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A718F8" w14:textId="77777777" w:rsidR="00181B6B" w:rsidRPr="00FC65EB" w:rsidRDefault="00181B6B" w:rsidP="00FC65E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bookmarkStart w:id="0" w:name="_Hlk194391434"/>
      <w:bookmarkStart w:id="1" w:name="_Hlk168306821"/>
      <w:r w:rsidRPr="00FC65EB">
        <w:rPr>
          <w:rFonts w:ascii="Garamond" w:eastAsia="Times New Roman" w:hAnsi="Garamond" w:cs="Times New Roman"/>
          <w:b/>
          <w:lang w:val="sq-AL"/>
        </w:rPr>
        <w:t>DEKRET</w:t>
      </w:r>
    </w:p>
    <w:p w14:paraId="6075D2EF" w14:textId="01DE87D2" w:rsidR="00181B6B" w:rsidRPr="00FC65EB" w:rsidRDefault="00181B6B" w:rsidP="00FC65EB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lang w:val="sq-AL"/>
        </w:rPr>
      </w:pPr>
      <w:r w:rsidRPr="00FC65EB">
        <w:rPr>
          <w:rFonts w:ascii="Garamond" w:eastAsia="Times New Roman" w:hAnsi="Garamond" w:cs="Times New Roman"/>
          <w:b/>
          <w:lang w:val="sq-AL"/>
        </w:rPr>
        <w:t>Nr. 252, datë 17.4.2026</w:t>
      </w:r>
    </w:p>
    <w:p w14:paraId="6E473A98" w14:textId="77777777" w:rsidR="00B21F26" w:rsidRPr="00FC65EB" w:rsidRDefault="00B21F26" w:rsidP="00FC65EB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3D9FCF4E" w14:textId="77777777" w:rsidR="00B21F26" w:rsidRPr="00FC65EB" w:rsidRDefault="00B21F26" w:rsidP="00FC65E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  <w:r w:rsidRPr="00FC65EB"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  <w:t>PËR LIRIM AMBASADORI NGA DETYRA</w:t>
      </w:r>
    </w:p>
    <w:p w14:paraId="36E0C75E" w14:textId="77777777" w:rsidR="00B21F26" w:rsidRPr="00FC65EB" w:rsidRDefault="00B21F26" w:rsidP="00FC65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b/>
          <w:kern w:val="0"/>
          <w:lang w:val="sq-AL" w:eastAsia="it-IT"/>
          <w14:ligatures w14:val="none"/>
        </w:rPr>
      </w:pPr>
    </w:p>
    <w:p w14:paraId="72EE8F55" w14:textId="74016D37" w:rsidR="00B21F26" w:rsidRPr="00FC65EB" w:rsidRDefault="00B21F26" w:rsidP="00FC65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  <w:r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Në mbështetje të nenit 92, shkronja “dh”, nenit 93 të Kushtetutës, si dhe nenit </w:t>
      </w:r>
      <w:r w:rsidR="00FA437A"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37</w:t>
      </w:r>
      <w:r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, pika 2</w:t>
      </w:r>
      <w:r w:rsidR="00CA4DFF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, </w:t>
      </w:r>
      <w:r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të ligjit nr. 2</w:t>
      </w:r>
      <w:r w:rsidR="00FA437A"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4</w:t>
      </w:r>
      <w:r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/20</w:t>
      </w:r>
      <w:r w:rsidR="00FA437A"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26</w:t>
      </w:r>
      <w:r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, “Për </w:t>
      </w:r>
      <w:r w:rsidR="00FA437A"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S</w:t>
      </w:r>
      <w:r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 xml:space="preserve">hërbimin e </w:t>
      </w:r>
      <w:r w:rsidR="00FA437A"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J</w:t>
      </w:r>
      <w:r w:rsidRPr="00FC65EB">
        <w:rPr>
          <w:rFonts w:ascii="Garamond" w:eastAsia="Times New Roman" w:hAnsi="Garamond" w:cs="Times New Roman"/>
          <w:kern w:val="0"/>
          <w:lang w:val="sq-AL"/>
          <w14:ligatures w14:val="none"/>
        </w:rPr>
        <w:t>ashtëm të Republikës së Shqipërisë”, me propozim të Kryeministrit,</w:t>
      </w:r>
    </w:p>
    <w:p w14:paraId="44FDB10E" w14:textId="77777777" w:rsidR="00B21F26" w:rsidRPr="00FC65EB" w:rsidRDefault="00B21F26" w:rsidP="00FC65EB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:lang w:val="sq-AL"/>
          <w14:ligatures w14:val="none"/>
        </w:rPr>
      </w:pPr>
    </w:p>
    <w:p w14:paraId="2BCF1E10" w14:textId="77777777" w:rsidR="0095645F" w:rsidRPr="00FC65EB" w:rsidRDefault="0095645F" w:rsidP="00FC65EB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lang w:val="sq-AL"/>
        </w:rPr>
      </w:pPr>
      <w:r w:rsidRPr="00FC65EB">
        <w:rPr>
          <w:rFonts w:ascii="Garamond" w:eastAsia="Times New Roman" w:hAnsi="Garamond" w:cs="Times New Roman"/>
          <w:lang w:val="sq-AL"/>
        </w:rPr>
        <w:t>DEKRETOJ:</w:t>
      </w:r>
    </w:p>
    <w:p w14:paraId="43C10AC1" w14:textId="77777777" w:rsidR="0095645F" w:rsidRPr="00FC65EB" w:rsidRDefault="0095645F" w:rsidP="00FC65EB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lang w:val="sq-AL"/>
        </w:rPr>
      </w:pPr>
    </w:p>
    <w:p w14:paraId="5FC657C4" w14:textId="77777777" w:rsidR="0095645F" w:rsidRPr="00FC65EB" w:rsidRDefault="0095645F" w:rsidP="00FC65EB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lang w:val="sq-AL"/>
        </w:rPr>
      </w:pPr>
      <w:r w:rsidRPr="00FC65EB">
        <w:rPr>
          <w:rFonts w:ascii="Garamond" w:eastAsia="Times New Roman" w:hAnsi="Garamond" w:cs="Times New Roman"/>
          <w:spacing w:val="-3"/>
          <w:lang w:val="sq-AL"/>
        </w:rPr>
        <w:t>Neni 1</w:t>
      </w:r>
    </w:p>
    <w:p w14:paraId="39FECA3B" w14:textId="77777777" w:rsidR="00B21F26" w:rsidRPr="00FC65EB" w:rsidRDefault="00B21F26" w:rsidP="00FC65EB">
      <w:pPr>
        <w:spacing w:after="0" w:line="240" w:lineRule="auto"/>
        <w:ind w:firstLine="284"/>
        <w:rPr>
          <w:rFonts w:ascii="Garamond" w:eastAsia="Times New Roman" w:hAnsi="Garamond" w:cs="Times New Roman"/>
          <w:kern w:val="0"/>
          <w:lang w:val="sv-SE"/>
          <w14:ligatures w14:val="none"/>
        </w:rPr>
      </w:pPr>
    </w:p>
    <w:p w14:paraId="7EA10C4D" w14:textId="397AB4F2" w:rsidR="00B21F26" w:rsidRPr="00FC65EB" w:rsidRDefault="00AD0B13" w:rsidP="00FC65EB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  <w:r w:rsidRPr="00FC65EB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Zoti Riza </w:t>
      </w:r>
      <w:proofErr w:type="spellStart"/>
      <w:r w:rsidRPr="00FC65EB">
        <w:rPr>
          <w:rFonts w:ascii="Garamond" w:eastAsia="Calibri" w:hAnsi="Garamond" w:cs="Times New Roman"/>
          <w:kern w:val="0"/>
          <w:lang w:val="sq-AL"/>
          <w14:ligatures w14:val="none"/>
        </w:rPr>
        <w:t>Poda</w:t>
      </w:r>
      <w:proofErr w:type="spellEnd"/>
      <w:r w:rsidR="00B21F26" w:rsidRPr="00FC65EB">
        <w:rPr>
          <w:rFonts w:ascii="Garamond" w:eastAsia="Calibri" w:hAnsi="Garamond" w:cs="Times New Roman"/>
          <w:kern w:val="0"/>
          <w:lang w:val="sq-AL"/>
          <w14:ligatures w14:val="none"/>
        </w:rPr>
        <w:t xml:space="preserve"> lirohet </w:t>
      </w:r>
      <w:r w:rsidR="00B21F26" w:rsidRPr="00FC65EB">
        <w:rPr>
          <w:rFonts w:ascii="Garamond" w:hAnsi="Garamond" w:cs="Times New Roman"/>
          <w:lang w:val="sq-AL"/>
        </w:rPr>
        <w:t xml:space="preserve">nga </w:t>
      </w:r>
      <w:r w:rsidR="00B21F26" w:rsidRPr="00FC65EB">
        <w:rPr>
          <w:rFonts w:ascii="Garamond" w:eastAsia="Times New Roman" w:hAnsi="Garamond" w:cs="Times New Roman"/>
          <w:lang w:val="sq-AL"/>
        </w:rPr>
        <w:t xml:space="preserve">detyra e Ambasadorit të Jashtëzakonshëm dhe Fuqiplotë të Republikës së Shqipërisë </w:t>
      </w:r>
      <w:r w:rsidRPr="00FC65EB">
        <w:rPr>
          <w:rFonts w:ascii="Garamond" w:hAnsi="Garamond" w:cs="Times New Roman"/>
          <w:lang w:val="sq-AL"/>
        </w:rPr>
        <w:t>në Republikën Popullore të Kinës, rezident</w:t>
      </w:r>
      <w:r w:rsidR="00AB686E" w:rsidRPr="00FC65EB">
        <w:rPr>
          <w:rFonts w:ascii="Garamond" w:eastAsia="Times New Roman" w:hAnsi="Garamond" w:cs="Times New Roman"/>
          <w:lang w:val="sq-AL"/>
        </w:rPr>
        <w:t>, si dhe nga detyra e Ambasadorit të Jashtëzakonshëm dhe Fuqiplotë të Republikës së Shqipërisë</w:t>
      </w:r>
      <w:r w:rsidR="009B05CB" w:rsidRPr="00FC65EB">
        <w:rPr>
          <w:rFonts w:ascii="Garamond" w:eastAsia="Times New Roman" w:hAnsi="Garamond" w:cs="Times New Roman"/>
          <w:lang w:val="sq-AL"/>
        </w:rPr>
        <w:t xml:space="preserve"> </w:t>
      </w:r>
      <w:r w:rsidRPr="00FC65EB">
        <w:rPr>
          <w:rFonts w:ascii="Garamond" w:hAnsi="Garamond" w:cs="Times New Roman"/>
          <w:lang w:val="sq-AL"/>
        </w:rPr>
        <w:t xml:space="preserve">në Republikën Popullore të Bangladeshit, në Republikën Popullore Demokratike të Koresë, në Republikën Socialiste të Vietnamit, në Mongoli </w:t>
      </w:r>
      <w:bookmarkStart w:id="2" w:name="_GoBack"/>
      <w:bookmarkEnd w:id="2"/>
      <w:r w:rsidRPr="00FC65EB">
        <w:rPr>
          <w:rFonts w:ascii="Garamond" w:hAnsi="Garamond" w:cs="Times New Roman"/>
          <w:lang w:val="sq-AL"/>
        </w:rPr>
        <w:t>dhe në Mbretërinë e Tajlandës, jo rezident.</w:t>
      </w:r>
    </w:p>
    <w:p w14:paraId="72F5B030" w14:textId="77777777" w:rsidR="00B21F26" w:rsidRPr="00FC65EB" w:rsidRDefault="00B21F26" w:rsidP="00FC65EB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lang w:val="sq-AL"/>
        </w:rPr>
      </w:pPr>
    </w:p>
    <w:p w14:paraId="5D2CE514" w14:textId="77777777" w:rsidR="00B21F26" w:rsidRPr="00FC65EB" w:rsidRDefault="00B21F26" w:rsidP="00FC65EB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FC65EB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Neni 2</w:t>
      </w:r>
    </w:p>
    <w:p w14:paraId="1E5D08FC" w14:textId="77777777" w:rsidR="00B21F26" w:rsidRPr="00FC65EB" w:rsidRDefault="00B21F26" w:rsidP="00FC65E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p w14:paraId="722E616B" w14:textId="77777777" w:rsidR="00B21F26" w:rsidRPr="00FC65EB" w:rsidRDefault="00B21F26" w:rsidP="00FC65E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  <w:r w:rsidRPr="00FC65EB">
        <w:rPr>
          <w:rFonts w:ascii="Garamond" w:eastAsia="MS Mincho" w:hAnsi="Garamond" w:cs="Times New Roman"/>
          <w:bCs/>
          <w:kern w:val="0"/>
          <w:lang w:val="sq-AL"/>
          <w14:ligatures w14:val="none"/>
        </w:rPr>
        <w:t>Ky dekret hyn në fuqi menjëherë.</w:t>
      </w:r>
    </w:p>
    <w:p w14:paraId="785C36B6" w14:textId="77777777" w:rsidR="00B21F26" w:rsidRPr="00FC65EB" w:rsidRDefault="00B21F26" w:rsidP="00FC65E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bookmarkEnd w:id="0"/>
    <w:bookmarkEnd w:id="1"/>
    <w:p w14:paraId="02E696D8" w14:textId="77777777" w:rsidR="0095645F" w:rsidRPr="00FC65EB" w:rsidRDefault="0095645F" w:rsidP="00FC65E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lang w:val="sq-AL"/>
        </w:rPr>
      </w:pPr>
      <w:r w:rsidRPr="00FC65EB">
        <w:rPr>
          <w:rFonts w:ascii="Garamond" w:eastAsia="Times New Roman" w:hAnsi="Garamond" w:cs="Times New Roman"/>
          <w:spacing w:val="-3"/>
          <w:lang w:val="sq-AL"/>
        </w:rPr>
        <w:t>PRESIDENT I REPUBLIKËS SË SHQIPËRISË</w:t>
      </w:r>
    </w:p>
    <w:p w14:paraId="63359689" w14:textId="77777777" w:rsidR="0095645F" w:rsidRPr="00FC65EB" w:rsidRDefault="0095645F" w:rsidP="00FC65EB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lang w:val="sq-AL"/>
        </w:rPr>
      </w:pPr>
      <w:r w:rsidRPr="00FC65EB">
        <w:rPr>
          <w:rFonts w:ascii="Garamond" w:eastAsia="Times New Roman" w:hAnsi="Garamond" w:cs="Times New Roman"/>
          <w:b/>
          <w:spacing w:val="-3"/>
          <w:lang w:val="sq-AL"/>
        </w:rPr>
        <w:t xml:space="preserve">Bajram </w:t>
      </w:r>
      <w:proofErr w:type="spellStart"/>
      <w:r w:rsidRPr="00FC65EB">
        <w:rPr>
          <w:rFonts w:ascii="Garamond" w:eastAsia="Times New Roman" w:hAnsi="Garamond" w:cs="Times New Roman"/>
          <w:b/>
          <w:spacing w:val="-3"/>
          <w:lang w:val="sq-AL"/>
        </w:rPr>
        <w:t>Begaj</w:t>
      </w:r>
      <w:proofErr w:type="spellEnd"/>
    </w:p>
    <w:p w14:paraId="19DCFD36" w14:textId="77777777" w:rsidR="0095645F" w:rsidRPr="00FC65EB" w:rsidRDefault="0095645F" w:rsidP="00FC65EB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MS Mincho" w:hAnsi="Garamond" w:cs="Times New Roman"/>
          <w:lang w:val="sq-AL"/>
        </w:rPr>
      </w:pPr>
    </w:p>
    <w:p w14:paraId="4DF7565D" w14:textId="73902573" w:rsidR="00B7789C" w:rsidRPr="00FC65EB" w:rsidRDefault="00B7789C" w:rsidP="00FC65EB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:lang w:val="sq-AL"/>
          <w14:ligatures w14:val="none"/>
        </w:rPr>
      </w:pPr>
    </w:p>
    <w:sectPr w:rsidR="00B7789C" w:rsidRPr="00FC65EB" w:rsidSect="00CA4DFF">
      <w:pgSz w:w="12240" w:h="15840"/>
      <w:pgMar w:top="117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F26"/>
    <w:rsid w:val="000B4A0F"/>
    <w:rsid w:val="000C27F7"/>
    <w:rsid w:val="00106FE6"/>
    <w:rsid w:val="00181B6B"/>
    <w:rsid w:val="0034217A"/>
    <w:rsid w:val="00455AD7"/>
    <w:rsid w:val="005D7381"/>
    <w:rsid w:val="006368F8"/>
    <w:rsid w:val="00730989"/>
    <w:rsid w:val="00765D63"/>
    <w:rsid w:val="007B6681"/>
    <w:rsid w:val="00853AA7"/>
    <w:rsid w:val="0092028C"/>
    <w:rsid w:val="0095645F"/>
    <w:rsid w:val="00977B68"/>
    <w:rsid w:val="009B05CB"/>
    <w:rsid w:val="009D1DF2"/>
    <w:rsid w:val="00A730C9"/>
    <w:rsid w:val="00AB686E"/>
    <w:rsid w:val="00AD0B13"/>
    <w:rsid w:val="00B05812"/>
    <w:rsid w:val="00B21F26"/>
    <w:rsid w:val="00B479D4"/>
    <w:rsid w:val="00B7789C"/>
    <w:rsid w:val="00BF5240"/>
    <w:rsid w:val="00CA4DFF"/>
    <w:rsid w:val="00E126FB"/>
    <w:rsid w:val="00EF7E61"/>
    <w:rsid w:val="00F52B96"/>
    <w:rsid w:val="00FA437A"/>
    <w:rsid w:val="00FC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2F356"/>
  <w15:chartTrackingRefBased/>
  <w15:docId w15:val="{4E09CD05-0403-449A-B5D0-2126C67E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1F26"/>
  </w:style>
  <w:style w:type="paragraph" w:styleId="Heading1">
    <w:name w:val="heading 1"/>
    <w:basedOn w:val="Normal"/>
    <w:next w:val="Normal"/>
    <w:link w:val="Heading1Char"/>
    <w:uiPriority w:val="9"/>
    <w:qFormat/>
    <w:rsid w:val="00B2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C5480D8274173914DF76D85570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252</Nr_x002e__x0020_akti>
    <Data_x0020_e_x0020_Krijimit xmlns="0e656187-b300-4fb0-8bf4-3a50f872073c">2026-04-21T11:24:40Z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lirim ambasadori nga detyra</Titulli>
    <Modifikuesi xmlns="0e656187-b300-4fb0-8bf4-3a50f872073c">elnejda.cokalli</Modifikuesi>
    <Nr_x002e__x0020_prot_x0020_QBZ xmlns="0e656187-b300-4fb0-8bf4-3a50f872073c">874/1</Nr_x002e__x0020_prot_x0020_QBZ>
    <Data_x0020_e_x0020_Modifikimit xmlns="0e656187-b300-4fb0-8bf4-3a50f872073c">2026-04-21T13:33:32Z</Data_x0020_e_x0020_Modifikimit>
    <Dekretuar xmlns="0e656187-b300-4fb0-8bf4-3a50f872073c">false</Dekretuar>
    <Data xmlns="0e656187-b300-4fb0-8bf4-3a50f872073c">2026-04-17T00:00:00Z</Data>
    <Nr_x002e__x0020_protokolli_x0020_i_x0020_aktit xmlns="0e656187-b300-4fb0-8bf4-3a50f872073c">1637/1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FCC5480D8274173914DF76D855703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B6811E-2A11-4D35-9040-BF32E0FA16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C01212-4B5E-4AB9-BF02-3734C92C31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27EAF38-4222-4B74-87B7-49C250CBC157}">
  <ds:schemaRefs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ADC432A9-58D8-420D-B89C-848D27611D4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D5D9D1-FB9F-4AD5-99C0-3FC7D7338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Berdellima</dc:creator>
  <cp:lastModifiedBy>Alma Lisaku</cp:lastModifiedBy>
  <cp:revision>23</cp:revision>
  <cp:lastPrinted>2026-04-16T12:05:00Z</cp:lastPrinted>
  <dcterms:created xsi:type="dcterms:W3CDTF">2026-04-14T10:50:00Z</dcterms:created>
  <dcterms:modified xsi:type="dcterms:W3CDTF">2026-04-22T07:42:00Z</dcterms:modified>
</cp:coreProperties>
</file>