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D95E38" w14:textId="77777777" w:rsidR="00A32733" w:rsidRPr="003D4DAC" w:rsidRDefault="00A32733" w:rsidP="003D4DAC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lang w:val="sq-AL"/>
        </w:rPr>
      </w:pPr>
      <w:r w:rsidRPr="003D4DAC">
        <w:rPr>
          <w:rFonts w:ascii="Garamond" w:eastAsia="Times New Roman" w:hAnsi="Garamond" w:cs="Times New Roman"/>
          <w:b/>
          <w:lang w:val="sq-AL"/>
        </w:rPr>
        <w:t>DEKRET</w:t>
      </w:r>
    </w:p>
    <w:p w14:paraId="04005DE5" w14:textId="658E5712" w:rsidR="00A32733" w:rsidRPr="003D4DAC" w:rsidRDefault="00A32733" w:rsidP="003D4DAC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lang w:val="sq-AL"/>
        </w:rPr>
      </w:pPr>
      <w:r w:rsidRPr="003D4DAC">
        <w:rPr>
          <w:rFonts w:ascii="Garamond" w:eastAsia="Times New Roman" w:hAnsi="Garamond" w:cs="Times New Roman"/>
          <w:b/>
          <w:lang w:val="sq-AL"/>
        </w:rPr>
        <w:t>Nr. 260, datë 17.4.2026</w:t>
      </w:r>
    </w:p>
    <w:p w14:paraId="48A8BF0B" w14:textId="77777777" w:rsidR="00B90944" w:rsidRPr="003D4DAC" w:rsidRDefault="00B90944" w:rsidP="003D4DAC">
      <w:pPr>
        <w:spacing w:after="0" w:line="240" w:lineRule="auto"/>
        <w:ind w:firstLine="284"/>
        <w:rPr>
          <w:rFonts w:ascii="Garamond" w:eastAsia="Times New Roman" w:hAnsi="Garamond" w:cs="Times New Roman"/>
          <w:kern w:val="0"/>
          <w:lang w:val="sq-AL"/>
          <w14:ligatures w14:val="none"/>
        </w:rPr>
      </w:pPr>
    </w:p>
    <w:p w14:paraId="0CB5F652" w14:textId="77777777" w:rsidR="00B90944" w:rsidRPr="003D4DAC" w:rsidRDefault="00B90944" w:rsidP="003D4DA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kern w:val="0"/>
          <w:lang w:val="sq-AL" w:eastAsia="it-IT"/>
          <w14:ligatures w14:val="none"/>
        </w:rPr>
      </w:pPr>
      <w:r w:rsidRPr="003D4DAC">
        <w:rPr>
          <w:rFonts w:ascii="Garamond" w:eastAsia="Times New Roman" w:hAnsi="Garamond" w:cs="Times New Roman"/>
          <w:b/>
          <w:kern w:val="0"/>
          <w:lang w:val="sq-AL" w:eastAsia="it-IT"/>
          <w14:ligatures w14:val="none"/>
        </w:rPr>
        <w:t>PËR EMËRIM AMBASADORI NË DETYRË</w:t>
      </w:r>
    </w:p>
    <w:p w14:paraId="3BB75BCA" w14:textId="77777777" w:rsidR="00B90944" w:rsidRPr="003D4DAC" w:rsidRDefault="00B90944" w:rsidP="003D4DA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kern w:val="0"/>
          <w:lang w:val="sq-AL" w:eastAsia="it-IT"/>
          <w14:ligatures w14:val="none"/>
        </w:rPr>
      </w:pPr>
    </w:p>
    <w:p w14:paraId="4BD96E1F" w14:textId="4EDF0EEE" w:rsidR="00C60758" w:rsidRPr="003D4DAC" w:rsidRDefault="00C60758" w:rsidP="003D4DA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:lang w:val="sq-AL"/>
          <w14:ligatures w14:val="none"/>
        </w:rPr>
      </w:pPr>
      <w:r w:rsidRPr="003D4DAC">
        <w:rPr>
          <w:rFonts w:ascii="Garamond" w:eastAsia="Times New Roman" w:hAnsi="Garamond" w:cs="Times New Roman"/>
          <w:kern w:val="0"/>
          <w:lang w:val="sq-AL"/>
          <w14:ligatures w14:val="none"/>
        </w:rPr>
        <w:t>Në mbështetje të nenit 92, shkronja “dh”, nenit 93 të Kushtetutës, si dhe nenit 37, pika 2 të ligjit nr. 24/2026, “Për Shërbimin e Jashtëm të Republikës së Shqipërisë”, me propozim të Kryeministrit,</w:t>
      </w:r>
    </w:p>
    <w:p w14:paraId="5E4CAFCE" w14:textId="77777777" w:rsidR="003D4DAC" w:rsidRPr="003D4DAC" w:rsidRDefault="003D4DAC" w:rsidP="003D4DA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:lang w:val="sq-AL"/>
          <w14:ligatures w14:val="none"/>
        </w:rPr>
      </w:pPr>
    </w:p>
    <w:p w14:paraId="4D5D8E58" w14:textId="77777777" w:rsidR="003D4DAC" w:rsidRPr="003D4DAC" w:rsidRDefault="003D4DAC" w:rsidP="003D4DAC">
      <w:pPr>
        <w:keepNext/>
        <w:spacing w:after="0" w:line="240" w:lineRule="auto"/>
        <w:ind w:firstLine="284"/>
        <w:contextualSpacing/>
        <w:jc w:val="center"/>
        <w:outlineLvl w:val="1"/>
        <w:rPr>
          <w:rFonts w:ascii="Garamond" w:eastAsia="Times New Roman" w:hAnsi="Garamond" w:cs="Times New Roman"/>
          <w:lang w:val="sq-AL"/>
        </w:rPr>
      </w:pPr>
      <w:r w:rsidRPr="003D4DAC">
        <w:rPr>
          <w:rFonts w:ascii="Garamond" w:eastAsia="Times New Roman" w:hAnsi="Garamond" w:cs="Times New Roman"/>
          <w:lang w:val="sq-AL"/>
        </w:rPr>
        <w:t>DEKRETOJ:</w:t>
      </w:r>
    </w:p>
    <w:p w14:paraId="192A9EC3" w14:textId="77777777" w:rsidR="003D4DAC" w:rsidRPr="003D4DAC" w:rsidRDefault="003D4DAC" w:rsidP="003D4DAC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lang w:val="sq-AL"/>
        </w:rPr>
      </w:pPr>
    </w:p>
    <w:p w14:paraId="13195BAF" w14:textId="77777777" w:rsidR="003D4DAC" w:rsidRPr="003D4DAC" w:rsidRDefault="003D4DAC" w:rsidP="003D4DAC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lang w:val="sq-AL"/>
        </w:rPr>
      </w:pPr>
      <w:r w:rsidRPr="003D4DAC">
        <w:rPr>
          <w:rFonts w:ascii="Garamond" w:eastAsia="Times New Roman" w:hAnsi="Garamond" w:cs="Times New Roman"/>
          <w:spacing w:val="-3"/>
          <w:lang w:val="sq-AL"/>
        </w:rPr>
        <w:t>Neni 1</w:t>
      </w:r>
    </w:p>
    <w:p w14:paraId="528AD2D9" w14:textId="77777777" w:rsidR="00B90944" w:rsidRPr="003D4DAC" w:rsidRDefault="00B90944" w:rsidP="003D4DAC">
      <w:pPr>
        <w:spacing w:after="0" w:line="240" w:lineRule="auto"/>
        <w:ind w:firstLine="284"/>
        <w:rPr>
          <w:rFonts w:ascii="Garamond" w:eastAsia="Times New Roman" w:hAnsi="Garamond" w:cs="Times New Roman"/>
          <w:kern w:val="0"/>
          <w:lang w:val="sq-AL"/>
          <w14:ligatures w14:val="none"/>
        </w:rPr>
      </w:pPr>
    </w:p>
    <w:p w14:paraId="33871EA9" w14:textId="01F1B3F8" w:rsidR="00B90944" w:rsidRPr="003D4DAC" w:rsidRDefault="00B90944" w:rsidP="003D4DAC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lang w:val="sq-AL"/>
        </w:rPr>
      </w:pPr>
      <w:r w:rsidRPr="003D4DAC">
        <w:rPr>
          <w:rFonts w:ascii="Garamond" w:eastAsia="Times New Roman" w:hAnsi="Garamond" w:cs="Times New Roman"/>
          <w:kern w:val="0"/>
          <w:lang w:val="sq-AL"/>
          <w14:ligatures w14:val="none"/>
        </w:rPr>
        <w:t>Zo</w:t>
      </w:r>
      <w:r w:rsidR="007D7DA2" w:rsidRPr="003D4DAC">
        <w:rPr>
          <w:rFonts w:ascii="Garamond" w:eastAsia="Times New Roman" w:hAnsi="Garamond" w:cs="Times New Roman"/>
          <w:kern w:val="0"/>
          <w:lang w:val="sq-AL"/>
          <w14:ligatures w14:val="none"/>
        </w:rPr>
        <w:t>ti Gazmend Barbullushi</w:t>
      </w:r>
      <w:r w:rsidRPr="003D4DAC">
        <w:rPr>
          <w:rFonts w:ascii="Garamond" w:eastAsia="Times New Roman" w:hAnsi="Garamond" w:cs="Times New Roman"/>
          <w:kern w:val="0"/>
          <w:lang w:val="sq-AL"/>
          <w14:ligatures w14:val="none"/>
        </w:rPr>
        <w:t xml:space="preserve"> emërohet Ambasador i Jashtëzakonshëm dhe Fuqiplotë i Republikës së Shqipërisë </w:t>
      </w:r>
      <w:r w:rsidRPr="003D4DAC">
        <w:rPr>
          <w:rFonts w:ascii="Garamond" w:eastAsia="Times New Roman" w:hAnsi="Garamond" w:cs="Times New Roman"/>
          <w:lang w:val="sq-AL"/>
        </w:rPr>
        <w:t xml:space="preserve">në Mbretërinë e Belgjikës, </w:t>
      </w:r>
      <w:r w:rsidRPr="003D4DAC">
        <w:rPr>
          <w:rFonts w:ascii="Garamond" w:eastAsia="Times New Roman" w:hAnsi="Garamond" w:cs="Times New Roman"/>
          <w:kern w:val="0"/>
          <w:lang w:val="sq-AL"/>
          <w14:ligatures w14:val="none"/>
        </w:rPr>
        <w:t xml:space="preserve">rezident, si dhe Ambasador i Jashtëzakonshëm dhe Fuqiplotë i Republikës së Shqipërisë </w:t>
      </w:r>
      <w:r w:rsidRPr="003D4DAC">
        <w:rPr>
          <w:rFonts w:ascii="Garamond" w:eastAsia="Times New Roman" w:hAnsi="Garamond" w:cs="Times New Roman"/>
          <w:lang w:val="sq-AL"/>
        </w:rPr>
        <w:t>në Dukatin e Madh të Luksemburgut, jo rezident.</w:t>
      </w:r>
    </w:p>
    <w:p w14:paraId="3CD7BB4F" w14:textId="77777777" w:rsidR="00B90944" w:rsidRPr="003D4DAC" w:rsidRDefault="00B90944" w:rsidP="003D4DAC">
      <w:pPr>
        <w:spacing w:after="0" w:line="240" w:lineRule="auto"/>
        <w:ind w:firstLine="284"/>
        <w:contextualSpacing/>
        <w:jc w:val="both"/>
        <w:rPr>
          <w:rFonts w:ascii="Garamond" w:eastAsia="Calibri" w:hAnsi="Garamond" w:cs="Times New Roman"/>
          <w:b/>
          <w:kern w:val="0"/>
          <w:lang w:val="sq-AL"/>
          <w14:ligatures w14:val="none"/>
        </w:rPr>
      </w:pPr>
    </w:p>
    <w:p w14:paraId="61B0199A" w14:textId="77777777" w:rsidR="00B90944" w:rsidRPr="003D4DAC" w:rsidRDefault="00B90944" w:rsidP="003D4DAC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Cs/>
          <w:kern w:val="0"/>
          <w:lang w:val="sq-AL"/>
          <w14:ligatures w14:val="none"/>
        </w:rPr>
      </w:pPr>
      <w:r w:rsidRPr="003D4DAC">
        <w:rPr>
          <w:rFonts w:ascii="Garamond" w:eastAsia="MS Mincho" w:hAnsi="Garamond" w:cs="Times New Roman"/>
          <w:bCs/>
          <w:kern w:val="0"/>
          <w:lang w:val="sq-AL"/>
          <w14:ligatures w14:val="none"/>
        </w:rPr>
        <w:t>Neni 2</w:t>
      </w:r>
    </w:p>
    <w:p w14:paraId="3BD30B7A" w14:textId="77777777" w:rsidR="00B90944" w:rsidRPr="003D4DAC" w:rsidRDefault="00B90944" w:rsidP="003D4DAC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bCs/>
          <w:kern w:val="0"/>
          <w:lang w:val="sq-AL"/>
          <w14:ligatures w14:val="none"/>
        </w:rPr>
      </w:pPr>
    </w:p>
    <w:p w14:paraId="2A6C1BB1" w14:textId="0D073CA3" w:rsidR="00B90944" w:rsidRPr="003D4DAC" w:rsidRDefault="00B90944" w:rsidP="003D4DAC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bCs/>
          <w:kern w:val="0"/>
          <w:lang w:val="sq-AL"/>
          <w14:ligatures w14:val="none"/>
        </w:rPr>
      </w:pPr>
      <w:r w:rsidRPr="003D4DAC">
        <w:rPr>
          <w:rFonts w:ascii="Garamond" w:eastAsia="MS Mincho" w:hAnsi="Garamond" w:cs="Times New Roman"/>
          <w:bCs/>
          <w:kern w:val="0"/>
          <w:lang w:val="sq-AL"/>
          <w14:ligatures w14:val="none"/>
        </w:rPr>
        <w:t>Ky dekret hyn në fuqi menjëherë.</w:t>
      </w:r>
    </w:p>
    <w:p w14:paraId="69ADFF32" w14:textId="77777777" w:rsidR="003D4DAC" w:rsidRPr="003D4DAC" w:rsidRDefault="003D4DAC" w:rsidP="003D4DAC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bCs/>
          <w:kern w:val="0"/>
          <w:lang w:val="sq-AL"/>
          <w14:ligatures w14:val="none"/>
        </w:rPr>
      </w:pPr>
    </w:p>
    <w:p w14:paraId="7EB02C7E" w14:textId="77777777" w:rsidR="003D4DAC" w:rsidRPr="003D4DAC" w:rsidRDefault="003D4DAC" w:rsidP="003D4DA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30"/>
        </w:tabs>
        <w:spacing w:after="0" w:line="240" w:lineRule="auto"/>
        <w:ind w:firstLine="284"/>
        <w:contextualSpacing/>
        <w:jc w:val="right"/>
        <w:rPr>
          <w:rFonts w:ascii="Garamond" w:eastAsia="Times New Roman" w:hAnsi="Garamond" w:cs="Times New Roman"/>
          <w:spacing w:val="-3"/>
          <w:lang w:val="sq-AL"/>
        </w:rPr>
      </w:pPr>
      <w:r w:rsidRPr="003D4DAC">
        <w:rPr>
          <w:rFonts w:ascii="Garamond" w:eastAsia="Times New Roman" w:hAnsi="Garamond" w:cs="Times New Roman"/>
          <w:spacing w:val="-3"/>
          <w:lang w:val="sq-AL"/>
        </w:rPr>
        <w:t>PRESIDENT I REPUBLIKËS SË SHQIPËRISË</w:t>
      </w:r>
    </w:p>
    <w:p w14:paraId="47A7D79B" w14:textId="77777777" w:rsidR="003D4DAC" w:rsidRPr="003D4DAC" w:rsidRDefault="003D4DAC" w:rsidP="003D4DAC">
      <w:pPr>
        <w:tabs>
          <w:tab w:val="left" w:pos="6120"/>
        </w:tabs>
        <w:spacing w:after="0" w:line="240" w:lineRule="auto"/>
        <w:ind w:firstLine="284"/>
        <w:contextualSpacing/>
        <w:jc w:val="right"/>
        <w:rPr>
          <w:rFonts w:ascii="Garamond" w:eastAsia="MS Mincho" w:hAnsi="Garamond" w:cs="Times New Roman"/>
          <w:lang w:val="sq-AL"/>
        </w:rPr>
      </w:pPr>
      <w:r w:rsidRPr="003D4DAC">
        <w:rPr>
          <w:rFonts w:ascii="Garamond" w:eastAsia="Times New Roman" w:hAnsi="Garamond" w:cs="Times New Roman"/>
          <w:b/>
          <w:spacing w:val="-3"/>
          <w:lang w:val="sq-AL"/>
        </w:rPr>
        <w:t xml:space="preserve">Bajram </w:t>
      </w:r>
      <w:proofErr w:type="spellStart"/>
      <w:r w:rsidRPr="003D4DAC">
        <w:rPr>
          <w:rFonts w:ascii="Garamond" w:eastAsia="Times New Roman" w:hAnsi="Garamond" w:cs="Times New Roman"/>
          <w:b/>
          <w:spacing w:val="-3"/>
          <w:lang w:val="sq-AL"/>
        </w:rPr>
        <w:t>Begaj</w:t>
      </w:r>
      <w:proofErr w:type="spellEnd"/>
    </w:p>
    <w:p w14:paraId="4E6A4B89" w14:textId="3A59C115" w:rsidR="00B90944" w:rsidRPr="003D4DAC" w:rsidRDefault="00B90944" w:rsidP="003D4DAC">
      <w:pPr>
        <w:spacing w:after="0" w:line="240" w:lineRule="auto"/>
        <w:ind w:firstLine="284"/>
        <w:jc w:val="both"/>
        <w:rPr>
          <w:rFonts w:ascii="Garamond" w:hAnsi="Garamond"/>
          <w:lang w:val="nl-NL"/>
        </w:rPr>
      </w:pPr>
      <w:bookmarkStart w:id="0" w:name="_GoBack"/>
      <w:bookmarkEnd w:id="0"/>
    </w:p>
    <w:sectPr w:rsidR="00B90944" w:rsidRPr="003D4DAC" w:rsidSect="002C1242">
      <w:pgSz w:w="12240" w:h="15840"/>
      <w:pgMar w:top="108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4B6"/>
    <w:rsid w:val="00150288"/>
    <w:rsid w:val="002C1242"/>
    <w:rsid w:val="003D4DAC"/>
    <w:rsid w:val="00734551"/>
    <w:rsid w:val="00765D63"/>
    <w:rsid w:val="00790AB0"/>
    <w:rsid w:val="007D7DA2"/>
    <w:rsid w:val="009D35B5"/>
    <w:rsid w:val="00A32733"/>
    <w:rsid w:val="00B479D4"/>
    <w:rsid w:val="00B90944"/>
    <w:rsid w:val="00BE54B6"/>
    <w:rsid w:val="00C60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3F7E04"/>
  <w15:chartTrackingRefBased/>
  <w15:docId w15:val="{04018013-0040-4C39-91BA-B61F59E9C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E54B6"/>
  </w:style>
  <w:style w:type="paragraph" w:styleId="Heading1">
    <w:name w:val="heading 1"/>
    <w:basedOn w:val="Normal"/>
    <w:next w:val="Normal"/>
    <w:link w:val="Heading1Char"/>
    <w:uiPriority w:val="9"/>
    <w:qFormat/>
    <w:rsid w:val="00BE54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54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54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54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54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54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54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54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54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54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54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54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54B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54B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54B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54B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54B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54B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54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54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54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54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54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54B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54B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E54B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54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54B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54B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484CBC653104A29A4F43E3D83A2427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260</Nr_x002e__x0020_akti>
    <Data_x0020_e_x0020_Krijimit xmlns="0e656187-b300-4fb0-8bf4-3a50f872073c">2026-04-21T11:27:40Z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2026-04-20T00:00:00Z</Date_x0020_protokolli>
    <Titulli xmlns="0e656187-b300-4fb0-8bf4-3a50f872073c">Për emërim ambasadori në detyrë</Titulli>
    <Modifikuesi xmlns="0e656187-b300-4fb0-8bf4-3a50f872073c">elnejda.cokalli</Modifikuesi>
    <Nr_x002e__x0020_prot_x0020_QBZ xmlns="0e656187-b300-4fb0-8bf4-3a50f872073c">874/7</Nr_x002e__x0020_prot_x0020_QBZ>
    <Data_x0020_e_x0020_Modifikimit xmlns="0e656187-b300-4fb0-8bf4-3a50f872073c">2026-04-21T13:49:54Z</Data_x0020_e_x0020_Modifikimit>
    <Dekretuar xmlns="0e656187-b300-4fb0-8bf4-3a50f872073c">false</Dekretuar>
    <Data xmlns="0e656187-b300-4fb0-8bf4-3a50f872073c">2026-04-17T00:00:00Z</Data>
    <Nr_x002e__x0020_protokolli_x0020_i_x0020_aktit xmlns="0e656187-b300-4fb0-8bf4-3a50f872073c">1637/1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484CBC653104A29A4F43E3D83A2427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08783D4-ED75-47F0-8CD9-024906ED07C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AFCF680-27B1-447F-BF04-B064285D0E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D6483CB-B618-4EB5-860F-A76BA550DB39}">
  <ds:schemaRefs>
    <ds:schemaRef ds:uri="http://purl.org/dc/dcmitype/"/>
    <ds:schemaRef ds:uri="http://schemas.microsoft.com/office/2006/documentManagement/types"/>
    <ds:schemaRef ds:uri="http://purl.org/dc/elements/1.1/"/>
    <ds:schemaRef ds:uri="http://schemas.microsoft.com/office/2006/metadata/properties"/>
    <ds:schemaRef ds:uri="0e656187-b300-4fb0-8bf4-3a50f872073c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C16AB26F-A9E5-478D-9267-DC1198179A5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5B7779D-36DA-42E3-AA4D-52582C695D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Berdellima</dc:creator>
  <cp:lastModifiedBy>Alma Lisaku</cp:lastModifiedBy>
  <cp:revision>7</cp:revision>
  <cp:lastPrinted>2026-04-17T07:23:00Z</cp:lastPrinted>
  <dcterms:created xsi:type="dcterms:W3CDTF">2026-03-26T10:55:00Z</dcterms:created>
  <dcterms:modified xsi:type="dcterms:W3CDTF">2026-04-22T07:49:00Z</dcterms:modified>
</cp:coreProperties>
</file>