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80EF4A" w14:textId="77777777" w:rsidR="005E0762" w:rsidRPr="00AB79D0" w:rsidRDefault="005E0762" w:rsidP="005E0762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bookmarkStart w:id="0" w:name="_Hlk147222976"/>
      <w:r w:rsidRPr="00AB79D0">
        <w:rPr>
          <w:rFonts w:ascii="Garamond" w:eastAsia="Times New Roman" w:hAnsi="Garamond" w:cs="Times New Roman"/>
          <w:b/>
          <w:sz w:val="24"/>
          <w:szCs w:val="24"/>
          <w:lang w:bidi="ar-SA"/>
        </w:rPr>
        <w:t>DEKRET</w:t>
      </w:r>
    </w:p>
    <w:p w14:paraId="3268A41A" w14:textId="77CF85BD" w:rsidR="005E0762" w:rsidRPr="00AB79D0" w:rsidRDefault="005E0762" w:rsidP="005E0762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  <w:r w:rsidRPr="00AB79D0"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  <w:t>Nr. 392, datë 13.7.2026</w:t>
      </w:r>
    </w:p>
    <w:p w14:paraId="736C5874" w14:textId="77777777" w:rsidR="005E0762" w:rsidRPr="00AB79D0" w:rsidRDefault="005E0762" w:rsidP="005E0762">
      <w:pPr>
        <w:spacing w:after="0" w:line="240" w:lineRule="auto"/>
        <w:ind w:firstLine="284"/>
        <w:jc w:val="center"/>
        <w:outlineLvl w:val="8"/>
        <w:rPr>
          <w:rStyle w:val="Strong"/>
          <w:rFonts w:ascii="Garamond" w:eastAsiaTheme="majorEastAsia" w:hAnsi="Garamond"/>
          <w:color w:val="232323"/>
          <w:sz w:val="24"/>
          <w:szCs w:val="24"/>
          <w:bdr w:val="none" w:sz="0" w:space="0" w:color="auto" w:frame="1"/>
        </w:rPr>
      </w:pPr>
    </w:p>
    <w:p w14:paraId="1E8A4045" w14:textId="77777777" w:rsidR="005E0762" w:rsidRPr="00AB79D0" w:rsidRDefault="005E0762" w:rsidP="005E0762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  <w:r w:rsidRPr="00AB79D0">
        <w:rPr>
          <w:rFonts w:ascii="Garamond" w:eastAsia="Times New Roman" w:hAnsi="Garamond" w:cs="Times New Roman"/>
          <w:b/>
          <w:sz w:val="24"/>
          <w:szCs w:val="24"/>
          <w:lang w:bidi="ar-SA"/>
        </w:rPr>
        <w:t>PËR DHËNIE TË SHTETËSISË SHQIPTARE</w:t>
      </w:r>
    </w:p>
    <w:p w14:paraId="38D060B9" w14:textId="77777777" w:rsidR="005E0762" w:rsidRPr="00AB79D0" w:rsidRDefault="005E0762" w:rsidP="005E0762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bidi="ar-SA"/>
        </w:rPr>
      </w:pPr>
    </w:p>
    <w:p w14:paraId="2D1B61E4" w14:textId="15FAF8C1" w:rsidR="005E0762" w:rsidRPr="00AB79D0" w:rsidRDefault="005E0762" w:rsidP="005E07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>Në mbështetje të nenit 92, shkronjës “c”, nenit 93 të Kushtetutës, neneve 16, 20 e në vijim të ligjit nr. 113/2020</w:t>
      </w:r>
      <w:r w:rsidR="00AB79D0" w:rsidRPr="00AB79D0">
        <w:rPr>
          <w:rFonts w:ascii="Garamond" w:eastAsia="Times New Roman" w:hAnsi="Garamond" w:cs="Times New Roman"/>
          <w:sz w:val="24"/>
          <w:szCs w:val="24"/>
          <w:lang w:bidi="ar-SA"/>
        </w:rPr>
        <w:t>, “Për shtetësinë”, i ndryshuar</w:t>
      </w:r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>, me propozim t</w:t>
      </w:r>
      <w:r w:rsidRPr="00AB79D0">
        <w:rPr>
          <w:rFonts w:ascii="Garamond" w:eastAsia="MingLiU-ExtB" w:hAnsi="Garamond" w:cs="Times New Roman"/>
          <w:sz w:val="24"/>
          <w:szCs w:val="24"/>
          <w:lang w:bidi="ar-SA"/>
        </w:rPr>
        <w:t>ë</w:t>
      </w:r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 xml:space="preserve"> </w:t>
      </w:r>
      <w:r w:rsidR="00AB79D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m</w:t>
      </w:r>
      <w:r w:rsidRPr="00AB79D0">
        <w:rPr>
          <w:rFonts w:ascii="Garamond" w:eastAsia="Times New Roman" w:hAnsi="Garamond" w:cs="Times New Roman"/>
          <w:spacing w:val="-3"/>
          <w:sz w:val="24"/>
          <w:szCs w:val="24"/>
          <w:lang w:bidi="ar-SA"/>
        </w:rPr>
        <w:t>inistrit të Punëve të Brendshme,</w:t>
      </w:r>
    </w:p>
    <w:p w14:paraId="0E8722A6" w14:textId="77777777" w:rsidR="005E0762" w:rsidRPr="00AB79D0" w:rsidRDefault="005E0762" w:rsidP="005E0762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71490455" w14:textId="77777777" w:rsidR="005E0762" w:rsidRPr="00AB79D0" w:rsidRDefault="005E0762" w:rsidP="005E0762">
      <w:pPr>
        <w:keepNext/>
        <w:spacing w:after="0" w:line="240" w:lineRule="auto"/>
        <w:ind w:firstLine="284"/>
        <w:jc w:val="center"/>
        <w:outlineLvl w:val="0"/>
        <w:rPr>
          <w:rFonts w:ascii="Garamond" w:eastAsia="MS Mincho" w:hAnsi="Garamond" w:cs="Times New Roman"/>
          <w:bCs/>
          <w:sz w:val="24"/>
          <w:szCs w:val="24"/>
        </w:rPr>
      </w:pPr>
      <w:r w:rsidRPr="00AB79D0">
        <w:rPr>
          <w:rFonts w:ascii="Garamond" w:eastAsia="MS Mincho" w:hAnsi="Garamond" w:cs="Times New Roman"/>
          <w:bCs/>
          <w:sz w:val="24"/>
          <w:szCs w:val="24"/>
        </w:rPr>
        <w:t>DEKRETOJ:</w:t>
      </w:r>
    </w:p>
    <w:p w14:paraId="19381C67" w14:textId="77777777" w:rsidR="005E0762" w:rsidRPr="00AB79D0" w:rsidRDefault="005E0762" w:rsidP="005E0762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</w:rPr>
      </w:pPr>
    </w:p>
    <w:p w14:paraId="18A66813" w14:textId="77777777" w:rsidR="005E0762" w:rsidRPr="00AB79D0" w:rsidRDefault="005E0762" w:rsidP="005E0762">
      <w:pPr>
        <w:shd w:val="clear" w:color="auto" w:fill="FFFFFF"/>
        <w:spacing w:after="0" w:line="240" w:lineRule="auto"/>
        <w:ind w:firstLine="284"/>
        <w:jc w:val="center"/>
        <w:rPr>
          <w:rFonts w:ascii="Garamond" w:eastAsia="MS Mincho" w:hAnsi="Garamond" w:cs="Times New Roman"/>
          <w:bCs/>
          <w:color w:val="000000"/>
          <w:sz w:val="24"/>
          <w:szCs w:val="24"/>
        </w:rPr>
      </w:pPr>
      <w:r w:rsidRPr="00AB79D0">
        <w:rPr>
          <w:rFonts w:ascii="Garamond" w:eastAsia="MS Mincho" w:hAnsi="Garamond" w:cs="Times New Roman"/>
          <w:bCs/>
          <w:color w:val="000000"/>
          <w:sz w:val="24"/>
          <w:szCs w:val="24"/>
        </w:rPr>
        <w:t>Neni 1</w:t>
      </w:r>
    </w:p>
    <w:p w14:paraId="42F34D69" w14:textId="77777777" w:rsidR="005E0762" w:rsidRPr="00AB79D0" w:rsidRDefault="005E0762" w:rsidP="005E0762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b/>
          <w:spacing w:val="-3"/>
          <w:sz w:val="24"/>
          <w:szCs w:val="24"/>
          <w:lang w:bidi="ar-SA"/>
        </w:rPr>
      </w:pPr>
    </w:p>
    <w:p w14:paraId="55F7F234" w14:textId="3E595B7B" w:rsidR="005E0762" w:rsidRPr="00AB79D0" w:rsidRDefault="005E0762" w:rsidP="00AB79D0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bookmarkStart w:id="1" w:name="_Hlk152596354"/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>Dhënien e shtetësisë shqiptare, me kërkesë të tyre, shtetasve:</w:t>
      </w:r>
      <w:bookmarkEnd w:id="1"/>
    </w:p>
    <w:p w14:paraId="241386A4" w14:textId="682A0805" w:rsidR="005E0762" w:rsidRPr="00AB79D0" w:rsidRDefault="00AB79D0" w:rsidP="005E076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B79D0">
        <w:rPr>
          <w:rFonts w:ascii="Garamond" w:hAnsi="Garamond" w:cs="Times New Roman"/>
          <w:bCs/>
          <w:sz w:val="24"/>
          <w:szCs w:val="24"/>
        </w:rPr>
        <w:t>1. Vasil Spiro Radomi</w:t>
      </w:r>
    </w:p>
    <w:p w14:paraId="1C20FB93" w14:textId="3D52F497" w:rsidR="005E0762" w:rsidRPr="00AB79D0" w:rsidRDefault="00AB79D0" w:rsidP="005E0762">
      <w:pPr>
        <w:tabs>
          <w:tab w:val="left" w:pos="3898"/>
        </w:tabs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AB79D0">
        <w:rPr>
          <w:rFonts w:ascii="Garamond" w:hAnsi="Garamond" w:cs="Times New Roman"/>
          <w:bCs/>
          <w:sz w:val="24"/>
          <w:szCs w:val="24"/>
        </w:rPr>
        <w:t xml:space="preserve">2. Steven Paulin Mlera </w:t>
      </w:r>
    </w:p>
    <w:p w14:paraId="38600082" w14:textId="77777777" w:rsidR="005E0762" w:rsidRPr="00AB79D0" w:rsidRDefault="005E0762" w:rsidP="005E076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bidi="ar-SA"/>
        </w:rPr>
      </w:pPr>
    </w:p>
    <w:p w14:paraId="5600475A" w14:textId="77777777" w:rsidR="005E0762" w:rsidRPr="00AB79D0" w:rsidRDefault="005E0762" w:rsidP="005E076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79D0">
        <w:rPr>
          <w:rFonts w:ascii="Garamond" w:eastAsia="Times New Roman" w:hAnsi="Garamond" w:cs="Times New Roman"/>
          <w:color w:val="000000"/>
          <w:sz w:val="24"/>
          <w:szCs w:val="24"/>
          <w:lang w:bidi="ar-SA"/>
        </w:rPr>
        <w:t>N</w:t>
      </w:r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>eni 2</w:t>
      </w:r>
    </w:p>
    <w:p w14:paraId="63BE3683" w14:textId="77777777" w:rsidR="005E0762" w:rsidRPr="00AB79D0" w:rsidRDefault="005E0762" w:rsidP="005E0762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bidi="ar-SA"/>
        </w:rPr>
      </w:pPr>
    </w:p>
    <w:p w14:paraId="133E323C" w14:textId="77777777" w:rsidR="005E0762" w:rsidRPr="00AB79D0" w:rsidRDefault="005E0762" w:rsidP="005E0762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bidi="ar-SA"/>
        </w:rPr>
      </w:pPr>
      <w:r w:rsidRPr="00AB79D0">
        <w:rPr>
          <w:rFonts w:ascii="Garamond" w:eastAsia="Times New Roman" w:hAnsi="Garamond" w:cs="Times New Roman"/>
          <w:sz w:val="24"/>
          <w:szCs w:val="24"/>
          <w:lang w:bidi="ar-SA"/>
        </w:rPr>
        <w:t>Ky dekret hyn në fuqi menjëherë dhe botohet në Fletoren Zyrtare.</w:t>
      </w:r>
      <w:bookmarkStart w:id="2" w:name="_GoBack"/>
      <w:bookmarkEnd w:id="2"/>
    </w:p>
    <w:bookmarkEnd w:id="0"/>
    <w:p w14:paraId="5419D7D3" w14:textId="77777777" w:rsidR="005E0762" w:rsidRPr="00AB79D0" w:rsidRDefault="005E0762" w:rsidP="005E076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</w:p>
    <w:p w14:paraId="7E79A40C" w14:textId="77777777" w:rsidR="005E0762" w:rsidRPr="00AB79D0" w:rsidRDefault="005E0762" w:rsidP="005E076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Cs/>
          <w:sz w:val="24"/>
          <w:szCs w:val="24"/>
        </w:rPr>
      </w:pPr>
      <w:r w:rsidRPr="00AB79D0">
        <w:rPr>
          <w:rFonts w:ascii="Garamond" w:eastAsia="MS Mincho" w:hAnsi="Garamond" w:cs="Times New Roman"/>
          <w:bCs/>
          <w:sz w:val="24"/>
          <w:szCs w:val="24"/>
        </w:rPr>
        <w:t>PRESIDENT I REPUBLIKËS</w:t>
      </w:r>
      <w:r w:rsidRPr="00AB79D0">
        <w:rPr>
          <w:rFonts w:ascii="Garamond" w:eastAsia="Times New Roman" w:hAnsi="Garamond" w:cs="Times New Roman"/>
          <w:sz w:val="24"/>
          <w:szCs w:val="24"/>
        </w:rPr>
        <w:t xml:space="preserve"> SË SHQIPËRISË</w:t>
      </w:r>
    </w:p>
    <w:p w14:paraId="1B975DDE" w14:textId="77777777" w:rsidR="005E0762" w:rsidRPr="00AB79D0" w:rsidRDefault="005E0762" w:rsidP="005E0762">
      <w:pPr>
        <w:spacing w:after="0" w:line="240" w:lineRule="auto"/>
        <w:ind w:firstLine="284"/>
        <w:jc w:val="right"/>
        <w:rPr>
          <w:rFonts w:ascii="Garamond" w:eastAsia="MS Mincho" w:hAnsi="Garamond" w:cs="Times New Roman"/>
          <w:b/>
          <w:bCs/>
          <w:sz w:val="24"/>
          <w:szCs w:val="24"/>
        </w:rPr>
      </w:pPr>
      <w:r w:rsidRPr="00AB79D0">
        <w:rPr>
          <w:rFonts w:ascii="Garamond" w:eastAsia="MS Mincho" w:hAnsi="Garamond" w:cs="Times New Roman"/>
          <w:b/>
          <w:bCs/>
          <w:sz w:val="24"/>
          <w:szCs w:val="24"/>
        </w:rPr>
        <w:t>Bajram Begaj</w:t>
      </w:r>
    </w:p>
    <w:p w14:paraId="18F8CAB8" w14:textId="77777777" w:rsidR="005E0762" w:rsidRPr="00AB79D0" w:rsidRDefault="005E0762" w:rsidP="005E076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50"/>
          <w:tab w:val="left" w:pos="6120"/>
          <w:tab w:val="left" w:pos="7730"/>
          <w:tab w:val="left" w:pos="8280"/>
        </w:tabs>
        <w:spacing w:after="0" w:line="240" w:lineRule="auto"/>
        <w:ind w:firstLine="284"/>
        <w:jc w:val="both"/>
        <w:rPr>
          <w:rFonts w:ascii="Garamond" w:hAnsi="Garamond"/>
          <w:color w:val="FFFFFF" w:themeColor="background1"/>
          <w:sz w:val="24"/>
          <w:szCs w:val="24"/>
        </w:rPr>
      </w:pPr>
    </w:p>
    <w:p w14:paraId="1B85A9BF" w14:textId="77777777" w:rsidR="005E0762" w:rsidRPr="00AB79D0" w:rsidRDefault="005E0762" w:rsidP="005E0762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1CDC100" w14:textId="77777777" w:rsidR="00E57538" w:rsidRPr="00AB79D0" w:rsidRDefault="00E57538" w:rsidP="005E0762"/>
    <w:sectPr w:rsidR="00E57538" w:rsidRPr="00AB79D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586F1B" w14:textId="77777777" w:rsidR="00080EFD" w:rsidRDefault="00080EFD" w:rsidP="00080EFD">
      <w:pPr>
        <w:spacing w:after="0" w:line="240" w:lineRule="auto"/>
      </w:pPr>
      <w:r>
        <w:separator/>
      </w:r>
    </w:p>
  </w:endnote>
  <w:endnote w:type="continuationSeparator" w:id="0">
    <w:p w14:paraId="69AB3332" w14:textId="77777777" w:rsidR="00080EFD" w:rsidRDefault="00080EFD" w:rsidP="00080EFD">
      <w:pPr>
        <w:spacing w:after="0" w:line="240" w:lineRule="auto"/>
      </w:pPr>
      <w:r>
        <w:continuationSeparator/>
      </w:r>
    </w:p>
  </w:endnote>
  <w:endnote w:type="continuationNotice" w:id="1">
    <w:p w14:paraId="7DDC17E6" w14:textId="77777777" w:rsidR="00080EFD" w:rsidRDefault="00080E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9F0DC1" w14:textId="77777777" w:rsidR="00080EFD" w:rsidRDefault="00080EFD" w:rsidP="00080EFD">
      <w:pPr>
        <w:spacing w:after="0" w:line="240" w:lineRule="auto"/>
      </w:pPr>
      <w:r>
        <w:separator/>
      </w:r>
    </w:p>
  </w:footnote>
  <w:footnote w:type="continuationSeparator" w:id="0">
    <w:p w14:paraId="14A5A4EA" w14:textId="77777777" w:rsidR="00080EFD" w:rsidRDefault="00080EFD" w:rsidP="00080EFD">
      <w:pPr>
        <w:spacing w:after="0" w:line="240" w:lineRule="auto"/>
      </w:pPr>
      <w:r>
        <w:continuationSeparator/>
      </w:r>
    </w:p>
  </w:footnote>
  <w:footnote w:type="continuationNotice" w:id="1">
    <w:p w14:paraId="63D48106" w14:textId="77777777" w:rsidR="00080EFD" w:rsidRDefault="00080EFD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057C"/>
    <w:rsid w:val="00080EFD"/>
    <w:rsid w:val="00083723"/>
    <w:rsid w:val="00427270"/>
    <w:rsid w:val="00536030"/>
    <w:rsid w:val="00565A95"/>
    <w:rsid w:val="005678F7"/>
    <w:rsid w:val="005E0762"/>
    <w:rsid w:val="007166D1"/>
    <w:rsid w:val="0073057C"/>
    <w:rsid w:val="008D2B46"/>
    <w:rsid w:val="00AB79D0"/>
    <w:rsid w:val="00AD391D"/>
    <w:rsid w:val="00D24808"/>
    <w:rsid w:val="00E57538"/>
    <w:rsid w:val="00FA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ECA97"/>
  <w15:chartTrackingRefBased/>
  <w15:docId w15:val="{D5C6EFFE-D125-4990-B424-FD65E9C6A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0762"/>
    <w:rPr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E0762"/>
    <w:rPr>
      <w:b/>
      <w:bCs/>
    </w:rPr>
  </w:style>
  <w:style w:type="paragraph" w:styleId="Header">
    <w:name w:val="header"/>
    <w:basedOn w:val="Normal"/>
    <w:link w:val="HeaderChar"/>
    <w:uiPriority w:val="99"/>
    <w:semiHidden/>
    <w:unhideWhenUsed/>
    <w:rsid w:val="00080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80EFD"/>
    <w:rPr>
      <w:lang w:val="en-GB" w:bidi="he-IL"/>
    </w:rPr>
  </w:style>
  <w:style w:type="paragraph" w:styleId="Footer">
    <w:name w:val="footer"/>
    <w:basedOn w:val="Normal"/>
    <w:link w:val="FooterChar"/>
    <w:uiPriority w:val="99"/>
    <w:semiHidden/>
    <w:unhideWhenUsed/>
    <w:rsid w:val="00080EF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80EFD"/>
    <w:rPr>
      <w:lang w:val="en-GB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392</Nr_x002e__x0020_akti>
    <Data_x0020_e_x0020_Krijimit xmlns="0e656187-b300-4fb0-8bf4-3a50f872073c">2026-07-15T08:31:37Z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2026-07-14T00:00:00Z</Date_x0020_protokolli>
    <Titulli xmlns="0e656187-b300-4fb0-8bf4-3a50f872073c">Për dhënie të shtetësisë shqiptare</Titulli>
    <Modifikuesi xmlns="0e656187-b300-4fb0-8bf4-3a50f872073c">elnejda.cokalli</Modifikuesi>
    <Nr_x002e__x0020_prot_x0020_QBZ xmlns="0e656187-b300-4fb0-8bf4-3a50f872073c">1585/1</Nr_x002e__x0020_prot_x0020_QBZ>
    <Data_x0020_e_x0020_Modifikimit xmlns="0e656187-b300-4fb0-8bf4-3a50f872073c">2026-07-15T09:25:31Z</Data_x0020_e_x0020_Modifikimit>
    <Dekretuar xmlns="0e656187-b300-4fb0-8bf4-3a50f872073c">false</Dekretuar>
    <Data xmlns="0e656187-b300-4fb0-8bf4-3a50f872073c">2026-07-13T00:00:00Z</Data>
    <Nr_x002e__x0020_protokolli_x0020_i_x0020_aktit xmlns="0e656187-b300-4fb0-8bf4-3a50f872073c">2670/2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27DE14ADB040A6A9C901E98252274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A27E77-D8AF-4C7E-9F0E-EF4BD14655BC}">
  <ds:schemaRefs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4CA9609-E86C-4176-B1C0-C08839DD3C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1F1D676-BE07-4AC8-A87F-81B0CBB647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fjora.cahani</cp:lastModifiedBy>
  <cp:revision>5</cp:revision>
  <dcterms:created xsi:type="dcterms:W3CDTF">2026-07-15T08:43:00Z</dcterms:created>
  <dcterms:modified xsi:type="dcterms:W3CDTF">2026-07-15T09:41:00Z</dcterms:modified>
</cp:coreProperties>
</file>