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E2110" w14:textId="6BCBE0F0" w:rsidR="00A85AF2" w:rsidRPr="00555221" w:rsidRDefault="00A85AF2" w:rsidP="0055522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5221">
        <w:rPr>
          <w:rFonts w:ascii="Garamond" w:hAnsi="Garamond"/>
          <w:b/>
          <w:sz w:val="24"/>
        </w:rPr>
        <w:t>DEKRET</w:t>
      </w:r>
    </w:p>
    <w:p w14:paraId="65149564" w14:textId="41473EE6" w:rsidR="00F5332C" w:rsidRPr="00555221" w:rsidRDefault="00A85AF2" w:rsidP="0055522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5221">
        <w:rPr>
          <w:rFonts w:ascii="Garamond" w:hAnsi="Garamond"/>
          <w:b/>
          <w:sz w:val="24"/>
        </w:rPr>
        <w:t>Nr</w:t>
      </w:r>
      <w:r w:rsidR="00784F15" w:rsidRPr="00555221">
        <w:rPr>
          <w:rFonts w:ascii="Garamond" w:hAnsi="Garamond"/>
          <w:b/>
          <w:sz w:val="24"/>
        </w:rPr>
        <w:t>.</w:t>
      </w:r>
      <w:r w:rsidR="009747BE" w:rsidRPr="00555221">
        <w:rPr>
          <w:rFonts w:ascii="Garamond" w:hAnsi="Garamond"/>
          <w:b/>
          <w:sz w:val="24"/>
        </w:rPr>
        <w:t xml:space="preserve"> </w:t>
      </w:r>
      <w:r w:rsidR="004F213F" w:rsidRPr="00555221">
        <w:rPr>
          <w:rFonts w:ascii="Garamond" w:hAnsi="Garamond"/>
          <w:b/>
          <w:sz w:val="24"/>
        </w:rPr>
        <w:t>472, datë  4.8</w:t>
      </w:r>
      <w:r w:rsidR="0023482E" w:rsidRPr="00555221">
        <w:rPr>
          <w:rFonts w:ascii="Garamond" w:hAnsi="Garamond"/>
          <w:b/>
          <w:sz w:val="24"/>
        </w:rPr>
        <w:t>.2026</w:t>
      </w:r>
    </w:p>
    <w:p w14:paraId="6544E075" w14:textId="77777777" w:rsidR="00A85AF2" w:rsidRPr="00555221" w:rsidRDefault="00A85AF2" w:rsidP="0055522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47E1F08" w14:textId="77777777" w:rsidR="00555221" w:rsidRPr="00555221" w:rsidRDefault="00555221" w:rsidP="0055522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55221">
        <w:rPr>
          <w:rFonts w:ascii="Garamond" w:hAnsi="Garamond"/>
          <w:b/>
          <w:sz w:val="24"/>
        </w:rPr>
        <w:t>PËR LEJIMIN E LËNIES SË SHTETËSISË SHQIPTARE</w:t>
      </w:r>
    </w:p>
    <w:p w14:paraId="4579324C" w14:textId="77777777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8B76E2" w14:textId="1C5A23E7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Në mbështetje të nenit 92, shkronjës “c”, nenit 93 të Kushtetutës, neneve 13, 20 e në vijim të ligjit nr. 113/2020</w:t>
      </w:r>
      <w:r w:rsidR="00E1279D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555221">
        <w:rPr>
          <w:rFonts w:ascii="Garamond" w:hAnsi="Garamond"/>
          <w:sz w:val="24"/>
        </w:rPr>
        <w:t>inistrit të Punëve Brendshme,</w:t>
      </w:r>
    </w:p>
    <w:p w14:paraId="625C9DCE" w14:textId="77777777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1EE2A5" w14:textId="2D5F9B09" w:rsidR="00555221" w:rsidRPr="00555221" w:rsidRDefault="00555221" w:rsidP="0055522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DEKRETOJ:</w:t>
      </w:r>
    </w:p>
    <w:p w14:paraId="39E9A29E" w14:textId="77777777" w:rsidR="00555221" w:rsidRPr="00555221" w:rsidRDefault="00555221" w:rsidP="0055522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3105699" w14:textId="77777777" w:rsidR="00555221" w:rsidRPr="00555221" w:rsidRDefault="00555221" w:rsidP="0055522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Neni 1</w:t>
      </w:r>
    </w:p>
    <w:p w14:paraId="6196A885" w14:textId="77777777" w:rsid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4D70533" w14:textId="47CB6962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I lejohet lënia e shtetësisë shqiptare, me kërkesë të saj, shtetases:</w:t>
      </w:r>
    </w:p>
    <w:p w14:paraId="6E694CFF" w14:textId="10B7576C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1. Eges Genti Qejvanaj</w:t>
      </w:r>
    </w:p>
    <w:p w14:paraId="58BBC61A" w14:textId="77777777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ABA9D7" w14:textId="77777777" w:rsidR="00555221" w:rsidRPr="00555221" w:rsidRDefault="00555221" w:rsidP="0055522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Neni 2</w:t>
      </w:r>
    </w:p>
    <w:p w14:paraId="04FD2BF1" w14:textId="77777777" w:rsid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9F6123" w14:textId="0781433D" w:rsidR="00555221" w:rsidRPr="00555221" w:rsidRDefault="00555221" w:rsidP="0055522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55221">
        <w:rPr>
          <w:rFonts w:ascii="Garamond" w:hAnsi="Garamond"/>
          <w:sz w:val="24"/>
        </w:rPr>
        <w:t>Ky dekret hyn në fuqi menjëherë dhe botohet në Fletoren Zyrtare.</w:t>
      </w:r>
    </w:p>
    <w:p w14:paraId="675E7938" w14:textId="3FAED72B" w:rsidR="00555221" w:rsidRDefault="00555221" w:rsidP="002B100F">
      <w:pPr>
        <w:spacing w:after="0" w:line="240" w:lineRule="auto"/>
        <w:rPr>
          <w:rFonts w:ascii="Garamond" w:hAnsi="Garamond"/>
        </w:rPr>
      </w:pPr>
    </w:p>
    <w:p w14:paraId="318150CF" w14:textId="1DEEED24" w:rsidR="002B100F" w:rsidRPr="002B100F" w:rsidRDefault="002B100F" w:rsidP="002B100F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465EF258" w14:textId="5C370654" w:rsidR="002B100F" w:rsidRPr="002B100F" w:rsidRDefault="002B100F" w:rsidP="002B100F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sectPr w:rsidR="002B100F" w:rsidRPr="002B1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50CA3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1E3289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B100F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330BF"/>
    <w:rsid w:val="0055109C"/>
    <w:rsid w:val="00553524"/>
    <w:rsid w:val="0055445D"/>
    <w:rsid w:val="00555221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85AF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279D"/>
    <w:rsid w:val="00E13DFD"/>
    <w:rsid w:val="00E154BC"/>
    <w:rsid w:val="00E53E37"/>
    <w:rsid w:val="00E6558D"/>
    <w:rsid w:val="00E7372A"/>
    <w:rsid w:val="00EA6DB4"/>
    <w:rsid w:val="00EB4919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4956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472</Nr_x002e__x0020_akti>
    <Data_x0020_e_x0020_Krijimit xmlns="0e656187-b300-4fb0-8bf4-3a50f872073c">2026-08-06T11:33:54Z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1824/1</Nr_x002e__x0020_prot_x0020_QBZ>
    <Data_x0020_e_x0020_Modifikimit xmlns="0e656187-b300-4fb0-8bf4-3a50f872073c">2026-08-07T08:00:44Z</Data_x0020_e_x0020_Modifikimit>
    <Dekretuar xmlns="0e656187-b300-4fb0-8bf4-3a50f872073c">false</Dekretuar>
    <Data xmlns="0e656187-b300-4fb0-8bf4-3a50f872073c">2026-08-04T00:00:00Z</Data>
    <Nr_x002e__x0020_protokolli_x0020_i_x0020_aktit xmlns="0e656187-b300-4fb0-8bf4-3a50f872073c">3015/2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3712095CA413FB42BBDB5EE01B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3712095CA413FB42BBDB5EE01B8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79DE69-C53E-4ED0-802F-11C33F995A5F}">
  <ds:schemaRefs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B9E4974-1F2D-410D-97CA-59800613B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7484A-5F0E-48A8-AB09-DBBEF488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CECD20-F61E-433F-85FC-42D2764153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878EDB-4A1C-486B-AECC-50E0B4CBE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2026-08-06T11:36:00Z</dcterms:created>
  <dcterms:modified xsi:type="dcterms:W3CDTF">2026-08-07T08:34:00Z</dcterms:modified>
</cp:coreProperties>
</file>