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0024E" w14:textId="77777777" w:rsidR="00225AAE" w:rsidRPr="002C6FA7" w:rsidRDefault="00225AAE" w:rsidP="00E2190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3A52C1F" w14:textId="77777777" w:rsidR="00E21908" w:rsidRPr="002C6FA7" w:rsidRDefault="00225AAE" w:rsidP="00E21908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C6FA7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E21908" w:rsidRPr="002C6FA7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029A8D8A" w14:textId="77777777" w:rsidR="00E21908" w:rsidRPr="002C6FA7" w:rsidRDefault="00E21908" w:rsidP="00E219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2C6FA7">
        <w:rPr>
          <w:rFonts w:ascii="Garamond" w:hAnsi="Garamond"/>
          <w:b/>
          <w:sz w:val="24"/>
          <w:szCs w:val="24"/>
          <w:lang w:eastAsia="x-none"/>
        </w:rPr>
        <w:t>Nr. 778/9, dat</w:t>
      </w:r>
      <w:r w:rsidRPr="002C6FA7">
        <w:rPr>
          <w:rFonts w:ascii="Garamond" w:hAnsi="Garamond"/>
          <w:b/>
          <w:sz w:val="24"/>
          <w:szCs w:val="24"/>
          <w:lang w:eastAsia="ja-JP"/>
        </w:rPr>
        <w:t>ë 20.7.2026</w:t>
      </w:r>
    </w:p>
    <w:p w14:paraId="7E34864D" w14:textId="77777777" w:rsidR="00E21908" w:rsidRPr="002C6FA7" w:rsidRDefault="00E21908" w:rsidP="00E219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40112765" w14:textId="77777777" w:rsidR="00225AAE" w:rsidRPr="002C6FA7" w:rsidRDefault="00225AAE" w:rsidP="00E21908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C6FA7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PËR SHPRONËSIM PUBLIK</w:t>
      </w:r>
    </w:p>
    <w:p w14:paraId="6D211BFD" w14:textId="77777777" w:rsidR="00225AAE" w:rsidRPr="002C6FA7" w:rsidRDefault="00225AAE" w:rsidP="00E21908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x-none"/>
        </w:rPr>
      </w:pPr>
    </w:p>
    <w:p w14:paraId="2A3BB1FF" w14:textId="77777777" w:rsidR="00225AAE" w:rsidRPr="002C6FA7" w:rsidRDefault="00225AAE" w:rsidP="00E219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</w:rPr>
      </w:pPr>
      <w:r w:rsidRPr="002C6FA7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shpall kërkesën </w:t>
      </w:r>
      <w:r w:rsidRPr="002C6FA7">
        <w:rPr>
          <w:rFonts w:ascii="Garamond" w:hAnsi="Garamond"/>
          <w:sz w:val="24"/>
          <w:szCs w:val="24"/>
        </w:rPr>
        <w:t>“</w:t>
      </w:r>
      <w:r w:rsidRPr="002C6FA7">
        <w:rPr>
          <w:rFonts w:ascii="Garamond" w:hAnsi="Garamond"/>
          <w:iCs/>
          <w:sz w:val="24"/>
          <w:szCs w:val="24"/>
        </w:rPr>
        <w:t>P</w:t>
      </w:r>
      <w:r w:rsidRPr="002C6FA7">
        <w:rPr>
          <w:rFonts w:ascii="Garamond" w:hAnsi="Garamond"/>
          <w:sz w:val="24"/>
          <w:szCs w:val="24"/>
        </w:rPr>
        <w:t>ë</w:t>
      </w:r>
      <w:r w:rsidRPr="002C6FA7">
        <w:rPr>
          <w:rFonts w:ascii="Garamond" w:hAnsi="Garamond"/>
          <w:iCs/>
          <w:sz w:val="24"/>
          <w:szCs w:val="24"/>
        </w:rPr>
        <w:t xml:space="preserve">r </w:t>
      </w:r>
      <w:r w:rsidRPr="002C6FA7">
        <w:rPr>
          <w:rFonts w:ascii="Garamond" w:eastAsia="Times New Roman" w:hAnsi="Garamond" w:cs="Times New Roman"/>
          <w:color w:val="000000"/>
          <w:sz w:val="24"/>
          <w:szCs w:val="24"/>
        </w:rPr>
        <w:t>shpronësimin për interes publik, të pronarëve të pasurive të paluajtshme, pronë private, që preken nga realizimi i projektit </w:t>
      </w:r>
      <w:r w:rsidR="002C6FA7">
        <w:rPr>
          <w:rFonts w:ascii="Garamond" w:eastAsia="Times New Roman" w:hAnsi="Garamond" w:cs="Times New Roman"/>
          <w:iCs/>
          <w:sz w:val="24"/>
          <w:szCs w:val="24"/>
        </w:rPr>
        <w:t>‘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 xml:space="preserve">Sistemim, asfaltim e masa </w:t>
      </w:r>
      <w:r w:rsidR="002C6FA7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>nxhinierike n</w:t>
      </w:r>
      <w:r w:rsidRPr="002C6FA7">
        <w:rPr>
          <w:rFonts w:ascii="Garamond" w:eastAsia="Times New Roman" w:hAnsi="Garamond" w:cs="Garamond"/>
          <w:bCs/>
          <w:sz w:val="24"/>
          <w:szCs w:val="24"/>
        </w:rPr>
        <w:t>ë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 xml:space="preserve"> km 21+050-22+050, n</w:t>
      </w:r>
      <w:r w:rsidRPr="002C6FA7">
        <w:rPr>
          <w:rFonts w:ascii="Garamond" w:eastAsia="Times New Roman" w:hAnsi="Garamond" w:cs="Garamond"/>
          <w:bCs/>
          <w:sz w:val="24"/>
          <w:szCs w:val="24"/>
        </w:rPr>
        <w:t>ë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 xml:space="preserve"> rrug</w:t>
      </w:r>
      <w:r w:rsidRPr="002C6FA7">
        <w:rPr>
          <w:rFonts w:ascii="Garamond" w:eastAsia="Times New Roman" w:hAnsi="Garamond" w:cs="Garamond"/>
          <w:bCs/>
          <w:sz w:val="24"/>
          <w:szCs w:val="24"/>
        </w:rPr>
        <w:t>ë</w:t>
      </w:r>
      <w:r w:rsidR="002C6FA7">
        <w:rPr>
          <w:rFonts w:ascii="Garamond" w:eastAsia="Times New Roman" w:hAnsi="Garamond" w:cs="Times New Roman"/>
          <w:bCs/>
          <w:sz w:val="24"/>
          <w:szCs w:val="24"/>
        </w:rPr>
        <w:t>n ‘Qafët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>hanë</w:t>
      </w:r>
      <w:r w:rsidR="002C6FA7">
        <w:rPr>
          <w:rFonts w:ascii="Garamond" w:eastAsia="Times New Roman" w:hAnsi="Garamond" w:cs="Times New Roman"/>
          <w:bCs/>
          <w:sz w:val="24"/>
          <w:szCs w:val="24"/>
        </w:rPr>
        <w:t>–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>Lin</w:t>
      </w:r>
      <w:r w:rsidR="002C6FA7">
        <w:rPr>
          <w:rFonts w:ascii="Garamond" w:eastAsia="Times New Roman" w:hAnsi="Garamond" w:cs="Times New Roman"/>
          <w:bCs/>
          <w:sz w:val="24"/>
          <w:szCs w:val="24"/>
        </w:rPr>
        <w:t>–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>Pogradec</w:t>
      </w:r>
      <w:r w:rsidR="002C6FA7">
        <w:rPr>
          <w:rFonts w:ascii="Garamond" w:eastAsia="Times New Roman" w:hAnsi="Garamond" w:cs="Times New Roman"/>
          <w:bCs/>
          <w:sz w:val="24"/>
          <w:szCs w:val="24"/>
        </w:rPr>
        <w:t>’’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>”, ndryshuar me VKM</w:t>
      </w:r>
      <w:r w:rsidR="002C6FA7">
        <w:rPr>
          <w:rFonts w:ascii="Garamond" w:eastAsia="Times New Roman" w:hAnsi="Garamond" w:cs="Times New Roman"/>
          <w:bCs/>
          <w:sz w:val="24"/>
          <w:szCs w:val="24"/>
        </w:rPr>
        <w:t>-në nr. 429, datë 26.</w:t>
      </w:r>
      <w:r w:rsidRPr="002C6FA7">
        <w:rPr>
          <w:rFonts w:ascii="Garamond" w:eastAsia="Times New Roman" w:hAnsi="Garamond" w:cs="Times New Roman"/>
          <w:bCs/>
          <w:sz w:val="24"/>
          <w:szCs w:val="24"/>
        </w:rPr>
        <w:t>6.2024.</w:t>
      </w:r>
    </w:p>
    <w:p w14:paraId="4F284B7E" w14:textId="77777777" w:rsidR="00225AAE" w:rsidRPr="002C6FA7" w:rsidRDefault="00225AAE" w:rsidP="00E2190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C6FA7">
        <w:rPr>
          <w:rFonts w:ascii="Garamond" w:eastAsia="Times New Roman" w:hAnsi="Garamond" w:cs="Times New Roman"/>
          <w:iCs/>
          <w:sz w:val="24"/>
          <w:szCs w:val="24"/>
        </w:rPr>
        <w:t> </w:t>
      </w:r>
      <w:r w:rsidRPr="002C6FA7">
        <w:rPr>
          <w:rFonts w:ascii="Garamond" w:hAnsi="Garamond" w:cs="Times New Roman"/>
          <w:color w:val="000000" w:themeColor="text1"/>
          <w:sz w:val="24"/>
          <w:szCs w:val="24"/>
        </w:rPr>
        <w:t xml:space="preserve">Subjekti kërkues i këtij projekti është </w:t>
      </w:r>
      <w:r w:rsidRPr="002C6FA7">
        <w:rPr>
          <w:rFonts w:ascii="Garamond" w:hAnsi="Garamond" w:cs="Times New Roman"/>
          <w:sz w:val="24"/>
          <w:szCs w:val="24"/>
        </w:rPr>
        <w:t>Autoriteti Rrugor Shqiptar</w:t>
      </w:r>
      <w:r w:rsidRPr="002C6FA7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57E50207" w14:textId="77777777" w:rsidR="00225AAE" w:rsidRPr="002C6FA7" w:rsidRDefault="002C6FA7" w:rsidP="00E219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Me anë të këtij publikimi</w:t>
      </w:r>
      <w:r w:rsidR="00225AAE" w:rsidRPr="002C6FA7">
        <w:rPr>
          <w:rFonts w:ascii="Garamond" w:hAnsi="Garamond" w:cs="Times New Roman"/>
          <w:sz w:val="24"/>
          <w:szCs w:val="24"/>
        </w:rPr>
        <w:t xml:space="preserve"> </w:t>
      </w:r>
      <w:r w:rsidR="00225AAE" w:rsidRPr="002C6FA7">
        <w:rPr>
          <w:rFonts w:ascii="Garamond" w:hAnsi="Garamond" w:cs="Times New Roman"/>
          <w:iCs/>
          <w:sz w:val="24"/>
          <w:szCs w:val="24"/>
        </w:rPr>
        <w:t>kërkojmë të vëmë në dijeni personat e prekur nga ky shpronësim</w:t>
      </w:r>
      <w:r w:rsidR="00225AAE" w:rsidRPr="002C6FA7">
        <w:rPr>
          <w:rFonts w:ascii="Garamond" w:hAnsi="Garamond" w:cs="Times New Roman"/>
          <w:sz w:val="24"/>
          <w:szCs w:val="24"/>
        </w:rPr>
        <w:t xml:space="preserve">, për </w:t>
      </w:r>
      <w:bookmarkStart w:id="0" w:name="OLE_LINK1"/>
      <w:bookmarkStart w:id="1" w:name="OLE_LINK2"/>
      <w:r w:rsidR="00225AAE" w:rsidRPr="002C6FA7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="00225AAE" w:rsidRPr="002C6FA7">
        <w:rPr>
          <w:rFonts w:ascii="Garamond" w:hAnsi="Garamond" w:cs="Times New Roman"/>
          <w:sz w:val="24"/>
          <w:szCs w:val="24"/>
        </w:rPr>
        <w:t xml:space="preserve">sipas vlerësimit paraprak të llogaritur për pasuritë e llojit </w:t>
      </w:r>
      <w:r w:rsidR="00225AAE" w:rsidRPr="002C6FA7">
        <w:rPr>
          <w:rFonts w:ascii="Garamond" w:hAnsi="Garamond"/>
          <w:color w:val="000000" w:themeColor="text1"/>
          <w:sz w:val="24"/>
          <w:szCs w:val="24"/>
        </w:rPr>
        <w:t>“</w:t>
      </w:r>
      <w:r>
        <w:rPr>
          <w:rFonts w:ascii="Garamond" w:hAnsi="Garamond"/>
          <w:color w:val="000000" w:themeColor="text1"/>
          <w:sz w:val="24"/>
          <w:szCs w:val="24"/>
        </w:rPr>
        <w:t>v</w:t>
      </w:r>
      <w:r w:rsidR="00225AAE" w:rsidRPr="002C6FA7">
        <w:rPr>
          <w:rFonts w:ascii="Garamond" w:hAnsi="Garamond"/>
          <w:color w:val="000000" w:themeColor="text1"/>
          <w:sz w:val="24"/>
          <w:szCs w:val="24"/>
        </w:rPr>
        <w:t>resht</w:t>
      </w:r>
      <w:r>
        <w:rPr>
          <w:rFonts w:ascii="Garamond" w:hAnsi="Garamond"/>
          <w:color w:val="000000" w:themeColor="text1"/>
          <w:sz w:val="24"/>
          <w:szCs w:val="24"/>
        </w:rPr>
        <w:t>”</w:t>
      </w:r>
      <w:r w:rsidR="00C049E4" w:rsidRPr="002C6FA7">
        <w:rPr>
          <w:rFonts w:ascii="Garamond" w:hAnsi="Garamond"/>
          <w:sz w:val="24"/>
          <w:szCs w:val="24"/>
        </w:rPr>
        <w:t xml:space="preserve"> bazuar në </w:t>
      </w:r>
      <w:r>
        <w:rPr>
          <w:rFonts w:ascii="Garamond" w:eastAsia="Times New Roman" w:hAnsi="Garamond" w:cs="Times New Roman"/>
          <w:sz w:val="24"/>
          <w:szCs w:val="24"/>
        </w:rPr>
        <w:t>u</w:t>
      </w:r>
      <w:r w:rsidR="00C049E4" w:rsidRPr="002C6FA7">
        <w:rPr>
          <w:rFonts w:ascii="Garamond" w:eastAsia="Times New Roman" w:hAnsi="Garamond" w:cs="Times New Roman"/>
          <w:sz w:val="24"/>
          <w:szCs w:val="24"/>
        </w:rPr>
        <w:t>dhëzim nr.</w:t>
      </w:r>
      <w:r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049E4" w:rsidRPr="002C6FA7">
        <w:rPr>
          <w:rFonts w:ascii="Garamond" w:eastAsia="Times New Roman" w:hAnsi="Garamond" w:cs="Times New Roman"/>
          <w:sz w:val="24"/>
          <w:szCs w:val="24"/>
        </w:rPr>
        <w:t>1, datë 5.10.2000</w:t>
      </w:r>
      <w:r>
        <w:rPr>
          <w:rFonts w:ascii="Garamond" w:eastAsia="Times New Roman" w:hAnsi="Garamond" w:cs="Times New Roman"/>
          <w:sz w:val="24"/>
          <w:szCs w:val="24"/>
        </w:rPr>
        <w:t>,</w:t>
      </w:r>
      <w:r w:rsidR="00C049E4" w:rsidRPr="002C6FA7">
        <w:rPr>
          <w:rFonts w:ascii="Garamond" w:eastAsia="Times New Roman" w:hAnsi="Garamond" w:cs="Times New Roman"/>
          <w:sz w:val="24"/>
          <w:szCs w:val="24"/>
        </w:rPr>
        <w:t xml:space="preserve"> “Për kriteret teknike të përllogaritjes së vlerës së </w:t>
      </w:r>
      <w:r w:rsidRPr="002C6FA7">
        <w:rPr>
          <w:rFonts w:ascii="Garamond" w:eastAsia="Times New Roman" w:hAnsi="Garamond" w:cs="Times New Roman"/>
          <w:sz w:val="24"/>
          <w:szCs w:val="24"/>
        </w:rPr>
        <w:t>bimëve</w:t>
      </w:r>
      <w:r w:rsidR="00C049E4" w:rsidRPr="002C6FA7">
        <w:rPr>
          <w:rFonts w:ascii="Garamond" w:eastAsia="Times New Roman" w:hAnsi="Garamond" w:cs="Times New Roman"/>
          <w:sz w:val="24"/>
          <w:szCs w:val="24"/>
        </w:rPr>
        <w:t xml:space="preserve"> drufrutore që shpronësohen për interes publik, në rastet kur mungojnë treguesit e deklaruar të shitblerjes”</w:t>
      </w:r>
      <w:r w:rsidR="005B0951" w:rsidRPr="002C6FA7">
        <w:rPr>
          <w:rFonts w:ascii="Garamond" w:eastAsia="Times New Roman" w:hAnsi="Garamond" w:cs="Times New Roman"/>
          <w:sz w:val="24"/>
          <w:szCs w:val="24"/>
        </w:rPr>
        <w:t>,</w:t>
      </w:r>
      <w:r w:rsidR="00225AAE" w:rsidRPr="002C6FA7">
        <w:rPr>
          <w:rFonts w:ascii="Garamond" w:hAnsi="Garamond" w:cs="Times New Roman"/>
          <w:bCs/>
          <w:sz w:val="24"/>
          <w:szCs w:val="24"/>
        </w:rPr>
        <w:t xml:space="preserve"> </w:t>
      </w:r>
      <w:r w:rsidR="00225AAE" w:rsidRPr="002C6FA7">
        <w:rPr>
          <w:rFonts w:ascii="Garamond" w:hAnsi="Garamond" w:cs="Times New Roman"/>
          <w:bCs/>
          <w:color w:val="000000" w:themeColor="text1"/>
          <w:sz w:val="24"/>
          <w:szCs w:val="24"/>
        </w:rPr>
        <w:t>sipas tabelës paraprake bashkëlidhur.</w:t>
      </w:r>
    </w:p>
    <w:p w14:paraId="078BBDE8" w14:textId="77777777" w:rsidR="00225AAE" w:rsidRPr="002C6FA7" w:rsidRDefault="00225AAE" w:rsidP="002C6FA7">
      <w:pPr>
        <w:pStyle w:val="NoSpacing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C6FA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2C6FA7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Personat që preken nga ky projekt, të cilët kanë emrin në tabelën e publikuar,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2C6FA7" w:rsidRPr="002C6FA7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2C6FA7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pranë </w:t>
      </w:r>
      <w:r w:rsidRPr="002C6FA7">
        <w:rPr>
          <w:rFonts w:ascii="Garamond" w:hAnsi="Garamond" w:cs="Times New Roman"/>
          <w:sz w:val="24"/>
          <w:szCs w:val="24"/>
          <w:lang w:val="sq-AL"/>
        </w:rPr>
        <w:t>Autoritetit Rrugor Shqiptar</w:t>
      </w:r>
      <w:r w:rsidRPr="002C6FA7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</w:p>
    <w:p w14:paraId="17012E52" w14:textId="77777777" w:rsidR="00DA4207" w:rsidRPr="002C6FA7" w:rsidRDefault="00225AAE" w:rsidP="002C6F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C6FA7">
        <w:rPr>
          <w:rFonts w:ascii="Garamond" w:hAnsi="Garamond" w:cs="Times New Roman"/>
          <w:color w:val="000000" w:themeColor="text1"/>
          <w:sz w:val="24"/>
          <w:szCs w:val="24"/>
        </w:rPr>
        <w:t xml:space="preserve">Vlera totale paraprake e shpronësimit është </w:t>
      </w:r>
      <w:bookmarkStart w:id="2" w:name="_Hlk186185511"/>
      <w:r w:rsidR="00DA4207" w:rsidRPr="002C6FA7">
        <w:rPr>
          <w:rFonts w:ascii="Garamond" w:eastAsia="Times New Roman" w:hAnsi="Garamond" w:cs="Times New Roman"/>
          <w:sz w:val="24"/>
          <w:szCs w:val="24"/>
        </w:rPr>
        <w:t>1,321,713.00 (</w:t>
      </w:r>
      <w:bookmarkStart w:id="3" w:name="_Hlk211501523"/>
      <w:r w:rsidR="00DA4207" w:rsidRPr="002C6FA7">
        <w:rPr>
          <w:rFonts w:ascii="Garamond" w:eastAsia="Times New Roman" w:hAnsi="Garamond" w:cs="Times New Roman"/>
          <w:sz w:val="24"/>
          <w:szCs w:val="24"/>
        </w:rPr>
        <w:t xml:space="preserve">një milion e treqind e njëzet e një mijë e </w:t>
      </w:r>
      <w:bookmarkEnd w:id="3"/>
      <w:r w:rsidR="00DA4207" w:rsidRPr="002C6FA7">
        <w:rPr>
          <w:rFonts w:ascii="Garamond" w:eastAsia="Times New Roman" w:hAnsi="Garamond" w:cs="Times New Roman"/>
          <w:sz w:val="24"/>
          <w:szCs w:val="24"/>
        </w:rPr>
        <w:t>shtatëqind e trembëdhjetë lekë</w:t>
      </w:r>
      <w:bookmarkEnd w:id="2"/>
      <w:r w:rsidR="00DA4207" w:rsidRPr="002C6FA7">
        <w:rPr>
          <w:rFonts w:ascii="Garamond" w:eastAsia="Times New Roman" w:hAnsi="Garamond" w:cs="Times New Roman"/>
          <w:sz w:val="24"/>
          <w:szCs w:val="24"/>
        </w:rPr>
        <w:t>, me efekt financiar shtesë 1,195,953.00 (një milion e njëqind e nëntëdhjetë e pesë mijë e nëntë qind e pesëdhjetë e tre lekë.</w:t>
      </w:r>
    </w:p>
    <w:p w14:paraId="235ACCBE" w14:textId="77777777" w:rsidR="00225AAE" w:rsidRPr="002C6FA7" w:rsidRDefault="00225AAE" w:rsidP="00E21908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D6D5D67" w14:textId="77777777" w:rsidR="00225AAE" w:rsidRPr="002C6FA7" w:rsidRDefault="00225AAE" w:rsidP="00E2190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2C6FA7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PËRGJITHSHËM</w:t>
      </w:r>
    </w:p>
    <w:p w14:paraId="17A52418" w14:textId="77777777" w:rsidR="00225AAE" w:rsidRPr="002C6FA7" w:rsidRDefault="00225AAE" w:rsidP="00E2190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2C6FA7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Ermal Shena</w:t>
      </w:r>
    </w:p>
    <w:p w14:paraId="356660F2" w14:textId="77777777" w:rsidR="00E21908" w:rsidRPr="002C6FA7" w:rsidRDefault="00E21908" w:rsidP="00E219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3A1EE8B" w14:textId="77777777" w:rsidR="00E21908" w:rsidRPr="002C6FA7" w:rsidRDefault="00E21908" w:rsidP="00E2190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C6FA7">
        <w:rPr>
          <w:rFonts w:ascii="Garamond" w:hAnsi="Garamond"/>
          <w:sz w:val="24"/>
          <w:szCs w:val="24"/>
        </w:rPr>
        <w:t>LISTA PARAPRAKE PËR DISA SHTES</w:t>
      </w:r>
      <w:r w:rsidR="002C6FA7">
        <w:rPr>
          <w:rFonts w:ascii="Garamond" w:hAnsi="Garamond"/>
          <w:sz w:val="24"/>
          <w:szCs w:val="24"/>
        </w:rPr>
        <w:t>A</w:t>
      </w:r>
      <w:r w:rsidRPr="002C6FA7">
        <w:rPr>
          <w:rFonts w:ascii="Garamond" w:hAnsi="Garamond"/>
          <w:sz w:val="24"/>
          <w:szCs w:val="24"/>
        </w:rPr>
        <w:t xml:space="preserve"> NË VENDIMIN NR. 866, DATË 27.12.2022, TË KËSHILLIT TË MINISTRAVE, “PËR SHPRONËSIMIN, PËR INTERES PUBLIK, TË PRONARËVE TË PASURIVE TË PALUAJTSHME, PRONË PRIVATE, QË PREKEN NGA NDËRTIMI I SEGMENTIT RRUGOR ‘SISTEMIM, ASFALTIM E MASA INXHINIERIKE NË KM 21+050-22+050, NË RRUGËN </w:t>
      </w:r>
      <w:r w:rsidR="002C6FA7">
        <w:rPr>
          <w:rFonts w:ascii="Garamond" w:hAnsi="Garamond"/>
          <w:sz w:val="24"/>
          <w:szCs w:val="24"/>
        </w:rPr>
        <w:t>‘</w:t>
      </w:r>
      <w:r w:rsidRPr="002C6FA7">
        <w:rPr>
          <w:rFonts w:ascii="Garamond" w:hAnsi="Garamond"/>
          <w:sz w:val="24"/>
          <w:szCs w:val="24"/>
        </w:rPr>
        <w:t>QAFËTHANË–LIN–POGRADEC</w:t>
      </w:r>
      <w:r w:rsidR="002C6FA7">
        <w:rPr>
          <w:rFonts w:ascii="Garamond" w:hAnsi="Garamond"/>
          <w:sz w:val="24"/>
          <w:szCs w:val="24"/>
        </w:rPr>
        <w:t>’</w:t>
      </w:r>
      <w:r w:rsidRPr="002C6FA7">
        <w:rPr>
          <w:rFonts w:ascii="Garamond" w:hAnsi="Garamond"/>
          <w:sz w:val="24"/>
          <w:szCs w:val="24"/>
        </w:rPr>
        <w:t>’”</w:t>
      </w:r>
    </w:p>
    <w:p w14:paraId="66492109" w14:textId="77777777" w:rsidR="00E21908" w:rsidRPr="002C6FA7" w:rsidRDefault="00E21908" w:rsidP="00E219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739" w:type="pct"/>
        <w:tblInd w:w="-714" w:type="dxa"/>
        <w:tblLook w:val="04A0" w:firstRow="1" w:lastRow="0" w:firstColumn="1" w:lastColumn="0" w:noHBand="0" w:noVBand="1"/>
      </w:tblPr>
      <w:tblGrid>
        <w:gridCol w:w="649"/>
        <w:gridCol w:w="495"/>
        <w:gridCol w:w="478"/>
        <w:gridCol w:w="585"/>
        <w:gridCol w:w="649"/>
        <w:gridCol w:w="568"/>
        <w:gridCol w:w="541"/>
        <w:gridCol w:w="569"/>
        <w:gridCol w:w="737"/>
        <w:gridCol w:w="557"/>
        <w:gridCol w:w="635"/>
        <w:gridCol w:w="704"/>
        <w:gridCol w:w="540"/>
        <w:gridCol w:w="640"/>
        <w:gridCol w:w="704"/>
        <w:gridCol w:w="1298"/>
      </w:tblGrid>
      <w:tr w:rsidR="00E21908" w:rsidRPr="002C6FA7" w14:paraId="38052387" w14:textId="77777777" w:rsidTr="00A05CDE">
        <w:trPr>
          <w:trHeight w:val="20"/>
        </w:trPr>
        <w:tc>
          <w:tcPr>
            <w:tcW w:w="3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54E9B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55F34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Emri</w:t>
            </w:r>
          </w:p>
        </w:tc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2585B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Atësia</w:t>
            </w:r>
          </w:p>
        </w:tc>
        <w:tc>
          <w:tcPr>
            <w:tcW w:w="2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48EAD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12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240BD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Të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dhënat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="002C6FA7" w:rsidRPr="002C6FA7">
              <w:rPr>
                <w:rFonts w:ascii="Garamond" w:eastAsia="Times New Roman" w:hAnsi="Garamond" w:cs="Times New Roman"/>
                <w:b/>
                <w:sz w:val="10"/>
                <w:szCs w:val="10"/>
              </w:rPr>
              <w:t>k</w:t>
            </w:r>
            <w:r w:rsidR="002C6FA7" w:rsidRPr="002C6FA7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adastrale</w:t>
            </w:r>
          </w:p>
        </w:tc>
        <w:tc>
          <w:tcPr>
            <w:tcW w:w="93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A6DD9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Vlerësimi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për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shpronësim</w:t>
            </w:r>
          </w:p>
        </w:tc>
        <w:tc>
          <w:tcPr>
            <w:tcW w:w="3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4F9D8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Vlera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kultura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drufrutore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1AF68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Vlera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objektit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2FDC0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Sipërfaqja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objektit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(m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3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D87D8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Vlera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totale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6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11BD2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Shënime</w:t>
            </w:r>
          </w:p>
        </w:tc>
      </w:tr>
      <w:tr w:rsidR="00E21908" w:rsidRPr="002C6FA7" w14:paraId="1E4C9696" w14:textId="77777777" w:rsidTr="00A05CDE">
        <w:trPr>
          <w:trHeight w:val="281"/>
        </w:trPr>
        <w:tc>
          <w:tcPr>
            <w:tcW w:w="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0BC86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D2949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5AFBC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38D73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6398F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Zona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B1969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Numri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pasurisë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AB1BA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Sip.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totale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10B95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Lloji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pasurisë</w:t>
            </w:r>
          </w:p>
        </w:tc>
        <w:tc>
          <w:tcPr>
            <w:tcW w:w="932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612E5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3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FA4C5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101A3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8D5E1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3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208C1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6C33B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E21908" w:rsidRPr="002C6FA7" w14:paraId="650B184D" w14:textId="77777777" w:rsidTr="00A05CDE">
        <w:trPr>
          <w:trHeight w:val="20"/>
        </w:trPr>
        <w:tc>
          <w:tcPr>
            <w:tcW w:w="3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9BE66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A3AF3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46BB2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46966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C50D0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4FE7A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349AA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DD334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C4091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Sipërfaqja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shpronësuar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5C9E1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Çmimi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lekë/m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E6FFC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Vlera</w:t>
            </w: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2C6FA7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(lekë)</w:t>
            </w:r>
          </w:p>
        </w:tc>
        <w:tc>
          <w:tcPr>
            <w:tcW w:w="3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B200B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90575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353F0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3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7F089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</w:p>
        </w:tc>
        <w:tc>
          <w:tcPr>
            <w:tcW w:w="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8326" w14:textId="77777777" w:rsidR="00E21908" w:rsidRPr="002C6FA7" w:rsidRDefault="00E21908" w:rsidP="00A05CD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E21908" w:rsidRPr="002C6FA7" w14:paraId="3B21B78C" w14:textId="77777777" w:rsidTr="00E21908">
        <w:trPr>
          <w:trHeight w:val="20"/>
        </w:trPr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03775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C7C84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>Vangjo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194EB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>Jovan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AC15B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>Gjika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88C8F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8582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5353F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>20/105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88FEB" w14:textId="77777777" w:rsidR="00E21908" w:rsidRPr="002C6FA7" w:rsidRDefault="00E21908" w:rsidP="00E2190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1,270.00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62901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>Vresht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FBDC9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655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0D197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192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55437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125,760.00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C8AF6" w14:textId="77777777" w:rsidR="00E21908" w:rsidRPr="002C6FA7" w:rsidRDefault="002C6FA7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="00E21908"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1,195,953.00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BD610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FDD5D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BD913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1,321,713.00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3B91F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sz w:val="10"/>
                <w:szCs w:val="10"/>
              </w:rPr>
              <w:t>Konfirmuar nga ASHK-ja</w:t>
            </w:r>
            <w:r w:rsidR="002C6FA7" w:rsidRPr="002C6FA7">
              <w:rPr>
                <w:rFonts w:ascii="Garamond" w:eastAsia="Times New Roman" w:hAnsi="Garamond" w:cs="Times New Roman"/>
                <w:sz w:val="10"/>
                <w:szCs w:val="10"/>
              </w:rPr>
              <w:t>.</w:t>
            </w:r>
          </w:p>
        </w:tc>
      </w:tr>
      <w:tr w:rsidR="00E21908" w:rsidRPr="002C6FA7" w14:paraId="365A45B4" w14:textId="77777777" w:rsidTr="00E21908">
        <w:trPr>
          <w:trHeight w:val="20"/>
        </w:trPr>
        <w:tc>
          <w:tcPr>
            <w:tcW w:w="191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B552C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sz w:val="10"/>
                <w:szCs w:val="10"/>
              </w:rPr>
              <w:t xml:space="preserve">Vlera </w:t>
            </w:r>
            <w:r w:rsidR="002C6FA7" w:rsidRPr="002C6FA7">
              <w:rPr>
                <w:rFonts w:ascii="Garamond" w:eastAsia="Times New Roman" w:hAnsi="Garamond" w:cs="Times New Roman"/>
                <w:b/>
                <w:sz w:val="10"/>
                <w:szCs w:val="10"/>
              </w:rPr>
              <w:t>paraprake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2E42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E7970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580E6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ECEC5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F45E4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90C00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E437A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F733E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1,321,713.00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4D5C9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E21908" w:rsidRPr="002C6FA7" w14:paraId="544A85BC" w14:textId="77777777" w:rsidTr="00E21908">
        <w:trPr>
          <w:trHeight w:val="20"/>
        </w:trPr>
        <w:tc>
          <w:tcPr>
            <w:tcW w:w="19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0E162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Efekti </w:t>
            </w:r>
            <w:r w:rsidR="002C6FA7" w:rsidRPr="002C6FA7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financiar shtesë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34205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8965A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CE10D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267D8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6A52F" w14:textId="77777777" w:rsidR="00E21908" w:rsidRPr="002C6FA7" w:rsidRDefault="002C6FA7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</w:t>
            </w:r>
            <w:r w:rsidR="00E21908"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1,195,953.00 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BBC22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D702C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F95C" w14:textId="77777777" w:rsidR="00E21908" w:rsidRPr="002C6FA7" w:rsidRDefault="00E21908" w:rsidP="00E2190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1,195,953.00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F3329" w14:textId="77777777" w:rsidR="00E21908" w:rsidRPr="002C6FA7" w:rsidRDefault="00E21908" w:rsidP="00E2190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2C6FA7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</w:tbl>
    <w:p w14:paraId="49F94EF8" w14:textId="77777777" w:rsidR="00E21908" w:rsidRPr="002C6FA7" w:rsidRDefault="00E21908" w:rsidP="00E21908">
      <w:pPr>
        <w:rPr>
          <w:rFonts w:ascii="Garamond" w:hAnsi="Garamond"/>
          <w:sz w:val="24"/>
          <w:szCs w:val="24"/>
        </w:rPr>
      </w:pPr>
    </w:p>
    <w:p w14:paraId="7C57597B" w14:textId="77777777" w:rsidR="004E2475" w:rsidRPr="002C6FA7" w:rsidRDefault="004E2475" w:rsidP="00E21908">
      <w:pPr>
        <w:ind w:firstLine="720"/>
        <w:rPr>
          <w:rFonts w:ascii="Garamond" w:hAnsi="Garamond"/>
          <w:sz w:val="24"/>
          <w:szCs w:val="24"/>
        </w:rPr>
      </w:pPr>
      <w:bookmarkStart w:id="4" w:name="_GoBack"/>
      <w:bookmarkEnd w:id="4"/>
    </w:p>
    <w:sectPr w:rsidR="004E2475" w:rsidRPr="002C6FA7" w:rsidSect="00B32135">
      <w:pgSz w:w="11906" w:h="16838" w:code="9"/>
      <w:pgMar w:top="1077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6D1D2" w14:textId="77777777" w:rsidR="00376D17" w:rsidRDefault="00376D17">
      <w:pPr>
        <w:spacing w:after="0" w:line="240" w:lineRule="auto"/>
      </w:pPr>
      <w:r>
        <w:separator/>
      </w:r>
    </w:p>
  </w:endnote>
  <w:endnote w:type="continuationSeparator" w:id="0">
    <w:p w14:paraId="1A9D56E3" w14:textId="77777777" w:rsidR="00376D17" w:rsidRDefault="00376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CD7A7" w14:textId="77777777" w:rsidR="00376D17" w:rsidRDefault="00376D17">
      <w:pPr>
        <w:spacing w:after="0" w:line="240" w:lineRule="auto"/>
      </w:pPr>
      <w:r>
        <w:separator/>
      </w:r>
    </w:p>
  </w:footnote>
  <w:footnote w:type="continuationSeparator" w:id="0">
    <w:p w14:paraId="45DDBF51" w14:textId="77777777" w:rsidR="00376D17" w:rsidRDefault="00376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AAE"/>
    <w:rsid w:val="00225AAE"/>
    <w:rsid w:val="002C6FA7"/>
    <w:rsid w:val="00376D17"/>
    <w:rsid w:val="004E2475"/>
    <w:rsid w:val="005B0951"/>
    <w:rsid w:val="009B0B1F"/>
    <w:rsid w:val="00A05CDE"/>
    <w:rsid w:val="00C049E4"/>
    <w:rsid w:val="00DA4207"/>
    <w:rsid w:val="00E2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8524"/>
  <w15:chartTrackingRefBased/>
  <w15:docId w15:val="{3F5C6086-5F3D-45AF-A7E9-6618F6E2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AAE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225AAE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225AAE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225A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225AAE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225AAE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225AAE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25AAE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225AAE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rsid w:val="00225AAE"/>
    <w:rPr>
      <w:rFonts w:eastAsia="MS Mincho"/>
    </w:rPr>
  </w:style>
  <w:style w:type="character" w:styleId="Strong">
    <w:name w:val="Strong"/>
    <w:basedOn w:val="DefaultParagraphFont"/>
    <w:uiPriority w:val="22"/>
    <w:qFormat/>
    <w:rsid w:val="00225AAE"/>
    <w:rPr>
      <w:b/>
      <w:bCs/>
    </w:rPr>
  </w:style>
  <w:style w:type="character" w:customStyle="1" w:styleId="xcontentpasted0">
    <w:name w:val="x_contentpasted0"/>
    <w:basedOn w:val="DefaultParagraphFont"/>
    <w:rsid w:val="00225AAE"/>
  </w:style>
  <w:style w:type="paragraph" w:styleId="Header">
    <w:name w:val="header"/>
    <w:basedOn w:val="Normal"/>
    <w:link w:val="HeaderChar"/>
    <w:uiPriority w:val="99"/>
    <w:unhideWhenUsed/>
    <w:rsid w:val="00E21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4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E8F2ECC3BF4DB391C0E6B37ABC60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778-9</Nr_x002e__x0020_akti>
    <Data_x0020_e_x0020_Krijimit xmlns="0e656187-b300-4fb0-8bf4-3a50f872073c">2026-07-28T07:17:42Z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shpronësimin, për interes publik, të pronarëve të pasurive të paluajtshme, pronë private, që preken nga realizimi projektit “Sistemim, asfaltim e masa inxhinierike në km 21+050-22+050, në rrugën Qafë Thanë - Lin - Pogradec", ndryshuar me VKM nr. 429, datë 26.6.2024.</Titulli>
    <Modifikuesi xmlns="0e656187-b300-4fb0-8bf4-3a50f872073c">keisina.zace</Modifikuesi>
    <Nr_x002e__x0020_prot_x0020_QBZ xmlns="0e656187-b300-4fb0-8bf4-3a50f872073c">1688</Nr_x002e__x0020_prot_x0020_QBZ>
    <Data_x0020_e_x0020_Modifikimit xmlns="0e656187-b300-4fb0-8bf4-3a50f872073c">2026-07-28T08:54:43Z</Data_x0020_e_x0020_Modifikimit>
    <Dekretuar xmlns="0e656187-b300-4fb0-8bf4-3a50f872073c">false</Dekretuar>
    <Data xmlns="0e656187-b300-4fb0-8bf4-3a50f872073c">2026-07-20T00:00:00Z</Data>
    <Nr_x002e__x0020_protokolli_x0020_i_x0020_aktit xmlns="0e656187-b300-4fb0-8bf4-3a50f872073c">778-9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A1DF050-FCFA-480D-9E65-54685F453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598E8-6E01-418C-A342-03CFF3FBD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8AA3A5-D8E9-4F56-8D5E-CF1A47ABB5A3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Gjonaj</dc:creator>
  <cp:lastModifiedBy>fjora.cahani</cp:lastModifiedBy>
  <cp:revision>8</cp:revision>
  <dcterms:created xsi:type="dcterms:W3CDTF">2026-07-20T11:38:00Z</dcterms:created>
  <dcterms:modified xsi:type="dcterms:W3CDTF">2026-07-29T08:26:00Z</dcterms:modified>
</cp:coreProperties>
</file>