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12B" w:rsidRPr="00AF5208" w:rsidRDefault="0064612B" w:rsidP="00AF5208">
      <w:pPr>
        <w:pStyle w:val="Akti"/>
      </w:pPr>
      <w:bookmarkStart w:id="0" w:name="_GoBack"/>
      <w:bookmarkEnd w:id="0"/>
      <w:r w:rsidRPr="00AF5208">
        <w:t xml:space="preserve">k ë r k e s ë </w:t>
      </w:r>
    </w:p>
    <w:p w:rsidR="0064612B" w:rsidRPr="00AF5208" w:rsidRDefault="0064612B" w:rsidP="00AF5208">
      <w:pPr>
        <w:pStyle w:val="Paragrafi"/>
      </w:pPr>
    </w:p>
    <w:p w:rsidR="0064612B" w:rsidRPr="00AF5208" w:rsidRDefault="0064612B" w:rsidP="00AF5208">
      <w:pPr>
        <w:pStyle w:val="Titulli"/>
        <w:rPr>
          <w:b w:val="0"/>
        </w:rPr>
      </w:pPr>
      <w:r w:rsidRPr="00AF5208">
        <w:rPr>
          <w:b w:val="0"/>
        </w:rPr>
        <w:t>për shpalljen të vdekur të Tahir Reçit</w:t>
      </w:r>
    </w:p>
    <w:p w:rsidR="0064612B" w:rsidRPr="00AF5208" w:rsidRDefault="0064612B" w:rsidP="00AF5208">
      <w:pPr>
        <w:pStyle w:val="Paragrafi"/>
      </w:pPr>
    </w:p>
    <w:p w:rsidR="0064612B" w:rsidRPr="00AF5208" w:rsidRDefault="0064612B" w:rsidP="00AF5208">
      <w:pPr>
        <w:pStyle w:val="Paragrafi"/>
      </w:pPr>
      <w:r w:rsidRPr="00AF5208">
        <w:t>Në Gjykatën e Rrethit Mat është paraqitur kërkesë nga Sahate Reçi për shpalljen të zhdukur të bashkëshortit të saj Tahir Reçi:</w:t>
      </w:r>
    </w:p>
    <w:p w:rsidR="0064612B" w:rsidRPr="00AF5208" w:rsidRDefault="0064612B" w:rsidP="00AF5208">
      <w:pPr>
        <w:pStyle w:val="Paragrafi"/>
      </w:pPr>
      <w:r w:rsidRPr="00AF5208">
        <w:t>Kërkuese: Sahate Reçi, e bija e Hal dhe Bibës , datëlindja 1920, lindur në Ulëz, banuese në Ulëz, pa arsim.</w:t>
      </w:r>
    </w:p>
    <w:p w:rsidR="0064612B" w:rsidRPr="00AF5208" w:rsidRDefault="0064612B" w:rsidP="00AF5208">
      <w:pPr>
        <w:pStyle w:val="Paragrafi"/>
      </w:pPr>
      <w:r w:rsidRPr="00AF5208">
        <w:t>Objekti: Shpalljen si të vdekur të ish-bashkëshortit tim Tahir Reçi më 23 gusht 1986 dhe përcaktimin e trashëgimtarëve ligjorë.</w:t>
      </w:r>
    </w:p>
    <w:p w:rsidR="0064612B" w:rsidRPr="00AF5208" w:rsidRDefault="0064612B" w:rsidP="00AF5208">
      <w:pPr>
        <w:pStyle w:val="Paragrafi"/>
      </w:pPr>
      <w:r w:rsidRPr="00AF5208">
        <w:t>Baza ligjore: nenet 375 e vijues të Kodit të Procedurës Civile dhe 348 e vijues të Kodit Civil.</w:t>
      </w:r>
    </w:p>
    <w:p w:rsidR="0064612B" w:rsidRPr="00AF5208" w:rsidRDefault="0064612B" w:rsidP="00AF5208">
      <w:pPr>
        <w:pStyle w:val="Paragrafi"/>
      </w:pPr>
      <w:r w:rsidRPr="00AF5208">
        <w:t>Gjykatës së rrethit Mat,</w:t>
      </w:r>
    </w:p>
    <w:p w:rsidR="0064612B" w:rsidRPr="00AF5208" w:rsidRDefault="0064612B" w:rsidP="00AF5208">
      <w:pPr>
        <w:pStyle w:val="Paragrafi"/>
      </w:pPr>
      <w:r w:rsidRPr="00AF5208">
        <w:t>Bashkëshorti im Tahir Reçi është zhdukur nga shtëpia në 23 gusht 1986. Me gjithë kërkimet e bëra për 10 vjet nga ne familjarët dhe nga organet kompetente, nuk ka qenë e mundur gjetja e tij. Në këto kushte, meqenëse nuk ka asnjë të dhënë për dhjetë vjet dhe nuk ka qenë e mundur gjetja e tij, kërkoj të deklarohet si i vdekur, meqenëse ai ka qenë dhe i moshuar në kohën kur është zhdukur. Lidhur me sa parashtrova si dhe për çka do të shihet e nevojshme mund të pyeten dëshmitarët Rexhep Kola dhe Gjin Malci nga Ulza.</w:t>
      </w:r>
    </w:p>
    <w:p w:rsidR="0064612B" w:rsidRPr="00AF5208" w:rsidRDefault="0064612B" w:rsidP="00AF5208">
      <w:pPr>
        <w:pStyle w:val="Paragrafi"/>
      </w:pPr>
      <w:r w:rsidRPr="00AF5208">
        <w:t>Pasi të përcaktohet vdekja e tij, kërkoj të çelet trashëgimia ligjore, ku si trashëgimtarë të radhës së parë jam unë, bashkëshortja e tij, Sahatja dhe djali i tij, Haxhi Reçi.</w:t>
      </w:r>
    </w:p>
    <w:p w:rsidR="0064612B" w:rsidRPr="00AF5208" w:rsidRDefault="0064612B" w:rsidP="00AF5208">
      <w:pPr>
        <w:pStyle w:val="Paragrafi"/>
      </w:pPr>
      <w:r w:rsidRPr="00AF5208">
        <w:t>Për sa parashtrova më lart kërkoj pranimin e kërkesës</w:t>
      </w:r>
    </w:p>
    <w:p w:rsidR="0064612B" w:rsidRPr="00AF5208" w:rsidRDefault="0064612B" w:rsidP="00AF5208">
      <w:pPr>
        <w:pStyle w:val="Paragrafi"/>
      </w:pPr>
    </w:p>
    <w:p w:rsidR="0064612B" w:rsidRPr="00AF5208" w:rsidRDefault="0064612B" w:rsidP="00AF5208">
      <w:pPr>
        <w:pStyle w:val="Autoriteti"/>
      </w:pPr>
      <w:r w:rsidRPr="00AF5208">
        <w:t xml:space="preserve">Kërkuese </w:t>
      </w:r>
    </w:p>
    <w:p w:rsidR="00A0784B" w:rsidRPr="00AF5208" w:rsidRDefault="0064612B" w:rsidP="00AF5208">
      <w:pPr>
        <w:pStyle w:val="AutoritetiEmer"/>
      </w:pPr>
      <w:r w:rsidRPr="00AF5208">
        <w:t>Sahate Reçi</w:t>
      </w:r>
    </w:p>
    <w:sectPr w:rsidR="00A0784B" w:rsidRPr="00AF52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867C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558BC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4612B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F520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8D3B41-185A-4557-B2FA-0F7C3989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