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454" w:rsidRDefault="003D4454" w:rsidP="003D4454">
      <w:pPr>
        <w:pStyle w:val="TitulliTitull"/>
        <w:keepNext w:val="0"/>
      </w:pPr>
      <w:bookmarkStart w:id="0" w:name="_GoBack"/>
      <w:bookmarkEnd w:id="0"/>
      <w:r>
        <w:t xml:space="preserve">Kërkesë </w:t>
      </w:r>
    </w:p>
    <w:p w:rsidR="003D4454" w:rsidRDefault="003D4454" w:rsidP="003D4454">
      <w:pPr>
        <w:pStyle w:val="Paragrafi"/>
      </w:pPr>
    </w:p>
    <w:p w:rsidR="003D4454" w:rsidRDefault="003D4454" w:rsidP="003D4454">
      <w:pPr>
        <w:pStyle w:val="Paragrafi"/>
      </w:pPr>
      <w:r>
        <w:t>Shtetasi Emiljano Sollaku lindur dhe banues në Tiranë, kërkon shpalljen të zhdukur të nënës së tij, Liljana Sollaku.</w:t>
      </w:r>
    </w:p>
    <w:p w:rsidR="003D4454" w:rsidRDefault="003D4454" w:rsidP="003D4454">
      <w:pPr>
        <w:pStyle w:val="Paragrafi"/>
      </w:pPr>
    </w:p>
    <w:p w:rsidR="003D4454" w:rsidRDefault="003D4454" w:rsidP="003D4454">
      <w:pPr>
        <w:pStyle w:val="Autoriteti"/>
        <w:keepNext w:val="0"/>
      </w:pPr>
      <w:r>
        <w:t>Kërkuesi</w:t>
      </w:r>
    </w:p>
    <w:p w:rsidR="003D4454" w:rsidRDefault="003D4454" w:rsidP="003D4454">
      <w:pPr>
        <w:pStyle w:val="AutoritetiEmer"/>
      </w:pPr>
      <w:r>
        <w:t>Emiljano Sollaku</w:t>
      </w:r>
    </w:p>
    <w:p w:rsidR="003D4454" w:rsidRDefault="003D4454" w:rsidP="003D445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D4454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4B71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48511A-0B53-4A2C-8B2A-D851F512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