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844" w:rsidRDefault="00035844" w:rsidP="00035844">
      <w:pPr>
        <w:pStyle w:val="TitulliTitull"/>
      </w:pPr>
      <w:bookmarkStart w:id="0" w:name="_GoBack"/>
      <w:bookmarkEnd w:id="0"/>
      <w:r>
        <w:t>KËRKESË</w:t>
      </w:r>
    </w:p>
    <w:p w:rsidR="00035844" w:rsidRDefault="00035844" w:rsidP="00035844">
      <w:pPr>
        <w:pStyle w:val="Paragrafi"/>
        <w:rPr>
          <w:lang w:val="it-IT"/>
        </w:rPr>
      </w:pPr>
    </w:p>
    <w:p w:rsidR="00035844" w:rsidRDefault="00035844" w:rsidP="00035844">
      <w:pPr>
        <w:pStyle w:val="Paragrafi"/>
        <w:rPr>
          <w:lang w:val="it-IT"/>
        </w:rPr>
      </w:pPr>
      <w:r>
        <w:rPr>
          <w:lang w:val="it-IT"/>
        </w:rPr>
        <w:t>Shtetësja Bahixhe Elezi lindur më 10 mars 1958 në fshatin Agonas dhe banuese në Kavajë, kërkon shpalljen të zhdukur të vëllait të saj, shtetasit Demir Biduli, i datëlindjes 2.1.1930 dhe caktimin e kujdestarisë për administrimin e pasurisë së tij.</w:t>
      </w:r>
    </w:p>
    <w:p w:rsidR="00035844" w:rsidRDefault="00035844" w:rsidP="00035844">
      <w:pPr>
        <w:pStyle w:val="Paragrafi"/>
        <w:rPr>
          <w:lang w:val="it-IT"/>
        </w:rPr>
      </w:pPr>
    </w:p>
    <w:p w:rsidR="00035844" w:rsidRDefault="00035844" w:rsidP="00035844">
      <w:pPr>
        <w:pStyle w:val="Autoriteti"/>
      </w:pPr>
      <w:r>
        <w:t>KËRKUESE</w:t>
      </w:r>
    </w:p>
    <w:p w:rsidR="00035844" w:rsidRDefault="00035844" w:rsidP="00035844">
      <w:pPr>
        <w:pStyle w:val="AutoritetiEmer"/>
      </w:pPr>
      <w:r>
        <w:t>Behixhe Elezi</w:t>
      </w:r>
    </w:p>
    <w:p w:rsidR="00035844" w:rsidRPr="008D2D2F" w:rsidRDefault="00035844" w:rsidP="00035844">
      <w:pPr>
        <w:pStyle w:val="Paragrafi"/>
        <w:rPr>
          <w:lang w:val="it-IT"/>
        </w:rPr>
      </w:pPr>
    </w:p>
    <w:p w:rsidR="00035844" w:rsidRPr="008D2D2F" w:rsidRDefault="00035844" w:rsidP="00035844">
      <w:pPr>
        <w:pStyle w:val="Paragrafi"/>
        <w:rPr>
          <w:lang w:val="it-IT"/>
        </w:rPr>
      </w:pPr>
    </w:p>
    <w:p w:rsidR="00035844" w:rsidRPr="008D2D2F" w:rsidRDefault="00035844" w:rsidP="00035844">
      <w:pPr>
        <w:pStyle w:val="Paragrafi"/>
        <w:rPr>
          <w:lang w:val="it-IT"/>
        </w:rPr>
      </w:pPr>
    </w:p>
    <w:p w:rsidR="00035844" w:rsidRPr="008D2D2F" w:rsidRDefault="00035844" w:rsidP="00035844">
      <w:pPr>
        <w:pStyle w:val="Paragrafi"/>
        <w:rPr>
          <w:lang w:val="it-IT"/>
        </w:rPr>
      </w:pPr>
    </w:p>
    <w:p w:rsidR="00035844" w:rsidRPr="006927FF" w:rsidRDefault="00035844" w:rsidP="00035844">
      <w:pPr>
        <w:pStyle w:val="Paragrafi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035844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90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41023">
      <w:r>
        <w:separator/>
      </w:r>
    </w:p>
  </w:endnote>
  <w:endnote w:type="continuationSeparator" w:id="0">
    <w:p w:rsidR="00000000" w:rsidRDefault="00F41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844" w:rsidRDefault="00035844" w:rsidP="0003584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5844" w:rsidRDefault="00035844" w:rsidP="0003584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844" w:rsidRDefault="00035844" w:rsidP="0003584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1023">
      <w:rPr>
        <w:rStyle w:val="PageNumber"/>
        <w:noProof/>
      </w:rPr>
      <w:t>909</w:t>
    </w:r>
    <w:r>
      <w:rPr>
        <w:rStyle w:val="PageNumber"/>
      </w:rPr>
      <w:fldChar w:fldCharType="end"/>
    </w:r>
  </w:p>
  <w:p w:rsidR="00035844" w:rsidRDefault="00035844" w:rsidP="0003584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41023">
      <w:r>
        <w:separator/>
      </w:r>
    </w:p>
  </w:footnote>
  <w:footnote w:type="continuationSeparator" w:id="0">
    <w:p w:rsidR="00000000" w:rsidRDefault="00F410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5844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41023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AC29E6-EBA8-41CC-BEEB-168DFEAA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84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0358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35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