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DBD" w:rsidRPr="00B434C5" w:rsidRDefault="00722DBD" w:rsidP="00722DBD">
      <w:pPr>
        <w:pStyle w:val="Paragrafi"/>
        <w:jc w:val="center"/>
        <w:rPr>
          <w:b/>
          <w:sz w:val="21"/>
          <w:szCs w:val="21"/>
        </w:rPr>
      </w:pPr>
      <w:bookmarkStart w:id="0" w:name="_GoBack"/>
      <w:bookmarkEnd w:id="0"/>
      <w:r w:rsidRPr="00B434C5">
        <w:rPr>
          <w:b/>
          <w:sz w:val="21"/>
          <w:szCs w:val="21"/>
        </w:rPr>
        <w:t>KËRKESË</w:t>
      </w:r>
    </w:p>
    <w:p w:rsidR="00722DBD" w:rsidRPr="00B434C5" w:rsidRDefault="00722DBD" w:rsidP="00722DBD">
      <w:pPr>
        <w:pStyle w:val="Paragrafi"/>
        <w:rPr>
          <w:sz w:val="21"/>
          <w:szCs w:val="21"/>
        </w:rPr>
      </w:pPr>
    </w:p>
    <w:p w:rsidR="00722DBD" w:rsidRPr="00B434C5" w:rsidRDefault="00722DBD" w:rsidP="00722DBD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Shtetësja Esmerlada Balliu kërkon shpalljen të vdekur të motrës së saj Elida Balliu, e datëlindjes 9.8.1977.</w:t>
      </w:r>
    </w:p>
    <w:p w:rsidR="00722DBD" w:rsidRPr="00B434C5" w:rsidRDefault="00722DBD" w:rsidP="00722DBD">
      <w:pPr>
        <w:pStyle w:val="Paragrafi"/>
        <w:rPr>
          <w:sz w:val="21"/>
          <w:szCs w:val="21"/>
        </w:rPr>
      </w:pPr>
    </w:p>
    <w:p w:rsidR="00722DBD" w:rsidRPr="00B434C5" w:rsidRDefault="00722DBD" w:rsidP="00722DBD">
      <w:pPr>
        <w:pStyle w:val="Autoritet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Kërkuesja</w:t>
      </w:r>
    </w:p>
    <w:p w:rsidR="00722DBD" w:rsidRPr="00B434C5" w:rsidRDefault="00722DBD" w:rsidP="00722DBD">
      <w:pPr>
        <w:pStyle w:val="AutoritetiEmer"/>
        <w:rPr>
          <w:sz w:val="21"/>
          <w:szCs w:val="21"/>
        </w:rPr>
      </w:pPr>
      <w:r w:rsidRPr="00B434C5">
        <w:rPr>
          <w:sz w:val="21"/>
          <w:szCs w:val="21"/>
        </w:rPr>
        <w:t>Esmerlada Balliu</w:t>
      </w:r>
    </w:p>
    <w:p w:rsidR="00722DBD" w:rsidRPr="00B434C5" w:rsidRDefault="00722DBD" w:rsidP="00722DBD">
      <w:pPr>
        <w:pStyle w:val="Paragrafi"/>
        <w:rPr>
          <w:sz w:val="21"/>
          <w:szCs w:val="21"/>
          <w:lang w:val="sq-AL"/>
        </w:rPr>
      </w:pPr>
    </w:p>
    <w:p w:rsidR="00722DBD" w:rsidRPr="00B434C5" w:rsidRDefault="00722DBD" w:rsidP="00722DBD">
      <w:pPr>
        <w:pStyle w:val="Paragrafi"/>
        <w:rPr>
          <w:sz w:val="21"/>
          <w:szCs w:val="21"/>
        </w:rPr>
      </w:pPr>
    </w:p>
    <w:p w:rsidR="00722DBD" w:rsidRPr="00B434C5" w:rsidRDefault="00722DBD" w:rsidP="00722DBD">
      <w:pPr>
        <w:pStyle w:val="Paragrafi"/>
        <w:rPr>
          <w:sz w:val="21"/>
          <w:szCs w:val="21"/>
        </w:rPr>
      </w:pPr>
    </w:p>
    <w:p w:rsidR="00722DBD" w:rsidRPr="00B434C5" w:rsidRDefault="00722DBD" w:rsidP="00722DBD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722DBD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1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15E3A">
      <w:r>
        <w:separator/>
      </w:r>
    </w:p>
  </w:endnote>
  <w:endnote w:type="continuationSeparator" w:id="0">
    <w:p w:rsidR="00000000" w:rsidRDefault="00515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DBD" w:rsidRDefault="00722DBD" w:rsidP="00722DB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22DBD" w:rsidRDefault="00722DBD" w:rsidP="00722DB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DBD" w:rsidRDefault="00722DBD" w:rsidP="00722DB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5E3A">
      <w:rPr>
        <w:rStyle w:val="PageNumber"/>
        <w:noProof/>
      </w:rPr>
      <w:t>4171</w:t>
    </w:r>
    <w:r>
      <w:rPr>
        <w:rStyle w:val="PageNumber"/>
      </w:rPr>
      <w:fldChar w:fldCharType="end"/>
    </w:r>
  </w:p>
  <w:p w:rsidR="00722DBD" w:rsidRDefault="00722DBD" w:rsidP="00722DB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15E3A">
      <w:r>
        <w:separator/>
      </w:r>
    </w:p>
  </w:footnote>
  <w:footnote w:type="continuationSeparator" w:id="0">
    <w:p w:rsidR="00000000" w:rsidRDefault="00515E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15E3A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22DBD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8C69FA-2A3F-4EAC-B2F9-FBDCB774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DB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722DB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22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