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8AA" w:rsidRDefault="005E78AA" w:rsidP="005E78AA">
      <w:pPr>
        <w:pStyle w:val="Akti"/>
      </w:pPr>
      <w:bookmarkStart w:id="0" w:name="_GoBack"/>
      <w:bookmarkEnd w:id="0"/>
      <w:r>
        <w:t>Kërkesë</w:t>
      </w:r>
    </w:p>
    <w:p w:rsidR="005E78AA" w:rsidRDefault="005E78AA" w:rsidP="005E78AA">
      <w:pPr>
        <w:pStyle w:val="Paragrafi0"/>
      </w:pPr>
    </w:p>
    <w:p w:rsidR="005E78AA" w:rsidRDefault="005E78AA" w:rsidP="005E78AA">
      <w:pPr>
        <w:pStyle w:val="Paragrafi0"/>
      </w:pPr>
      <w:r>
        <w:t>Shtetasja Adelina Allko kërkon shpalljen të zhdukur të shtetasit Albert Allko.</w:t>
      </w:r>
    </w:p>
    <w:p w:rsidR="005E78AA" w:rsidRDefault="005E78AA" w:rsidP="005E78AA">
      <w:pPr>
        <w:pStyle w:val="Paragrafi0"/>
      </w:pPr>
    </w:p>
    <w:p w:rsidR="005E78AA" w:rsidRDefault="005E78AA" w:rsidP="005E78AA">
      <w:pPr>
        <w:pStyle w:val="Autoriteti"/>
      </w:pPr>
      <w:r>
        <w:t>Kërkuesja</w:t>
      </w:r>
    </w:p>
    <w:p w:rsidR="005E78AA" w:rsidRDefault="005E78AA" w:rsidP="005E78AA">
      <w:pPr>
        <w:pStyle w:val="AutoritetiEmer"/>
      </w:pPr>
      <w:r>
        <w:t>Adelina Allko</w:t>
      </w:r>
    </w:p>
    <w:sectPr w:rsidR="005E78AA" w:rsidSect="005E78AA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76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A3202">
      <w:r>
        <w:separator/>
      </w:r>
    </w:p>
  </w:endnote>
  <w:endnote w:type="continuationSeparator" w:id="0">
    <w:p w:rsidR="00000000" w:rsidRDefault="005A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8AA" w:rsidRDefault="005E78AA" w:rsidP="005E78A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78AA" w:rsidRDefault="005E78AA" w:rsidP="005E78A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8AA" w:rsidRPr="00E12EBE" w:rsidRDefault="005E78AA" w:rsidP="005E78A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12EBE">
      <w:rPr>
        <w:rStyle w:val="PageNumber"/>
        <w:rFonts w:ascii="CG Times" w:hAnsi="CG Times"/>
        <w:sz w:val="22"/>
        <w:szCs w:val="22"/>
      </w:rPr>
      <w:fldChar w:fldCharType="begin"/>
    </w:r>
    <w:r w:rsidRPr="00E12EB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12EBE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7681</w:t>
    </w:r>
    <w:r w:rsidRPr="00E12EBE">
      <w:rPr>
        <w:rStyle w:val="PageNumber"/>
        <w:rFonts w:ascii="CG Times" w:hAnsi="CG Times"/>
        <w:sz w:val="22"/>
        <w:szCs w:val="22"/>
      </w:rPr>
      <w:fldChar w:fldCharType="end"/>
    </w:r>
  </w:p>
  <w:p w:rsidR="005E78AA" w:rsidRDefault="005E78AA" w:rsidP="005E78A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A3202">
      <w:r>
        <w:separator/>
      </w:r>
    </w:p>
  </w:footnote>
  <w:footnote w:type="continuationSeparator" w:id="0">
    <w:p w:rsidR="00000000" w:rsidRDefault="005A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78A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320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8AA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841C71-4CA3-423E-87E0-92D05E99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8A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5E78A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E78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E78AA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