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9EA" w:rsidRDefault="00B149EA" w:rsidP="00B149EA">
      <w:pPr>
        <w:pStyle w:val="Titulli0"/>
        <w:keepNext w:val="0"/>
      </w:pPr>
      <w:bookmarkStart w:id="0" w:name="_GoBack"/>
      <w:bookmarkEnd w:id="0"/>
      <w:r>
        <w:t>Kërkesë</w:t>
      </w:r>
    </w:p>
    <w:p w:rsidR="00B149EA" w:rsidRPr="00334714" w:rsidRDefault="00B149EA" w:rsidP="000C04EE">
      <w:pPr>
        <w:pStyle w:val="Paragrafi0"/>
        <w:rPr>
          <w:lang w:val="en-GB"/>
        </w:rPr>
      </w:pPr>
    </w:p>
    <w:p w:rsidR="00B149EA" w:rsidRDefault="00B149EA" w:rsidP="00B149EA">
      <w:pPr>
        <w:pStyle w:val="Paragrafi0"/>
        <w:rPr>
          <w:lang w:val="sq-AL"/>
        </w:rPr>
      </w:pPr>
      <w:r>
        <w:rPr>
          <w:lang w:val="sq-AL"/>
        </w:rPr>
        <w:t>Kërkuesi Sokol Tabaku, i biri i Xhaferrit dhe i Xhevahires, i datëlindjes 3.4.1971, lindur në Durrës dhe banues në Durrës, kërkon pranë Gjykatës së Rrethit Gjyqësor Durrës shpalljen të zhdukur të vëllait të tij, shtetasit Lulzim Tabaku.</w:t>
      </w:r>
    </w:p>
    <w:p w:rsidR="00B149EA" w:rsidRDefault="00B149EA" w:rsidP="00B149EA">
      <w:pPr>
        <w:pStyle w:val="Autoriteti"/>
        <w:keepNext w:val="0"/>
      </w:pPr>
      <w:r>
        <w:t>Kërkuesi</w:t>
      </w:r>
    </w:p>
    <w:p w:rsidR="00B149EA" w:rsidRDefault="00B149EA" w:rsidP="00B149EA">
      <w:pPr>
        <w:pStyle w:val="AutoritetiEmer"/>
      </w:pPr>
      <w:r>
        <w:t>Sokol Tabaku</w:t>
      </w:r>
    </w:p>
    <w:sectPr w:rsidR="00B149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49E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4EE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9EA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5EA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532A98-9987-4154-B203-73030F33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9E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B149E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149EA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