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A92" w:rsidRDefault="00004A92" w:rsidP="00004A92">
      <w:pPr>
        <w:pStyle w:val="Akti"/>
      </w:pPr>
      <w:bookmarkStart w:id="0" w:name="_GoBack"/>
      <w:bookmarkEnd w:id="0"/>
      <w:r>
        <w:t>KËRKESË</w:t>
      </w:r>
    </w:p>
    <w:p w:rsidR="00004A92" w:rsidRPr="002A78E0" w:rsidRDefault="00004A92" w:rsidP="00004A92">
      <w:pPr>
        <w:pStyle w:val="Paragrafi"/>
        <w:rPr>
          <w:sz w:val="14"/>
          <w:lang w:val="sq-AL"/>
        </w:rPr>
      </w:pPr>
    </w:p>
    <w:p w:rsidR="00004A92" w:rsidRDefault="00004A92" w:rsidP="00004A92">
      <w:pPr>
        <w:pStyle w:val="Paragrafi"/>
        <w:rPr>
          <w:lang w:val="sq-AL"/>
        </w:rPr>
      </w:pPr>
      <w:r>
        <w:rPr>
          <w:lang w:val="sq-AL"/>
        </w:rPr>
        <w:t>Kërkuesi Ermal Hoxha, i biri i Lefterit dhe Bajames, i datëlindjes 29.9.1990, lindur dhe banues në Kraps, Fier, kërkon shpalljen të zhdukur të babait të tij, shtetasit Lefter Hoxha.</w:t>
      </w:r>
    </w:p>
    <w:p w:rsidR="00004A92" w:rsidRPr="002A78E0" w:rsidRDefault="00004A92" w:rsidP="00004A92">
      <w:pPr>
        <w:pStyle w:val="Autoriteti"/>
        <w:rPr>
          <w:sz w:val="8"/>
        </w:rPr>
      </w:pPr>
    </w:p>
    <w:p w:rsidR="00004A92" w:rsidRDefault="00004A92" w:rsidP="00004A92">
      <w:pPr>
        <w:pStyle w:val="Autoriteti"/>
      </w:pPr>
      <w:r>
        <w:t xml:space="preserve">Kërkues </w:t>
      </w:r>
    </w:p>
    <w:p w:rsidR="00477590" w:rsidRDefault="00004A92" w:rsidP="00004A92">
      <w:pPr>
        <w:pStyle w:val="AutoritetiEmer"/>
      </w:pPr>
      <w:r>
        <w:t>Ermal Hoxha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4A92"/>
    <w:rsid w:val="00004A92"/>
    <w:rsid w:val="000277EF"/>
    <w:rsid w:val="000C2ABA"/>
    <w:rsid w:val="00142F5D"/>
    <w:rsid w:val="001D4B57"/>
    <w:rsid w:val="0041254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23DA38-928F-4034-A1B1-9826CBA40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A92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004A92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