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788" w:rsidRPr="00A16A01" w:rsidRDefault="00444788" w:rsidP="00444788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KËRKESË</w:t>
      </w:r>
    </w:p>
    <w:p w:rsidR="00444788" w:rsidRPr="00A16A01" w:rsidRDefault="00444788" w:rsidP="00444788">
      <w:pPr>
        <w:pStyle w:val="Paragrafi"/>
        <w:rPr>
          <w:sz w:val="16"/>
          <w:lang w:val="sq-AL"/>
        </w:rPr>
      </w:pPr>
    </w:p>
    <w:p w:rsidR="00444788" w:rsidRPr="00A16A01" w:rsidRDefault="00444788" w:rsidP="00444788">
      <w:pPr>
        <w:pStyle w:val="Paragrafi"/>
        <w:rPr>
          <w:lang w:val="sq-AL"/>
        </w:rPr>
      </w:pPr>
      <w:r w:rsidRPr="00A16A01">
        <w:rPr>
          <w:lang w:val="sq-AL"/>
        </w:rPr>
        <w:t>Shtetasi Adem Tata, i biri i Shefitit dhe i Bajames, i datëlindjes 4.4.1942, kërkon pranë Gjykatës së Rrethit Gjyqësor Lushnjë, shpalljen të zhdukur të djalit të tij Haxhi Tata, lindur dhe banues në fshatin Garunjas, Lushnjë dhe caktimin e tij si administrator të pasurisë.</w:t>
      </w:r>
    </w:p>
    <w:p w:rsidR="00444788" w:rsidRPr="00A16A01" w:rsidRDefault="00444788" w:rsidP="00444788">
      <w:pPr>
        <w:pStyle w:val="Autoriteti"/>
        <w:rPr>
          <w:sz w:val="8"/>
          <w:lang w:val="sq-AL"/>
        </w:rPr>
      </w:pPr>
    </w:p>
    <w:p w:rsidR="00444788" w:rsidRPr="00A16A01" w:rsidRDefault="00444788" w:rsidP="00444788">
      <w:pPr>
        <w:pStyle w:val="Autoriteti"/>
        <w:rPr>
          <w:sz w:val="4"/>
          <w:lang w:val="sq-AL"/>
        </w:rPr>
      </w:pPr>
    </w:p>
    <w:p w:rsidR="00444788" w:rsidRPr="00A16A01" w:rsidRDefault="00444788" w:rsidP="00444788">
      <w:pPr>
        <w:pStyle w:val="Autoriteti"/>
        <w:rPr>
          <w:lang w:val="sq-AL"/>
        </w:rPr>
      </w:pPr>
      <w:r w:rsidRPr="00A16A01">
        <w:rPr>
          <w:lang w:val="sq-AL"/>
        </w:rPr>
        <w:t>KËRKUESI</w:t>
      </w:r>
    </w:p>
    <w:p w:rsidR="00444788" w:rsidRPr="00A16A01" w:rsidRDefault="00444788" w:rsidP="00444788">
      <w:pPr>
        <w:pStyle w:val="AutoritetiEmer"/>
        <w:rPr>
          <w:lang w:val="sq-AL"/>
        </w:rPr>
      </w:pPr>
      <w:r w:rsidRPr="00A16A01">
        <w:rPr>
          <w:lang w:val="sq-AL"/>
        </w:rPr>
        <w:t>Adem Tata</w:t>
      </w:r>
    </w:p>
    <w:sectPr w:rsidR="00444788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788"/>
    <w:rsid w:val="00444788"/>
    <w:rsid w:val="004A47E0"/>
    <w:rsid w:val="00E2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7BE57-D1BB-493E-9699-EA0E8F7F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47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478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478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4478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478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47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478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