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B4B" w:rsidRPr="00250AE3" w:rsidRDefault="004B7B4B" w:rsidP="004B7B4B">
      <w:pPr>
        <w:pStyle w:val="Akti"/>
        <w:rPr>
          <w:spacing w:val="-4"/>
        </w:rPr>
      </w:pPr>
      <w:r w:rsidRPr="00250AE3">
        <w:rPr>
          <w:spacing w:val="-4"/>
        </w:rPr>
        <w:t>KëRKESë</w:t>
      </w:r>
    </w:p>
    <w:p w:rsidR="004B7B4B" w:rsidRPr="001D4CF3" w:rsidRDefault="004B7B4B" w:rsidP="004B7B4B">
      <w:pPr>
        <w:spacing w:after="0" w:line="240" w:lineRule="auto"/>
        <w:rPr>
          <w:rFonts w:ascii="Garamond" w:hAnsi="Garamond"/>
          <w:spacing w:val="-4"/>
          <w:sz w:val="8"/>
          <w:szCs w:val="24"/>
          <w:lang w:val="sq-AL"/>
        </w:rPr>
      </w:pPr>
    </w:p>
    <w:p w:rsidR="004B7B4B" w:rsidRPr="00250AE3" w:rsidRDefault="004B7B4B" w:rsidP="004B7B4B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50AE3">
        <w:rPr>
          <w:rFonts w:ascii="Garamond" w:hAnsi="Garamond"/>
          <w:spacing w:val="-4"/>
          <w:sz w:val="24"/>
          <w:szCs w:val="24"/>
          <w:lang w:val="sq-AL"/>
        </w:rPr>
        <w:t>Shtetasja Luçie Ndoci, e bija e Mhillit dhe e Tones, banuese në lagjen “Fahri Ramadani” kërkon pranë Gjykatës së Rrethit Gjyqësor Shkodër, shpalljen të vdekur të shtetasit Ded Mhill Logu.</w:t>
      </w:r>
    </w:p>
    <w:p w:rsidR="004B7B4B" w:rsidRPr="001D4CF3" w:rsidRDefault="004B7B4B" w:rsidP="004B7B4B">
      <w:pPr>
        <w:pStyle w:val="Autoriteti"/>
        <w:rPr>
          <w:spacing w:val="-4"/>
          <w:sz w:val="8"/>
        </w:rPr>
      </w:pPr>
    </w:p>
    <w:p w:rsidR="004B7B4B" w:rsidRPr="00250AE3" w:rsidRDefault="004B7B4B" w:rsidP="004B7B4B">
      <w:pPr>
        <w:pStyle w:val="Autoriteti"/>
        <w:rPr>
          <w:spacing w:val="-4"/>
        </w:rPr>
      </w:pPr>
      <w:r w:rsidRPr="00250AE3">
        <w:rPr>
          <w:spacing w:val="-4"/>
        </w:rPr>
        <w:t>Kërkuese</w:t>
      </w:r>
    </w:p>
    <w:p w:rsidR="00FD57DC" w:rsidRDefault="004B7B4B" w:rsidP="004B7B4B">
      <w:pPr>
        <w:jc w:val="right"/>
      </w:pPr>
      <w:r w:rsidRPr="00250AE3">
        <w:rPr>
          <w:spacing w:val="-4"/>
        </w:rPr>
        <w:t>Luçie Ndoci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4B7B4B"/>
    <w:rsid w:val="00013606"/>
    <w:rsid w:val="001D125B"/>
    <w:rsid w:val="002C0AA4"/>
    <w:rsid w:val="002E7553"/>
    <w:rsid w:val="00332E0F"/>
    <w:rsid w:val="00455FC5"/>
    <w:rsid w:val="004A4709"/>
    <w:rsid w:val="004B7B4B"/>
    <w:rsid w:val="00627136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B4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7B4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B7B4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B7B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4B7B4B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Grizli777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2015-03-23T13:32:00Z</dcterms:created>
  <dcterms:modified xsi:type="dcterms:W3CDTF">2015-03-23T13:33:00Z</dcterms:modified>
</cp:coreProperties>
</file>