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54E2" w:rsidRPr="008D7034" w:rsidRDefault="009454E2" w:rsidP="009454E2">
      <w:pPr>
        <w:pStyle w:val="Vendosi"/>
        <w:rPr>
          <w:b/>
        </w:rPr>
      </w:pPr>
      <w:r w:rsidRPr="008D7034">
        <w:rPr>
          <w:b/>
        </w:rPr>
        <w:t>KËRKESË</w:t>
      </w:r>
    </w:p>
    <w:p w:rsidR="009454E2" w:rsidRPr="0075325B" w:rsidRDefault="009454E2" w:rsidP="009454E2">
      <w:pPr>
        <w:pStyle w:val="Paragrafi"/>
      </w:pPr>
    </w:p>
    <w:p w:rsidR="009454E2" w:rsidRPr="0075325B" w:rsidRDefault="009454E2" w:rsidP="009454E2">
      <w:pPr>
        <w:pStyle w:val="Paragrafi"/>
      </w:pPr>
      <w:r w:rsidRPr="0075325B">
        <w:t>Shtetasja Sofika Qako, e bija e Vasilit, e datëlindjes 14.7.1957, e lindur dhe banuese në Berat, kërkon pranë Gjykatës së Rrethit Gjyqësor Berat, shpalljen të zhdukur të të birit, shtetasit Klodian Perikli Londo.</w:t>
      </w:r>
    </w:p>
    <w:p w:rsidR="009454E2" w:rsidRPr="0075325B" w:rsidRDefault="009454E2" w:rsidP="009454E2">
      <w:pPr>
        <w:pStyle w:val="Autoriteti"/>
      </w:pPr>
      <w:r w:rsidRPr="0075325B">
        <w:t>KËRKUES</w:t>
      </w:r>
      <w:r>
        <w:t>E</w:t>
      </w:r>
      <w:r w:rsidRPr="0075325B">
        <w:t xml:space="preserve"> </w:t>
      </w:r>
    </w:p>
    <w:p w:rsidR="009454E2" w:rsidRPr="0075325B" w:rsidRDefault="009454E2" w:rsidP="009454E2">
      <w:pPr>
        <w:pStyle w:val="AutoritetiEmer"/>
      </w:pPr>
      <w:r w:rsidRPr="0075325B">
        <w:t>Sofika Qako</w:t>
      </w:r>
    </w:p>
    <w:p w:rsidR="00FD57DC" w:rsidRDefault="009454E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9454E2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54E2"/>
    <w:rsid w:val="009D289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454E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54E2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9454E2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54E2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54E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54E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9454E2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>Grizli777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2015-06-10T12:11:00Z</dcterms:created>
  <dcterms:modified xsi:type="dcterms:W3CDTF">2015-06-10T12:12:00Z</dcterms:modified>
</cp:coreProperties>
</file>