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55C" w:rsidRDefault="0006055C" w:rsidP="0006055C">
      <w:pPr>
        <w:pStyle w:val="Paragrafi"/>
        <w:jc w:val="center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b/>
          <w:spacing w:val="-4"/>
          <w:lang w:val="sq-AL" w:eastAsia="en-GB"/>
        </w:rPr>
        <w:t>KËRKESË</w:t>
      </w:r>
    </w:p>
    <w:p w:rsidR="0006055C" w:rsidRDefault="0006055C" w:rsidP="0006055C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06055C" w:rsidRDefault="0006055C" w:rsidP="0006055C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Shtetasi Maksut Kovaçi, i datëlindjes 15.6.1959, kërkon pranë Gjykatës së Shkallës së Parë Tiranë, konfirmimin e vdekjes së shtetases Aishe Kovaçi,             e datëlindjes 24.11.1968.</w:t>
      </w:r>
    </w:p>
    <w:p w:rsidR="0006055C" w:rsidRDefault="0006055C" w:rsidP="0006055C">
      <w:pPr>
        <w:pStyle w:val="Paragrafi"/>
        <w:jc w:val="right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KËRKUES</w:t>
      </w:r>
    </w:p>
    <w:p w:rsidR="0006055C" w:rsidRDefault="0006055C" w:rsidP="0006055C">
      <w:pPr>
        <w:pStyle w:val="Paragrafi"/>
        <w:jc w:val="right"/>
        <w:rPr>
          <w:rFonts w:eastAsia="Times New Roman"/>
          <w:b/>
          <w:spacing w:val="-4"/>
          <w:lang w:val="sq-AL" w:eastAsia="en-GB"/>
        </w:rPr>
      </w:pPr>
      <w:r>
        <w:rPr>
          <w:rFonts w:eastAsia="Times New Roman"/>
          <w:b/>
          <w:spacing w:val="-4"/>
          <w:lang w:val="sq-AL" w:eastAsia="en-GB"/>
        </w:rPr>
        <w:t>Maksut Kovaçi</w:t>
      </w:r>
    </w:p>
    <w:p w:rsidR="00997C92" w:rsidRDefault="00997C92">
      <w:bookmarkStart w:id="0" w:name="_GoBack"/>
      <w:bookmarkEnd w:id="0"/>
    </w:p>
    <w:sectPr w:rsidR="00997C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55C"/>
    <w:rsid w:val="0006055C"/>
    <w:rsid w:val="0099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986E6A-F83F-44EE-8D95-B7A5AA6A7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6055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06055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96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2018-06-11T07:19:00Z</dcterms:created>
  <dcterms:modified xsi:type="dcterms:W3CDTF">2018-06-11T07:19:00Z</dcterms:modified>
</cp:coreProperties>
</file>