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E067D" w14:textId="08C65315" w:rsidR="00B70653" w:rsidRPr="00815105" w:rsidRDefault="00E775C5" w:rsidP="00E775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5105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1273E3F" w14:textId="77777777" w:rsidR="00E775C5" w:rsidRPr="00815105" w:rsidRDefault="00E775C5" w:rsidP="00E775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4E067E" w14:textId="3DFBC42C" w:rsidR="00D81EB5" w:rsidRPr="00815105" w:rsidRDefault="00D81EB5" w:rsidP="00E775C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15105">
        <w:rPr>
          <w:rFonts w:ascii="Garamond" w:hAnsi="Garamond"/>
          <w:sz w:val="24"/>
          <w:szCs w:val="24"/>
          <w:lang w:val="sq-AL"/>
        </w:rPr>
        <w:t xml:space="preserve">Shtetasja </w:t>
      </w:r>
      <w:proofErr w:type="spellStart"/>
      <w:r w:rsidRPr="00815105">
        <w:rPr>
          <w:rFonts w:ascii="Garamond" w:hAnsi="Garamond"/>
          <w:sz w:val="24"/>
          <w:szCs w:val="24"/>
          <w:lang w:val="sq-AL"/>
        </w:rPr>
        <w:t>Agllaça</w:t>
      </w:r>
      <w:proofErr w:type="spellEnd"/>
      <w:r w:rsidRPr="008151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5105">
        <w:rPr>
          <w:rFonts w:ascii="Garamond" w:hAnsi="Garamond"/>
          <w:sz w:val="24"/>
          <w:szCs w:val="24"/>
          <w:lang w:val="sq-AL"/>
        </w:rPr>
        <w:t>Janila</w:t>
      </w:r>
      <w:proofErr w:type="spellEnd"/>
      <w:r w:rsidRPr="00815105">
        <w:rPr>
          <w:rFonts w:ascii="Garamond" w:hAnsi="Garamond"/>
          <w:sz w:val="24"/>
          <w:szCs w:val="24"/>
          <w:lang w:val="sq-AL"/>
        </w:rPr>
        <w:t xml:space="preserve"> kërkon</w:t>
      </w:r>
      <w:r w:rsidR="00815105">
        <w:rPr>
          <w:rFonts w:ascii="Garamond" w:hAnsi="Garamond"/>
          <w:sz w:val="24"/>
          <w:szCs w:val="24"/>
          <w:lang w:val="sq-AL"/>
        </w:rPr>
        <w:t>,</w:t>
      </w:r>
      <w:r w:rsidRPr="00815105">
        <w:rPr>
          <w:rFonts w:ascii="Garamond" w:hAnsi="Garamond"/>
          <w:sz w:val="24"/>
          <w:szCs w:val="24"/>
          <w:lang w:val="sq-AL"/>
        </w:rPr>
        <w:t xml:space="preserve"> pranë Gjykatës së Rrethit Gjyq</w:t>
      </w:r>
      <w:r w:rsidR="00815105">
        <w:rPr>
          <w:rFonts w:ascii="Garamond" w:hAnsi="Garamond"/>
          <w:sz w:val="24"/>
          <w:szCs w:val="24"/>
          <w:lang w:val="sq-AL"/>
        </w:rPr>
        <w:t>ë</w:t>
      </w:r>
      <w:r w:rsidRPr="00815105">
        <w:rPr>
          <w:rFonts w:ascii="Garamond" w:hAnsi="Garamond"/>
          <w:sz w:val="24"/>
          <w:szCs w:val="24"/>
          <w:lang w:val="sq-AL"/>
        </w:rPr>
        <w:t>sor Vlorë</w:t>
      </w:r>
      <w:r w:rsidR="00815105">
        <w:rPr>
          <w:rFonts w:ascii="Garamond" w:hAnsi="Garamond"/>
          <w:sz w:val="24"/>
          <w:szCs w:val="24"/>
          <w:lang w:val="sq-AL"/>
        </w:rPr>
        <w:t>,</w:t>
      </w:r>
      <w:r w:rsidRPr="00815105">
        <w:rPr>
          <w:rFonts w:ascii="Garamond" w:hAnsi="Garamond"/>
          <w:sz w:val="24"/>
          <w:szCs w:val="24"/>
          <w:lang w:val="sq-AL"/>
        </w:rPr>
        <w:t xml:space="preserve"> shpalljen të humbur dhe të vdekur të shtetasit </w:t>
      </w:r>
      <w:proofErr w:type="spellStart"/>
      <w:r w:rsidRPr="00815105">
        <w:rPr>
          <w:rFonts w:ascii="Garamond" w:hAnsi="Garamond"/>
          <w:sz w:val="24"/>
          <w:szCs w:val="24"/>
          <w:lang w:val="sq-AL"/>
        </w:rPr>
        <w:t>Jani</w:t>
      </w:r>
      <w:proofErr w:type="spellEnd"/>
      <w:r w:rsidRPr="008151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5105">
        <w:rPr>
          <w:rFonts w:ascii="Garamond" w:hAnsi="Garamond"/>
          <w:sz w:val="24"/>
          <w:szCs w:val="24"/>
          <w:lang w:val="sq-AL"/>
        </w:rPr>
        <w:t>Janila</w:t>
      </w:r>
      <w:proofErr w:type="spellEnd"/>
      <w:r w:rsidR="009E196E">
        <w:rPr>
          <w:rFonts w:ascii="Garamond" w:hAnsi="Garamond"/>
          <w:sz w:val="24"/>
          <w:szCs w:val="24"/>
          <w:lang w:val="sq-AL"/>
        </w:rPr>
        <w:t>,</w:t>
      </w:r>
      <w:r w:rsidRPr="00815105">
        <w:rPr>
          <w:rFonts w:ascii="Garamond" w:hAnsi="Garamond"/>
          <w:sz w:val="24"/>
          <w:szCs w:val="24"/>
          <w:lang w:val="sq-AL"/>
        </w:rPr>
        <w:t xml:space="preserve"> i datëlindjes 7.2.1916.</w:t>
      </w:r>
      <w:bookmarkStart w:id="0" w:name="_GoBack"/>
      <w:bookmarkEnd w:id="0"/>
    </w:p>
    <w:p w14:paraId="434E067F" w14:textId="77777777" w:rsidR="00D81EB5" w:rsidRPr="00815105" w:rsidRDefault="00D81EB5" w:rsidP="00E775C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34E0680" w14:textId="270E256F" w:rsidR="00D81EB5" w:rsidRPr="00815105" w:rsidRDefault="00815105" w:rsidP="00E775C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815105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434E0681" w14:textId="77777777" w:rsidR="00D81EB5" w:rsidRPr="00815105" w:rsidRDefault="00D81EB5" w:rsidP="00E775C5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15105">
        <w:rPr>
          <w:rFonts w:ascii="Garamond" w:hAnsi="Garamond"/>
          <w:b/>
          <w:sz w:val="24"/>
          <w:szCs w:val="24"/>
          <w:lang w:val="sq-AL"/>
        </w:rPr>
        <w:t>Agllaça</w:t>
      </w:r>
      <w:proofErr w:type="spellEnd"/>
      <w:r w:rsidRPr="0081510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815105">
        <w:rPr>
          <w:rFonts w:ascii="Garamond" w:hAnsi="Garamond"/>
          <w:b/>
          <w:sz w:val="24"/>
          <w:szCs w:val="24"/>
          <w:lang w:val="sq-AL"/>
        </w:rPr>
        <w:t>Janila</w:t>
      </w:r>
      <w:proofErr w:type="spellEnd"/>
    </w:p>
    <w:sectPr w:rsidR="00D81EB5" w:rsidRPr="00815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EB5"/>
    <w:rsid w:val="00210378"/>
    <w:rsid w:val="00357E12"/>
    <w:rsid w:val="00815105"/>
    <w:rsid w:val="009E196E"/>
    <w:rsid w:val="00B70653"/>
    <w:rsid w:val="00D81EB5"/>
    <w:rsid w:val="00DA34DE"/>
    <w:rsid w:val="00E7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E06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4BDA1117D5410DBC1B3EA4442885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2648</Nr_x002e__x0020_akti>
    <Data_x0020_e_x0020_Krijimit xmlns="0e656187-b300-4fb0-8bf4-3a50f872073c">2019-07-08T09:47:59Z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2019-07-04T22:00:00Z</Date_x0020_protokolli>
    <Titulli xmlns="0e656187-b300-4fb0-8bf4-3a50f872073c">Shpalljen të humbur dhe të vdekur të shtetasit Jani Janilla</Titulli>
    <Modifikuesi xmlns="0e656187-b300-4fb0-8bf4-3a50f872073c">gladiola.cicako</Modifikuesi>
    <Nr_x002e__x0020_prot_x0020_QBZ xmlns="0e656187-b300-4fb0-8bf4-3a50f872073c">962/1</Nr_x002e__x0020_prot_x0020_QBZ>
    <Data_x0020_e_x0020_Modifikimit xmlns="0e656187-b300-4fb0-8bf4-3a50f872073c">2019-07-08T12:17:52Z</Data_x0020_e_x0020_Modifikimit>
    <Dekretuar xmlns="0e656187-b300-4fb0-8bf4-3a50f872073c">false</Dekretuar>
    <Data xmlns="0e656187-b300-4fb0-8bf4-3a50f872073c">2019-07-01T22:00:00Z</Data>
    <Nr_x002e__x0020_protokolli_x0020_i_x0020_aktit xmlns="0e656187-b300-4fb0-8bf4-3a50f872073c">2648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4BDA1117D5410DBC1B3EA4442885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B94313-68D2-4AC4-9779-BA935599D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29B7D5-B2DF-480A-A955-62858E144049}">
  <ds:schemaRefs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2B37662-3F50-4E27-BDF1-DE8C8C8124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D751F1-3D1B-49DA-91F7-AD99A4D7E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A74CED1-94A7-41D2-A257-E94F8226D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humbur dhe të vdekur të shtetasit Jani Janilla</vt:lpstr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humbur dhe të vdekur të shtetasit Jani Janilla</dc:title>
  <dc:creator>Entela Suli</dc:creator>
  <cp:lastModifiedBy>Jorina Kryeziu</cp:lastModifiedBy>
  <cp:revision>5</cp:revision>
  <dcterms:created xsi:type="dcterms:W3CDTF">2019-07-08T09:40:00Z</dcterms:created>
  <dcterms:modified xsi:type="dcterms:W3CDTF">2019-07-09T08:51:00Z</dcterms:modified>
</cp:coreProperties>
</file>