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8F7637" w14:textId="77777777" w:rsidR="00C72036" w:rsidRPr="00D87AFC" w:rsidRDefault="00EA3D64" w:rsidP="00D87AFC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87AFC">
        <w:rPr>
          <w:rFonts w:ascii="Garamond" w:hAnsi="Garamond"/>
          <w:b/>
          <w:sz w:val="24"/>
          <w:szCs w:val="24"/>
        </w:rPr>
        <w:t>KËRKESË</w:t>
      </w:r>
    </w:p>
    <w:p w14:paraId="438F7638" w14:textId="77777777" w:rsidR="00C72036" w:rsidRPr="00D87AFC" w:rsidRDefault="00C72036" w:rsidP="00D87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38F7639" w14:textId="250D5D8A" w:rsidR="00A46811" w:rsidRPr="00D87AFC" w:rsidRDefault="00EA3D64" w:rsidP="00D87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87AFC">
        <w:rPr>
          <w:rFonts w:ascii="Garamond" w:hAnsi="Garamond"/>
          <w:sz w:val="24"/>
          <w:szCs w:val="24"/>
        </w:rPr>
        <w:t>Shteta</w:t>
      </w:r>
      <w:r w:rsidR="00C72036" w:rsidRPr="00D87AFC">
        <w:rPr>
          <w:rFonts w:ascii="Garamond" w:hAnsi="Garamond"/>
          <w:sz w:val="24"/>
          <w:szCs w:val="24"/>
        </w:rPr>
        <w:t xml:space="preserve">sja </w:t>
      </w:r>
      <w:r w:rsidRPr="00D87AFC">
        <w:rPr>
          <w:rFonts w:ascii="Garamond" w:hAnsi="Garamond"/>
          <w:sz w:val="24"/>
          <w:szCs w:val="24"/>
        </w:rPr>
        <w:t xml:space="preserve">Vjollca </w:t>
      </w:r>
      <w:proofErr w:type="spellStart"/>
      <w:r w:rsidRPr="00D87AFC">
        <w:rPr>
          <w:rFonts w:ascii="Garamond" w:hAnsi="Garamond"/>
          <w:sz w:val="24"/>
          <w:szCs w:val="24"/>
        </w:rPr>
        <w:t>Nika</w:t>
      </w:r>
      <w:proofErr w:type="spellEnd"/>
      <w:r w:rsidR="00C72036" w:rsidRPr="00D87AFC">
        <w:rPr>
          <w:rFonts w:ascii="Garamond" w:hAnsi="Garamond"/>
          <w:sz w:val="24"/>
          <w:szCs w:val="24"/>
        </w:rPr>
        <w:t xml:space="preserve"> k</w:t>
      </w:r>
      <w:r w:rsidR="009A42BC" w:rsidRPr="00D87AFC">
        <w:rPr>
          <w:rFonts w:ascii="Garamond" w:hAnsi="Garamond"/>
          <w:sz w:val="24"/>
          <w:szCs w:val="24"/>
        </w:rPr>
        <w:t>ë</w:t>
      </w:r>
      <w:r w:rsidR="00C72036" w:rsidRPr="00D87AFC">
        <w:rPr>
          <w:rFonts w:ascii="Garamond" w:hAnsi="Garamond"/>
          <w:sz w:val="24"/>
          <w:szCs w:val="24"/>
        </w:rPr>
        <w:t>rkon pran</w:t>
      </w:r>
      <w:r w:rsidR="009A42BC" w:rsidRPr="00D87AFC">
        <w:rPr>
          <w:rFonts w:ascii="Garamond" w:hAnsi="Garamond"/>
          <w:sz w:val="24"/>
          <w:szCs w:val="24"/>
        </w:rPr>
        <w:t>ë</w:t>
      </w:r>
      <w:r w:rsidR="00C72036" w:rsidRPr="00D87AFC">
        <w:rPr>
          <w:rFonts w:ascii="Garamond" w:hAnsi="Garamond"/>
          <w:sz w:val="24"/>
          <w:szCs w:val="24"/>
        </w:rPr>
        <w:t xml:space="preserve"> </w:t>
      </w:r>
      <w:r w:rsidR="007F1694" w:rsidRPr="00D87AFC">
        <w:rPr>
          <w:rFonts w:ascii="Garamond" w:hAnsi="Garamond"/>
          <w:sz w:val="24"/>
          <w:szCs w:val="24"/>
        </w:rPr>
        <w:t xml:space="preserve">Gjykatës </w:t>
      </w:r>
      <w:r w:rsidR="00C72036" w:rsidRPr="00D87AFC">
        <w:rPr>
          <w:rFonts w:ascii="Garamond" w:hAnsi="Garamond"/>
          <w:sz w:val="24"/>
          <w:szCs w:val="24"/>
        </w:rPr>
        <w:t>s</w:t>
      </w:r>
      <w:r w:rsidR="009A42BC" w:rsidRPr="00D87AFC">
        <w:rPr>
          <w:rFonts w:ascii="Garamond" w:hAnsi="Garamond"/>
          <w:sz w:val="24"/>
          <w:szCs w:val="24"/>
        </w:rPr>
        <w:t>ë</w:t>
      </w:r>
      <w:r w:rsidR="00C72036" w:rsidRPr="00D87AFC">
        <w:rPr>
          <w:rFonts w:ascii="Garamond" w:hAnsi="Garamond"/>
          <w:sz w:val="24"/>
          <w:szCs w:val="24"/>
        </w:rPr>
        <w:t xml:space="preserve"> Rrethit Gjyq</w:t>
      </w:r>
      <w:r w:rsidR="009A42BC" w:rsidRPr="00D87AFC">
        <w:rPr>
          <w:rFonts w:ascii="Garamond" w:hAnsi="Garamond"/>
          <w:sz w:val="24"/>
          <w:szCs w:val="24"/>
        </w:rPr>
        <w:t>ë</w:t>
      </w:r>
      <w:r w:rsidR="00C72036" w:rsidRPr="00D87AFC">
        <w:rPr>
          <w:rFonts w:ascii="Garamond" w:hAnsi="Garamond"/>
          <w:sz w:val="24"/>
          <w:szCs w:val="24"/>
        </w:rPr>
        <w:t xml:space="preserve">sor </w:t>
      </w:r>
      <w:r w:rsidRPr="00D87AFC">
        <w:rPr>
          <w:rFonts w:ascii="Garamond" w:hAnsi="Garamond"/>
          <w:sz w:val="24"/>
          <w:szCs w:val="24"/>
        </w:rPr>
        <w:t>Lezhë</w:t>
      </w:r>
      <w:r w:rsidR="00C72036" w:rsidRPr="00D87AFC">
        <w:rPr>
          <w:rFonts w:ascii="Garamond" w:hAnsi="Garamond"/>
          <w:sz w:val="24"/>
          <w:szCs w:val="24"/>
        </w:rPr>
        <w:t xml:space="preserve"> </w:t>
      </w:r>
      <w:r w:rsidRPr="00D87AFC">
        <w:rPr>
          <w:rFonts w:ascii="Garamond" w:hAnsi="Garamond"/>
          <w:sz w:val="24"/>
          <w:szCs w:val="24"/>
        </w:rPr>
        <w:t>vërtetimin e faktit juridik të shpalljes</w:t>
      </w:r>
      <w:r w:rsidR="00C72036" w:rsidRPr="00D87AFC">
        <w:rPr>
          <w:rFonts w:ascii="Garamond" w:hAnsi="Garamond"/>
          <w:sz w:val="24"/>
          <w:szCs w:val="24"/>
        </w:rPr>
        <w:t xml:space="preserve"> </w:t>
      </w:r>
      <w:r w:rsidR="005B4109">
        <w:rPr>
          <w:rFonts w:ascii="Garamond" w:hAnsi="Garamond"/>
          <w:sz w:val="24"/>
          <w:szCs w:val="24"/>
        </w:rPr>
        <w:t>s</w:t>
      </w:r>
      <w:r w:rsidR="009A42BC" w:rsidRPr="00D87AFC">
        <w:rPr>
          <w:rFonts w:ascii="Garamond" w:hAnsi="Garamond"/>
          <w:sz w:val="24"/>
          <w:szCs w:val="24"/>
        </w:rPr>
        <w:t>ë</w:t>
      </w:r>
      <w:r w:rsidR="00C72036" w:rsidRPr="00D87AFC">
        <w:rPr>
          <w:rFonts w:ascii="Garamond" w:hAnsi="Garamond"/>
          <w:sz w:val="24"/>
          <w:szCs w:val="24"/>
        </w:rPr>
        <w:t xml:space="preserve"> </w:t>
      </w:r>
      <w:r w:rsidRPr="00D87AFC">
        <w:rPr>
          <w:rFonts w:ascii="Garamond" w:hAnsi="Garamond"/>
          <w:sz w:val="24"/>
          <w:szCs w:val="24"/>
        </w:rPr>
        <w:t>vdekur</w:t>
      </w:r>
      <w:r w:rsidR="00C72036" w:rsidRPr="00D87AFC">
        <w:rPr>
          <w:rFonts w:ascii="Garamond" w:hAnsi="Garamond"/>
          <w:sz w:val="24"/>
          <w:szCs w:val="24"/>
        </w:rPr>
        <w:t xml:space="preserve"> t</w:t>
      </w:r>
      <w:r w:rsidR="009A42BC" w:rsidRPr="00D87AFC">
        <w:rPr>
          <w:rFonts w:ascii="Garamond" w:hAnsi="Garamond"/>
          <w:sz w:val="24"/>
          <w:szCs w:val="24"/>
        </w:rPr>
        <w:t>ë</w:t>
      </w:r>
      <w:r w:rsidR="00C72036" w:rsidRPr="00D87AFC">
        <w:rPr>
          <w:rFonts w:ascii="Garamond" w:hAnsi="Garamond"/>
          <w:sz w:val="24"/>
          <w:szCs w:val="24"/>
        </w:rPr>
        <w:t xml:space="preserve"> shtetasit </w:t>
      </w:r>
      <w:proofErr w:type="spellStart"/>
      <w:r w:rsidRPr="00D87AFC">
        <w:rPr>
          <w:rFonts w:ascii="Garamond" w:hAnsi="Garamond"/>
          <w:sz w:val="24"/>
          <w:szCs w:val="24"/>
        </w:rPr>
        <w:t>Kristjan</w:t>
      </w:r>
      <w:proofErr w:type="spellEnd"/>
      <w:r w:rsidRPr="00D87AFC">
        <w:rPr>
          <w:rFonts w:ascii="Garamond" w:hAnsi="Garamond"/>
          <w:sz w:val="24"/>
          <w:szCs w:val="24"/>
        </w:rPr>
        <w:t xml:space="preserve"> Gjergj </w:t>
      </w:r>
      <w:proofErr w:type="spellStart"/>
      <w:r w:rsidRPr="00D87AFC">
        <w:rPr>
          <w:rFonts w:ascii="Garamond" w:hAnsi="Garamond"/>
          <w:sz w:val="24"/>
          <w:szCs w:val="24"/>
        </w:rPr>
        <w:t>Nika</w:t>
      </w:r>
      <w:proofErr w:type="spellEnd"/>
      <w:r w:rsidRPr="00D87AFC">
        <w:rPr>
          <w:rFonts w:ascii="Garamond" w:hAnsi="Garamond"/>
          <w:sz w:val="24"/>
          <w:szCs w:val="24"/>
        </w:rPr>
        <w:t>.</w:t>
      </w:r>
    </w:p>
    <w:p w14:paraId="378B3647" w14:textId="77777777" w:rsidR="00D87AFC" w:rsidRDefault="00D87AFC" w:rsidP="00D87A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38F763A" w14:textId="0CCA3D92" w:rsidR="009A42BC" w:rsidRPr="00D87AFC" w:rsidRDefault="00D87AFC" w:rsidP="00D87AF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D87AFC">
        <w:rPr>
          <w:rFonts w:ascii="Garamond" w:hAnsi="Garamond"/>
          <w:sz w:val="24"/>
          <w:szCs w:val="24"/>
        </w:rPr>
        <w:t>KËRKUES</w:t>
      </w:r>
      <w:bookmarkStart w:id="0" w:name="_GoBack"/>
      <w:bookmarkEnd w:id="0"/>
      <w:r w:rsidRPr="00D87AFC">
        <w:rPr>
          <w:rFonts w:ascii="Garamond" w:hAnsi="Garamond"/>
          <w:sz w:val="24"/>
          <w:szCs w:val="24"/>
        </w:rPr>
        <w:t xml:space="preserve"> </w:t>
      </w:r>
    </w:p>
    <w:p w14:paraId="438F763B" w14:textId="77777777" w:rsidR="00C72036" w:rsidRPr="00D87AFC" w:rsidRDefault="00EA3D64" w:rsidP="00D87AF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D87AFC">
        <w:rPr>
          <w:rFonts w:ascii="Garamond" w:hAnsi="Garamond"/>
          <w:b/>
          <w:sz w:val="24"/>
          <w:szCs w:val="24"/>
        </w:rPr>
        <w:t xml:space="preserve">Vjollca </w:t>
      </w:r>
      <w:proofErr w:type="spellStart"/>
      <w:r w:rsidRPr="00D87AFC">
        <w:rPr>
          <w:rFonts w:ascii="Garamond" w:hAnsi="Garamond"/>
          <w:b/>
          <w:sz w:val="24"/>
          <w:szCs w:val="24"/>
        </w:rPr>
        <w:t>Nika</w:t>
      </w:r>
      <w:proofErr w:type="spellEnd"/>
    </w:p>
    <w:sectPr w:rsidR="00C72036" w:rsidRPr="00D87A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036"/>
    <w:rsid w:val="005B4109"/>
    <w:rsid w:val="007560DF"/>
    <w:rsid w:val="007F1694"/>
    <w:rsid w:val="009A42BC"/>
    <w:rsid w:val="00A46811"/>
    <w:rsid w:val="00B00DCF"/>
    <w:rsid w:val="00C72036"/>
    <w:rsid w:val="00CE6853"/>
    <w:rsid w:val="00D87AFC"/>
    <w:rsid w:val="00EA3D64"/>
    <w:rsid w:val="00F16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F7637"/>
  <w15:docId w15:val="{B4FDD7C7-2B8E-4CAC-B1FF-AC508C535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2E7BDE84D8B4B1AA9FD8852E578EB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434</Nr_x002e__x0020_akti>
    <Data_x0020_e_x0020_Krijimit xmlns="0e656187-b300-4fb0-8bf4-3a50f872073c">2020-11-09T08:47:55Z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2020-11-05T23:00:00Z</Date_x0020_protokolli>
    <Titulli xmlns="0e656187-b300-4fb0-8bf4-3a50f872073c">Kërkesë për shpallje të vdekur të shtetasit Kristjan Gjergj Nika</Titulli>
    <Modifikuesi xmlns="0e656187-b300-4fb0-8bf4-3a50f872073c">vjollca.pacrami</Modifikuesi>
    <Nr_x002e__x0020_prot_x0020_QBZ xmlns="0e656187-b300-4fb0-8bf4-3a50f872073c">1653</Nr_x002e__x0020_prot_x0020_QBZ>
    <Data_x0020_e_x0020_Modifikimit xmlns="0e656187-b300-4fb0-8bf4-3a50f872073c">2020-11-09T09:06:16Z</Data_x0020_e_x0020_Modifikimit>
    <Dekretuar xmlns="0e656187-b300-4fb0-8bf4-3a50f872073c">false</Dekretuar>
    <Data xmlns="0e656187-b300-4fb0-8bf4-3a50f872073c">2020-08-06T22:00:00Z</Data>
    <Nr_x002e__x0020_protokolli_x0020_i_x0020_aktit xmlns="0e656187-b300-4fb0-8bf4-3a50f872073c">434/1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2E7BDE84D8B4B1AA9FD8852E578EB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50038D-FEB8-477C-A9BF-06D77E533F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9CD96E-268F-4D40-A427-5B6510438E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5C21563-C930-4B61-9904-D08379C23C19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90F2DED4-70D6-4D7C-B276-16F157FCCBB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FBF36C0-5B52-4798-9F57-1D209ED0BD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CA33802-1D28-47AB-8F34-324A63773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shpallje të vdekur të shtetasit Kristjan Gjergj Nika</vt:lpstr>
    </vt:vector>
  </TitlesOfParts>
  <Company/>
  <LinksUpToDate>false</LinksUpToDate>
  <CharactersWithSpaces>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shpallje të vdekur të shtetasit Kristjan Gjergj Nika</dc:title>
  <dc:creator>Entela Suli</dc:creator>
  <cp:lastModifiedBy>Alma Lisaku</cp:lastModifiedBy>
  <cp:revision>7</cp:revision>
  <dcterms:created xsi:type="dcterms:W3CDTF">2020-11-09T08:52:00Z</dcterms:created>
  <dcterms:modified xsi:type="dcterms:W3CDTF">2020-11-09T10:05:00Z</dcterms:modified>
</cp:coreProperties>
</file>