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62339" w14:textId="77777777" w:rsidR="002B0D97" w:rsidRPr="00097F3B" w:rsidRDefault="002B0D97" w:rsidP="002B0D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7F3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2931A8F" w14:textId="77777777" w:rsidR="002B0D97" w:rsidRDefault="002B0D97" w:rsidP="002B0D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63D6E4" w14:textId="5E82CF69" w:rsidR="002B0D97" w:rsidRPr="00097F3B" w:rsidRDefault="002B0D97" w:rsidP="002B0D97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097F3B">
        <w:rPr>
          <w:rFonts w:ascii="Garamond" w:hAnsi="Garamond"/>
          <w:sz w:val="24"/>
          <w:szCs w:val="24"/>
          <w:lang w:val="sq-AL"/>
        </w:rPr>
        <w:t>Shtetas</w:t>
      </w:r>
      <w:r>
        <w:rPr>
          <w:rFonts w:ascii="Garamond" w:hAnsi="Garamond"/>
          <w:sz w:val="24"/>
          <w:szCs w:val="24"/>
          <w:lang w:val="sq-AL"/>
        </w:rPr>
        <w:t xml:space="preserve">ja Bardha </w:t>
      </w:r>
      <w:proofErr w:type="spellStart"/>
      <w:r>
        <w:rPr>
          <w:rFonts w:ascii="Garamond" w:hAnsi="Garamond"/>
          <w:sz w:val="24"/>
          <w:szCs w:val="24"/>
          <w:lang w:val="sq-AL"/>
        </w:rPr>
        <w:t>Kashari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97F3B">
        <w:rPr>
          <w:rFonts w:ascii="Garamond" w:hAnsi="Garamond"/>
          <w:sz w:val="24"/>
          <w:szCs w:val="24"/>
          <w:lang w:val="sq-AL"/>
        </w:rPr>
        <w:t xml:space="preserve">kërkon pranë </w:t>
      </w:r>
      <w:r>
        <w:rPr>
          <w:rFonts w:ascii="Garamond" w:hAnsi="Garamond"/>
          <w:sz w:val="24"/>
          <w:szCs w:val="24"/>
          <w:lang w:val="sq-AL"/>
        </w:rPr>
        <w:t>G</w:t>
      </w:r>
      <w:r w:rsidRPr="00097F3B">
        <w:rPr>
          <w:rFonts w:ascii="Garamond" w:hAnsi="Garamond"/>
          <w:sz w:val="24"/>
          <w:szCs w:val="24"/>
          <w:lang w:val="sq-AL"/>
        </w:rPr>
        <w:t xml:space="preserve">jykatës së Rrethit Gjyqësor </w:t>
      </w:r>
      <w:r>
        <w:rPr>
          <w:rFonts w:ascii="Garamond" w:hAnsi="Garamond"/>
          <w:sz w:val="24"/>
          <w:szCs w:val="24"/>
          <w:lang w:val="sq-AL"/>
        </w:rPr>
        <w:t>Fier</w:t>
      </w:r>
      <w:r w:rsidRPr="00097F3B">
        <w:rPr>
          <w:rFonts w:ascii="Garamond" w:hAnsi="Garamond"/>
          <w:sz w:val="24"/>
          <w:szCs w:val="24"/>
          <w:lang w:val="sq-AL"/>
        </w:rPr>
        <w:t xml:space="preserve"> shpalljen të </w:t>
      </w:r>
      <w:r>
        <w:rPr>
          <w:rFonts w:ascii="Garamond" w:hAnsi="Garamond"/>
          <w:sz w:val="24"/>
          <w:szCs w:val="24"/>
          <w:lang w:val="sq-AL"/>
        </w:rPr>
        <w:t>zhdukur të</w:t>
      </w:r>
      <w:r w:rsidR="008A79FE">
        <w:rPr>
          <w:rFonts w:ascii="Garamond" w:hAnsi="Garamond"/>
          <w:sz w:val="24"/>
          <w:szCs w:val="24"/>
          <w:lang w:val="sq-AL"/>
        </w:rPr>
        <w:t xml:space="preserve"> së motrës,</w:t>
      </w:r>
      <w:r>
        <w:rPr>
          <w:rFonts w:ascii="Garamond" w:hAnsi="Garamond"/>
          <w:sz w:val="24"/>
          <w:szCs w:val="24"/>
          <w:lang w:val="sq-AL"/>
        </w:rPr>
        <w:t xml:space="preserve"> shtetases </w:t>
      </w:r>
      <w:proofErr w:type="spellStart"/>
      <w:r>
        <w:rPr>
          <w:rFonts w:ascii="Garamond" w:hAnsi="Garamond"/>
          <w:sz w:val="24"/>
          <w:szCs w:val="24"/>
          <w:lang w:val="sq-AL"/>
        </w:rPr>
        <w:t>Leonora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Bengaj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, lindur në </w:t>
      </w:r>
      <w:proofErr w:type="spellStart"/>
      <w:r>
        <w:rPr>
          <w:rFonts w:ascii="Garamond" w:hAnsi="Garamond"/>
          <w:sz w:val="24"/>
          <w:szCs w:val="24"/>
          <w:lang w:val="sq-AL"/>
        </w:rPr>
        <w:t>Drenie</w:t>
      </w:r>
      <w:proofErr w:type="spellEnd"/>
      <w:r>
        <w:rPr>
          <w:rFonts w:ascii="Garamond" w:hAnsi="Garamond"/>
          <w:sz w:val="24"/>
          <w:szCs w:val="24"/>
          <w:lang w:val="sq-AL"/>
        </w:rPr>
        <w:t>, Fier, më 25.2.1966,</w:t>
      </w:r>
      <w:r w:rsidRPr="00097F3B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si dh</w:t>
      </w:r>
      <w:r w:rsidR="006F45E1">
        <w:rPr>
          <w:rFonts w:ascii="Garamond" w:hAnsi="Garamond"/>
          <w:sz w:val="24"/>
          <w:szCs w:val="24"/>
          <w:lang w:val="sq-AL"/>
        </w:rPr>
        <w:t>e</w:t>
      </w:r>
      <w:r>
        <w:rPr>
          <w:rFonts w:ascii="Garamond" w:hAnsi="Garamond"/>
          <w:sz w:val="24"/>
          <w:szCs w:val="24"/>
          <w:lang w:val="sq-AL"/>
        </w:rPr>
        <w:t xml:space="preserve"> caktimi</w:t>
      </w:r>
      <w:r w:rsidR="006F45E1">
        <w:rPr>
          <w:rFonts w:ascii="Garamond" w:hAnsi="Garamond"/>
          <w:sz w:val="24"/>
          <w:szCs w:val="24"/>
          <w:lang w:val="sq-AL"/>
        </w:rPr>
        <w:t>n</w:t>
      </w:r>
      <w:r>
        <w:rPr>
          <w:rFonts w:ascii="Garamond" w:hAnsi="Garamond"/>
          <w:sz w:val="24"/>
          <w:szCs w:val="24"/>
          <w:lang w:val="sq-AL"/>
        </w:rPr>
        <w:t xml:space="preserve"> si kujdestar ligjor për administrimin e pasurisë së saj </w:t>
      </w:r>
      <w:r w:rsidR="006F45E1">
        <w:rPr>
          <w:rFonts w:ascii="Garamond" w:hAnsi="Garamond"/>
          <w:sz w:val="24"/>
          <w:szCs w:val="24"/>
          <w:lang w:val="sq-AL"/>
        </w:rPr>
        <w:t xml:space="preserve">kërkuesen </w:t>
      </w:r>
      <w:r w:rsidR="006F45E1">
        <w:rPr>
          <w:rFonts w:ascii="Garamond" w:hAnsi="Garamond"/>
          <w:sz w:val="24"/>
          <w:szCs w:val="24"/>
          <w:lang w:val="sq-AL"/>
        </w:rPr>
        <w:t xml:space="preserve">Bardha </w:t>
      </w:r>
      <w:proofErr w:type="spellStart"/>
      <w:r w:rsidR="006F45E1">
        <w:rPr>
          <w:rFonts w:ascii="Garamond" w:hAnsi="Garamond"/>
          <w:sz w:val="24"/>
          <w:szCs w:val="24"/>
          <w:lang w:val="sq-AL"/>
        </w:rPr>
        <w:t>Kashari</w:t>
      </w:r>
      <w:proofErr w:type="spellEnd"/>
      <w:r w:rsidR="006F45E1">
        <w:rPr>
          <w:rFonts w:ascii="Garamond" w:hAnsi="Garamond"/>
          <w:sz w:val="24"/>
          <w:szCs w:val="24"/>
          <w:lang w:val="sq-AL"/>
        </w:rPr>
        <w:t>.</w:t>
      </w:r>
    </w:p>
    <w:p w14:paraId="106EDAC3" w14:textId="77777777" w:rsidR="002B0D97" w:rsidRDefault="002B0D97" w:rsidP="002B0D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55364F" w14:textId="77777777" w:rsidR="002B0D97" w:rsidRPr="00097F3B" w:rsidRDefault="002B0D97" w:rsidP="002B0D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7F3B">
        <w:rPr>
          <w:rFonts w:ascii="Garamond" w:hAnsi="Garamond"/>
          <w:sz w:val="24"/>
          <w:szCs w:val="24"/>
          <w:lang w:val="sq-AL"/>
        </w:rPr>
        <w:t>KËRKUES</w:t>
      </w:r>
    </w:p>
    <w:p w14:paraId="0FE62E8E" w14:textId="1D6A44EE" w:rsidR="009F5B17" w:rsidRPr="00CD2145" w:rsidRDefault="00CD2145" w:rsidP="00CD2145">
      <w:pPr>
        <w:jc w:val="right"/>
        <w:rPr>
          <w:rFonts w:ascii="Garamond" w:hAnsi="Garamond"/>
          <w:b/>
          <w:sz w:val="24"/>
          <w:szCs w:val="24"/>
        </w:rPr>
      </w:pPr>
      <w:r w:rsidRPr="00CD2145">
        <w:rPr>
          <w:rFonts w:ascii="Garamond" w:hAnsi="Garamond"/>
          <w:b/>
          <w:sz w:val="24"/>
          <w:szCs w:val="24"/>
          <w:lang w:val="sq-AL"/>
        </w:rPr>
        <w:t xml:space="preserve">Bardha </w:t>
      </w:r>
      <w:proofErr w:type="spellStart"/>
      <w:r w:rsidRPr="00CD2145">
        <w:rPr>
          <w:rFonts w:ascii="Garamond" w:hAnsi="Garamond"/>
          <w:b/>
          <w:sz w:val="24"/>
          <w:szCs w:val="24"/>
          <w:lang w:val="sq-AL"/>
        </w:rPr>
        <w:t>Kashari</w:t>
      </w:r>
      <w:proofErr w:type="spellEnd"/>
    </w:p>
    <w:p w14:paraId="226FFBA0" w14:textId="77777777" w:rsidR="00C72036" w:rsidRPr="00EA3D64" w:rsidRDefault="00C72036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C72036" w:rsidRPr="00EA3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1477D1"/>
    <w:rsid w:val="002B0D97"/>
    <w:rsid w:val="004D0D76"/>
    <w:rsid w:val="005A5D41"/>
    <w:rsid w:val="00617363"/>
    <w:rsid w:val="006F45E1"/>
    <w:rsid w:val="0070340B"/>
    <w:rsid w:val="008A55C4"/>
    <w:rsid w:val="008A79FE"/>
    <w:rsid w:val="009A42BC"/>
    <w:rsid w:val="009F5B17"/>
    <w:rsid w:val="00A46811"/>
    <w:rsid w:val="00C72036"/>
    <w:rsid w:val="00C809C1"/>
    <w:rsid w:val="00CB5505"/>
    <w:rsid w:val="00CD2145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62E8D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1727-1</Nr_x002e__x0020_akti>
    <Data_x0020_e_x0020_Krijimit xmlns="0e656187-b300-4fb0-8bf4-3a50f872073c">2022-03-17T08:33:26Z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2022-03-15T23:00:00Z</Date_x0020_protokolli>
    <Titulli xmlns="0e656187-b300-4fb0-8bf4-3a50f872073c">Shpallje e zhdukur të shtetases Leonora Bengaj</Titulli>
    <Modifikuesi xmlns="0e656187-b300-4fb0-8bf4-3a50f872073c">Etleva.Haxhia</Modifikuesi>
    <Nr_x002e__x0020_prot_x0020_QBZ xmlns="0e656187-b300-4fb0-8bf4-3a50f872073c">407</Nr_x002e__x0020_prot_x0020_QBZ>
    <Data_x0020_e_x0020_Modifikimit xmlns="0e656187-b300-4fb0-8bf4-3a50f872073c">2022-03-17T08:33:51Z</Data_x0020_e_x0020_Modifikimit>
    <Dekretuar xmlns="0e656187-b300-4fb0-8bf4-3a50f872073c">false</Dekretuar>
    <Data xmlns="0e656187-b300-4fb0-8bf4-3a50f872073c">2022-03-08T23:00:00Z</Data>
    <Nr_x002e__x0020_protokolli_x0020_i_x0020_aktit xmlns="0e656187-b300-4fb0-8bf4-3a50f872073c">1727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822342112F4B6CB3CD8935A9DAD9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822342112F4B6CB3CD8935A9DAD9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E19FC-6197-4285-A063-37AC6479452B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9898223-E571-4ED5-9F56-54EF428D7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CD9339-7616-4C7A-81FB-473F4B575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C85600-7D6A-4D1A-87C2-696C680FD1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F699CD-F6DF-4CC4-98F1-EBB6BE8B2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75E5BE-424D-4520-A719-F940B53AC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7</cp:revision>
  <dcterms:created xsi:type="dcterms:W3CDTF">2022-03-17T08:24:00Z</dcterms:created>
  <dcterms:modified xsi:type="dcterms:W3CDTF">2022-03-17T10:59:00Z</dcterms:modified>
</cp:coreProperties>
</file>