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E537B3" w14:textId="77777777" w:rsidR="005F5040" w:rsidRPr="007C3C95" w:rsidRDefault="00221F77" w:rsidP="00A8344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C3C95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71E537B4" w14:textId="77777777" w:rsidR="00221F77" w:rsidRPr="007C3C95" w:rsidRDefault="00221F77" w:rsidP="00A8344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1E537B5" w14:textId="249F217E" w:rsidR="00221F77" w:rsidRPr="007C3C95" w:rsidRDefault="006B0A53" w:rsidP="00A834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3C95">
        <w:rPr>
          <w:rFonts w:ascii="Garamond" w:hAnsi="Garamond"/>
          <w:sz w:val="24"/>
          <w:szCs w:val="24"/>
          <w:lang w:val="sq-AL"/>
        </w:rPr>
        <w:t>Shtetasja</w:t>
      </w:r>
      <w:r w:rsidR="00221F77" w:rsidRPr="007C3C95">
        <w:rPr>
          <w:rFonts w:ascii="Garamond" w:hAnsi="Garamond"/>
          <w:sz w:val="24"/>
          <w:szCs w:val="24"/>
          <w:lang w:val="sq-AL"/>
        </w:rPr>
        <w:t xml:space="preserve"> </w:t>
      </w:r>
      <w:r w:rsidRPr="007C3C95">
        <w:rPr>
          <w:rFonts w:ascii="Garamond" w:hAnsi="Garamond"/>
          <w:sz w:val="24"/>
          <w:szCs w:val="24"/>
          <w:lang w:val="sq-AL"/>
        </w:rPr>
        <w:t>Nexhmije Beka (Hasanaj)</w:t>
      </w:r>
      <w:r w:rsidR="00221F77" w:rsidRPr="007C3C95">
        <w:rPr>
          <w:rFonts w:ascii="Garamond" w:hAnsi="Garamond"/>
          <w:sz w:val="24"/>
          <w:szCs w:val="24"/>
          <w:lang w:val="sq-AL"/>
        </w:rPr>
        <w:t xml:space="preserve"> kërkon pran</w:t>
      </w:r>
      <w:bookmarkStart w:id="0" w:name="_GoBack"/>
      <w:bookmarkEnd w:id="0"/>
      <w:r w:rsidR="00221F77" w:rsidRPr="007C3C95">
        <w:rPr>
          <w:rFonts w:ascii="Garamond" w:hAnsi="Garamond"/>
          <w:sz w:val="24"/>
          <w:szCs w:val="24"/>
          <w:lang w:val="sq-AL"/>
        </w:rPr>
        <w:t xml:space="preserve">ë Gjykatës së Rrethit Gjyqësor </w:t>
      </w:r>
      <w:r w:rsidRPr="007C3C95">
        <w:rPr>
          <w:rFonts w:ascii="Garamond" w:hAnsi="Garamond"/>
          <w:sz w:val="24"/>
          <w:szCs w:val="24"/>
          <w:lang w:val="sq-AL"/>
        </w:rPr>
        <w:t>Tiranë</w:t>
      </w:r>
      <w:r w:rsidR="00221F77" w:rsidRPr="007C3C95">
        <w:rPr>
          <w:rFonts w:ascii="Garamond" w:hAnsi="Garamond"/>
          <w:sz w:val="24"/>
          <w:szCs w:val="24"/>
          <w:lang w:val="sq-AL"/>
        </w:rPr>
        <w:t xml:space="preserve"> shpalljen të </w:t>
      </w:r>
      <w:r w:rsidRPr="007C3C95">
        <w:rPr>
          <w:rFonts w:ascii="Garamond" w:hAnsi="Garamond"/>
          <w:sz w:val="24"/>
          <w:szCs w:val="24"/>
          <w:lang w:val="sq-AL"/>
        </w:rPr>
        <w:t>vdekur</w:t>
      </w:r>
      <w:r w:rsidR="00221F77" w:rsidRPr="007C3C95">
        <w:rPr>
          <w:rFonts w:ascii="Garamond" w:hAnsi="Garamond"/>
          <w:sz w:val="24"/>
          <w:szCs w:val="24"/>
          <w:lang w:val="sq-AL"/>
        </w:rPr>
        <w:t xml:space="preserve"> të shtetasit </w:t>
      </w:r>
      <w:r w:rsidRPr="007C3C95">
        <w:rPr>
          <w:rFonts w:ascii="Garamond" w:hAnsi="Garamond"/>
          <w:sz w:val="24"/>
          <w:szCs w:val="24"/>
          <w:lang w:val="sq-AL"/>
        </w:rPr>
        <w:t>Ervin Hasanaj, i shpallur i zhdukur me vendim nr.</w:t>
      </w:r>
      <w:r w:rsidR="007C3C95" w:rsidRPr="007C3C95">
        <w:rPr>
          <w:rFonts w:ascii="Garamond" w:hAnsi="Garamond"/>
          <w:sz w:val="24"/>
          <w:szCs w:val="24"/>
          <w:lang w:val="sq-AL"/>
        </w:rPr>
        <w:t xml:space="preserve"> </w:t>
      </w:r>
      <w:r w:rsidRPr="007C3C95">
        <w:rPr>
          <w:rFonts w:ascii="Garamond" w:hAnsi="Garamond"/>
          <w:sz w:val="24"/>
          <w:szCs w:val="24"/>
          <w:lang w:val="sq-AL"/>
        </w:rPr>
        <w:t>2146, datë7.3.2018</w:t>
      </w:r>
      <w:r w:rsidR="007C3C95" w:rsidRPr="007C3C95">
        <w:rPr>
          <w:rFonts w:ascii="Garamond" w:hAnsi="Garamond"/>
          <w:sz w:val="24"/>
          <w:szCs w:val="24"/>
          <w:lang w:val="sq-AL"/>
        </w:rPr>
        <w:t>,</w:t>
      </w:r>
      <w:r w:rsidRPr="007C3C95">
        <w:rPr>
          <w:rFonts w:ascii="Garamond" w:hAnsi="Garamond"/>
          <w:sz w:val="24"/>
          <w:szCs w:val="24"/>
          <w:lang w:val="sq-AL"/>
        </w:rPr>
        <w:t xml:space="preserve"> të Gjykatës së Rrethit Gjyqësor Tiranë.</w:t>
      </w:r>
    </w:p>
    <w:p w14:paraId="71E537B6" w14:textId="480C50FF" w:rsidR="0028109E" w:rsidRPr="007C3C95" w:rsidRDefault="00D70AE5" w:rsidP="00A8344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C3C95">
        <w:rPr>
          <w:rFonts w:ascii="Garamond" w:hAnsi="Garamond"/>
          <w:sz w:val="24"/>
          <w:szCs w:val="24"/>
          <w:lang w:val="sq-AL"/>
        </w:rPr>
        <w:t>KËRKUESE</w:t>
      </w:r>
    </w:p>
    <w:p w14:paraId="71E537B7" w14:textId="77777777" w:rsidR="0028109E" w:rsidRPr="007C3C95" w:rsidRDefault="006B0A53" w:rsidP="00A8344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C3C95">
        <w:rPr>
          <w:rFonts w:ascii="Garamond" w:hAnsi="Garamond"/>
          <w:b/>
          <w:sz w:val="24"/>
          <w:szCs w:val="24"/>
          <w:lang w:val="sq-AL"/>
        </w:rPr>
        <w:t>Nexhmije Beka (Hasanaj)</w:t>
      </w:r>
    </w:p>
    <w:sectPr w:rsidR="0028109E" w:rsidRPr="007C3C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9171B"/>
    <w:rsid w:val="000A39B7"/>
    <w:rsid w:val="000B2264"/>
    <w:rsid w:val="001202D4"/>
    <w:rsid w:val="0012538B"/>
    <w:rsid w:val="00151793"/>
    <w:rsid w:val="00175424"/>
    <w:rsid w:val="001944EB"/>
    <w:rsid w:val="001951C9"/>
    <w:rsid w:val="0019635C"/>
    <w:rsid w:val="001B2E20"/>
    <w:rsid w:val="001D3A2F"/>
    <w:rsid w:val="00204F93"/>
    <w:rsid w:val="00213728"/>
    <w:rsid w:val="00221F77"/>
    <w:rsid w:val="0028109E"/>
    <w:rsid w:val="002B7B82"/>
    <w:rsid w:val="002C3DC5"/>
    <w:rsid w:val="002D6F39"/>
    <w:rsid w:val="002D71C7"/>
    <w:rsid w:val="002E2CDE"/>
    <w:rsid w:val="00303CCE"/>
    <w:rsid w:val="003121AD"/>
    <w:rsid w:val="00345F96"/>
    <w:rsid w:val="003673CA"/>
    <w:rsid w:val="00397301"/>
    <w:rsid w:val="003A0634"/>
    <w:rsid w:val="003B4312"/>
    <w:rsid w:val="003D12F1"/>
    <w:rsid w:val="003D54AD"/>
    <w:rsid w:val="00421355"/>
    <w:rsid w:val="00425784"/>
    <w:rsid w:val="004948FB"/>
    <w:rsid w:val="00497200"/>
    <w:rsid w:val="004A0F90"/>
    <w:rsid w:val="004C25A2"/>
    <w:rsid w:val="004C3178"/>
    <w:rsid w:val="00504AE4"/>
    <w:rsid w:val="00505829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81454"/>
    <w:rsid w:val="006A512D"/>
    <w:rsid w:val="006B0A53"/>
    <w:rsid w:val="006E6768"/>
    <w:rsid w:val="006F3777"/>
    <w:rsid w:val="00710CF1"/>
    <w:rsid w:val="007A6FEA"/>
    <w:rsid w:val="007C2D06"/>
    <w:rsid w:val="007C3C95"/>
    <w:rsid w:val="007D20DA"/>
    <w:rsid w:val="007F1F00"/>
    <w:rsid w:val="007F20FF"/>
    <w:rsid w:val="00855CDF"/>
    <w:rsid w:val="00855E15"/>
    <w:rsid w:val="008664C8"/>
    <w:rsid w:val="008C2627"/>
    <w:rsid w:val="008D0DF7"/>
    <w:rsid w:val="008E44CB"/>
    <w:rsid w:val="00943A32"/>
    <w:rsid w:val="009547F5"/>
    <w:rsid w:val="00A20C98"/>
    <w:rsid w:val="00A32E87"/>
    <w:rsid w:val="00A4586F"/>
    <w:rsid w:val="00A46623"/>
    <w:rsid w:val="00A67303"/>
    <w:rsid w:val="00A75D90"/>
    <w:rsid w:val="00A83440"/>
    <w:rsid w:val="00A925C9"/>
    <w:rsid w:val="00AA3CC7"/>
    <w:rsid w:val="00AA47BF"/>
    <w:rsid w:val="00AA6249"/>
    <w:rsid w:val="00AD2604"/>
    <w:rsid w:val="00B76F3D"/>
    <w:rsid w:val="00BB1265"/>
    <w:rsid w:val="00BD0463"/>
    <w:rsid w:val="00BD0BEA"/>
    <w:rsid w:val="00BD36DF"/>
    <w:rsid w:val="00C20549"/>
    <w:rsid w:val="00C30D0F"/>
    <w:rsid w:val="00C45780"/>
    <w:rsid w:val="00C5501C"/>
    <w:rsid w:val="00CA67DB"/>
    <w:rsid w:val="00CA70A2"/>
    <w:rsid w:val="00CC12D4"/>
    <w:rsid w:val="00CE2A8A"/>
    <w:rsid w:val="00CE5249"/>
    <w:rsid w:val="00D63ABD"/>
    <w:rsid w:val="00D67248"/>
    <w:rsid w:val="00D70AE5"/>
    <w:rsid w:val="00D70F22"/>
    <w:rsid w:val="00D8097B"/>
    <w:rsid w:val="00DA2A1E"/>
    <w:rsid w:val="00DE03AC"/>
    <w:rsid w:val="00E05E21"/>
    <w:rsid w:val="00E4779E"/>
    <w:rsid w:val="00E944F8"/>
    <w:rsid w:val="00ED307F"/>
    <w:rsid w:val="00EE4477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537B3"/>
  <w15:docId w15:val="{A9054C2E-FCF4-4DBF-8354-CE8E0EACB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831-1</Nr_x002e__x0020_akti>
    <Data_x0020_e_x0020_Krijimit xmlns="0e656187-b300-4fb0-8bf4-3a50f872073c">2023-02-08T12:58:03Z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2023-02-07T23:00:00Z</Date_x0020_protokolli>
    <Titulli xmlns="0e656187-b300-4fb0-8bf4-3a50f872073c">Shpallja e vdekur të shtetasit Ervin Hasanaj</Titulli>
    <Modifikuesi xmlns="0e656187-b300-4fb0-8bf4-3a50f872073c">Suada.Daci</Modifikuesi>
    <Nr_x002e__x0020_prot_x0020_QBZ xmlns="0e656187-b300-4fb0-8bf4-3a50f872073c">221</Nr_x002e__x0020_prot_x0020_QBZ>
    <Data_x0020_e_x0020_Modifikimit xmlns="0e656187-b300-4fb0-8bf4-3a50f872073c">2023-02-08T13:17:37Z</Data_x0020_e_x0020_Modifikimit>
    <Dekretuar xmlns="0e656187-b300-4fb0-8bf4-3a50f872073c">false</Dekretuar>
    <Data xmlns="0e656187-b300-4fb0-8bf4-3a50f872073c">2023-02-06T23:00:00Z</Data>
    <Nr_x002e__x0020_protokolli_x0020_i_x0020_aktit xmlns="0e656187-b300-4fb0-8bf4-3a50f872073c">831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925F6EE435439FA574667E792E5C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925F6EE435439FA574667E792E5C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C0AFE-1486-46E0-A799-9C80BEAC7915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86F5841-8DCE-470B-BFCD-C8E637B1F9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030959-70B4-47F7-888C-1CD3F87D65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068F88B-E421-40D2-8B30-8117562D6C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C04C29-38FC-498C-A5AE-4A919703CF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120BD7F-0CE6-46C6-901E-D068B3051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Shpallja e vdekur të shtetasit Ervin Hasanaj</vt:lpstr>
    </vt:vector>
  </TitlesOfParts>
  <Company/>
  <LinksUpToDate>false</LinksUpToDate>
  <CharactersWithSpaces>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Shpallja e vdekur të shtetasit Ervin Hasanaj</dc:title>
  <dc:creator>Entela Suli</dc:creator>
  <cp:lastModifiedBy>Jorina Kryeziu</cp:lastModifiedBy>
  <cp:revision>5</cp:revision>
  <dcterms:created xsi:type="dcterms:W3CDTF">2023-02-08T12:56:00Z</dcterms:created>
  <dcterms:modified xsi:type="dcterms:W3CDTF">2023-02-08T15:35:00Z</dcterms:modified>
</cp:coreProperties>
</file>