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FC674" w14:textId="77777777" w:rsidR="000F74B6" w:rsidRPr="0093745E" w:rsidRDefault="006F27A3" w:rsidP="0037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745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2D2BC13" w14:textId="0BAD239D" w:rsidR="00373865" w:rsidRPr="0093745E" w:rsidRDefault="00373865" w:rsidP="0037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D2BC14" w14:textId="2B50CE7F" w:rsidR="00C314FC" w:rsidRPr="0093745E" w:rsidRDefault="00C056B8" w:rsidP="0037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45E">
        <w:rPr>
          <w:rFonts w:ascii="Garamond" w:hAnsi="Garamond"/>
          <w:sz w:val="24"/>
          <w:szCs w:val="24"/>
          <w:lang w:val="sq-AL"/>
        </w:rPr>
        <w:t>Shtetasja</w:t>
      </w:r>
      <w:r w:rsidR="00C314FC" w:rsidRPr="0093745E">
        <w:rPr>
          <w:rFonts w:ascii="Garamond" w:hAnsi="Garamond"/>
          <w:sz w:val="24"/>
          <w:szCs w:val="24"/>
          <w:lang w:val="sq-AL"/>
        </w:rPr>
        <w:t xml:space="preserve"> </w:t>
      </w:r>
      <w:r w:rsidR="00243F1B" w:rsidRPr="0093745E">
        <w:rPr>
          <w:rFonts w:ascii="Garamond" w:hAnsi="Garamond"/>
          <w:sz w:val="24"/>
          <w:szCs w:val="24"/>
          <w:lang w:val="sq-AL"/>
        </w:rPr>
        <w:t>Mimoza Arapi</w:t>
      </w:r>
      <w:r w:rsidR="00C314FC" w:rsidRPr="0093745E">
        <w:rPr>
          <w:rFonts w:ascii="Garamond" w:hAnsi="Garamond"/>
          <w:sz w:val="24"/>
          <w:szCs w:val="24"/>
          <w:lang w:val="sq-AL"/>
        </w:rPr>
        <w:t xml:space="preserve"> kërkon</w:t>
      </w:r>
      <w:r w:rsidR="00917A84">
        <w:rPr>
          <w:rFonts w:ascii="Garamond" w:hAnsi="Garamond"/>
          <w:sz w:val="24"/>
          <w:szCs w:val="24"/>
          <w:lang w:val="sq-AL"/>
        </w:rPr>
        <w:t>,</w:t>
      </w:r>
      <w:r w:rsidR="00C314FC" w:rsidRPr="0093745E">
        <w:rPr>
          <w:rFonts w:ascii="Garamond" w:hAnsi="Garamond"/>
          <w:sz w:val="24"/>
          <w:szCs w:val="24"/>
          <w:lang w:val="sq-AL"/>
        </w:rPr>
        <w:t xml:space="preserve"> pranë Gjykatës së Rrethit Gjyqësor </w:t>
      </w:r>
      <w:r w:rsidR="008C2E15" w:rsidRPr="0093745E">
        <w:rPr>
          <w:rFonts w:ascii="Garamond" w:hAnsi="Garamond"/>
          <w:sz w:val="24"/>
          <w:szCs w:val="24"/>
          <w:lang w:val="sq-AL"/>
        </w:rPr>
        <w:t>Tiran</w:t>
      </w:r>
      <w:r w:rsidR="00C314FC" w:rsidRPr="0093745E">
        <w:rPr>
          <w:rFonts w:ascii="Garamond" w:hAnsi="Garamond"/>
          <w:sz w:val="24"/>
          <w:szCs w:val="24"/>
          <w:lang w:val="sq-AL"/>
        </w:rPr>
        <w:t xml:space="preserve">ë, </w:t>
      </w:r>
      <w:r w:rsidR="006F27A3" w:rsidRPr="0093745E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243F1B" w:rsidRPr="0093745E">
        <w:rPr>
          <w:rFonts w:ascii="Garamond" w:hAnsi="Garamond"/>
          <w:sz w:val="24"/>
          <w:szCs w:val="24"/>
          <w:lang w:val="sq-AL"/>
        </w:rPr>
        <w:t>vdeku</w:t>
      </w:r>
      <w:r w:rsidR="00870974" w:rsidRPr="0093745E">
        <w:rPr>
          <w:rFonts w:ascii="Garamond" w:hAnsi="Garamond"/>
          <w:sz w:val="24"/>
          <w:szCs w:val="24"/>
          <w:lang w:val="sq-AL"/>
        </w:rPr>
        <w:t>r</w:t>
      </w:r>
      <w:r w:rsidR="008C2E15" w:rsidRPr="0093745E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93745E">
        <w:rPr>
          <w:rFonts w:ascii="Garamond" w:hAnsi="Garamond"/>
          <w:sz w:val="24"/>
          <w:szCs w:val="24"/>
          <w:lang w:val="sq-AL"/>
        </w:rPr>
        <w:t>t</w:t>
      </w:r>
      <w:r w:rsidR="008C2E15" w:rsidRPr="0093745E">
        <w:rPr>
          <w:rFonts w:ascii="Garamond" w:hAnsi="Garamond"/>
          <w:sz w:val="24"/>
          <w:szCs w:val="24"/>
          <w:lang w:val="sq-AL"/>
        </w:rPr>
        <w:t>ë shtetasit</w:t>
      </w:r>
      <w:r w:rsidR="00C314FC" w:rsidRPr="0093745E">
        <w:rPr>
          <w:rFonts w:ascii="Garamond" w:hAnsi="Garamond"/>
          <w:sz w:val="24"/>
          <w:szCs w:val="24"/>
          <w:lang w:val="sq-AL"/>
        </w:rPr>
        <w:t xml:space="preserve"> </w:t>
      </w:r>
      <w:r w:rsidR="00243F1B" w:rsidRPr="0093745E">
        <w:rPr>
          <w:rFonts w:ascii="Garamond" w:hAnsi="Garamond"/>
          <w:sz w:val="24"/>
          <w:szCs w:val="24"/>
          <w:lang w:val="sq-AL"/>
        </w:rPr>
        <w:t>Petrit Çela</w:t>
      </w:r>
      <w:r w:rsidR="00917A84">
        <w:rPr>
          <w:rFonts w:ascii="Garamond" w:hAnsi="Garamond"/>
          <w:sz w:val="24"/>
          <w:szCs w:val="24"/>
          <w:lang w:val="sq-AL"/>
        </w:rPr>
        <w:t>,</w:t>
      </w:r>
      <w:r w:rsidR="008C2E15" w:rsidRPr="0093745E">
        <w:rPr>
          <w:rFonts w:ascii="Garamond" w:hAnsi="Garamond"/>
          <w:sz w:val="24"/>
          <w:szCs w:val="24"/>
          <w:lang w:val="sq-AL"/>
        </w:rPr>
        <w:t xml:space="preserve"> i </w:t>
      </w:r>
      <w:r w:rsidR="006F27A3" w:rsidRPr="0093745E">
        <w:rPr>
          <w:rFonts w:ascii="Garamond" w:hAnsi="Garamond"/>
          <w:sz w:val="24"/>
          <w:szCs w:val="24"/>
          <w:lang w:val="sq-AL"/>
        </w:rPr>
        <w:t xml:space="preserve">lindur më </w:t>
      </w:r>
      <w:r w:rsidR="00870974" w:rsidRPr="0093745E">
        <w:rPr>
          <w:rFonts w:ascii="Garamond" w:hAnsi="Garamond"/>
          <w:sz w:val="24"/>
          <w:szCs w:val="24"/>
          <w:lang w:val="sq-AL"/>
        </w:rPr>
        <w:t>2</w:t>
      </w:r>
      <w:r w:rsidR="00243F1B" w:rsidRPr="0093745E">
        <w:rPr>
          <w:rFonts w:ascii="Garamond" w:hAnsi="Garamond"/>
          <w:sz w:val="24"/>
          <w:szCs w:val="24"/>
          <w:lang w:val="sq-AL"/>
        </w:rPr>
        <w:t>.5</w:t>
      </w:r>
      <w:r w:rsidR="006F27A3" w:rsidRPr="0093745E">
        <w:rPr>
          <w:rFonts w:ascii="Garamond" w:hAnsi="Garamond"/>
          <w:sz w:val="24"/>
          <w:szCs w:val="24"/>
          <w:lang w:val="sq-AL"/>
        </w:rPr>
        <w:t>.19</w:t>
      </w:r>
      <w:r w:rsidR="00243F1B" w:rsidRPr="0093745E">
        <w:rPr>
          <w:rFonts w:ascii="Garamond" w:hAnsi="Garamond"/>
          <w:sz w:val="24"/>
          <w:szCs w:val="24"/>
          <w:lang w:val="sq-AL"/>
        </w:rPr>
        <w:t>35</w:t>
      </w:r>
      <w:r w:rsidR="00CD6FF0" w:rsidRPr="0093745E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93745E">
        <w:rPr>
          <w:rFonts w:ascii="Garamond" w:hAnsi="Garamond"/>
          <w:sz w:val="24"/>
          <w:szCs w:val="24"/>
          <w:lang w:val="sq-AL"/>
        </w:rPr>
        <w:t xml:space="preserve">në </w:t>
      </w:r>
      <w:r w:rsidR="00243F1B" w:rsidRPr="0093745E">
        <w:rPr>
          <w:rFonts w:ascii="Garamond" w:hAnsi="Garamond"/>
          <w:sz w:val="24"/>
          <w:szCs w:val="24"/>
          <w:lang w:val="sq-AL"/>
        </w:rPr>
        <w:t>Krujë dhe banues në Tiranë</w:t>
      </w:r>
      <w:r w:rsidR="00870974" w:rsidRPr="0093745E">
        <w:rPr>
          <w:rFonts w:ascii="Garamond" w:hAnsi="Garamond" w:cs="Times New Roman"/>
          <w:sz w:val="24"/>
          <w:szCs w:val="24"/>
          <w:lang w:val="sq-AL"/>
        </w:rPr>
        <w:t>,</w:t>
      </w:r>
      <w:r w:rsidR="006F27A3" w:rsidRPr="0093745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D6FF0" w:rsidRPr="0093745E">
        <w:rPr>
          <w:rFonts w:ascii="Garamond" w:hAnsi="Garamond"/>
          <w:sz w:val="24"/>
          <w:szCs w:val="24"/>
          <w:lang w:val="sq-AL"/>
        </w:rPr>
        <w:t xml:space="preserve">me atësi </w:t>
      </w:r>
      <w:proofErr w:type="spellStart"/>
      <w:r w:rsidR="00243F1B" w:rsidRPr="0093745E">
        <w:rPr>
          <w:rFonts w:ascii="Garamond" w:hAnsi="Garamond"/>
          <w:sz w:val="24"/>
          <w:szCs w:val="24"/>
          <w:lang w:val="sq-AL"/>
        </w:rPr>
        <w:t>Zejnel</w:t>
      </w:r>
      <w:proofErr w:type="spellEnd"/>
      <w:r w:rsidR="00580D69" w:rsidRPr="0093745E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93745E">
        <w:rPr>
          <w:rFonts w:ascii="Garamond" w:hAnsi="Garamond"/>
          <w:sz w:val="24"/>
          <w:szCs w:val="24"/>
          <w:lang w:val="sq-AL"/>
        </w:rPr>
        <w:t xml:space="preserve">dhe amësi </w:t>
      </w:r>
      <w:proofErr w:type="spellStart"/>
      <w:r w:rsidR="00243F1B" w:rsidRPr="0093745E">
        <w:rPr>
          <w:rFonts w:ascii="Garamond" w:hAnsi="Garamond"/>
          <w:sz w:val="24"/>
          <w:szCs w:val="24"/>
          <w:lang w:val="sq-AL"/>
        </w:rPr>
        <w:t>Sulltane</w:t>
      </w:r>
      <w:proofErr w:type="spellEnd"/>
      <w:r w:rsidR="00243F1B" w:rsidRPr="0093745E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62D2BC15" w14:textId="102C7A9C" w:rsidR="00C314FC" w:rsidRPr="0093745E" w:rsidRDefault="0093745E" w:rsidP="0037386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3745E">
        <w:rPr>
          <w:rFonts w:ascii="Garamond" w:hAnsi="Garamond"/>
          <w:bCs/>
          <w:sz w:val="24"/>
          <w:szCs w:val="24"/>
          <w:lang w:val="sq-AL"/>
        </w:rPr>
        <w:t xml:space="preserve">KËRKUESE </w:t>
      </w:r>
    </w:p>
    <w:p w14:paraId="62D2BC16" w14:textId="77777777" w:rsidR="00C314FC" w:rsidRPr="0093745E" w:rsidRDefault="00243F1B" w:rsidP="0037386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93745E">
        <w:rPr>
          <w:rFonts w:ascii="Garamond" w:hAnsi="Garamond"/>
          <w:b/>
          <w:bCs/>
          <w:sz w:val="24"/>
          <w:szCs w:val="24"/>
          <w:lang w:val="sq-AL"/>
        </w:rPr>
        <w:t>Mimoza Arapi</w:t>
      </w:r>
    </w:p>
    <w:sectPr w:rsidR="00C314FC" w:rsidRPr="00937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43F1B"/>
    <w:rsid w:val="002D53DD"/>
    <w:rsid w:val="00373865"/>
    <w:rsid w:val="003927EA"/>
    <w:rsid w:val="00495544"/>
    <w:rsid w:val="00525407"/>
    <w:rsid w:val="00580D69"/>
    <w:rsid w:val="006F27A3"/>
    <w:rsid w:val="007A461B"/>
    <w:rsid w:val="00870974"/>
    <w:rsid w:val="008C2E15"/>
    <w:rsid w:val="008C7EE7"/>
    <w:rsid w:val="00917A84"/>
    <w:rsid w:val="0093745E"/>
    <w:rsid w:val="00956F02"/>
    <w:rsid w:val="00AD6F91"/>
    <w:rsid w:val="00B34ACF"/>
    <w:rsid w:val="00C056B8"/>
    <w:rsid w:val="00C314FC"/>
    <w:rsid w:val="00CA6F23"/>
    <w:rsid w:val="00CD6FF0"/>
    <w:rsid w:val="00D003A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2BC1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10026</Nr_x002e__x0020_akti>
    <Data_x0020_e_x0020_Krijimit xmlns="0e656187-b300-4fb0-8bf4-3a50f872073c">2023-11-17T11:59:26Z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2023-11-16T23:00:00Z</Date_x0020_protokolli>
    <Titulli xmlns="0e656187-b300-4fb0-8bf4-3a50f872073c">Për shpallje të vdekur të shtetasit Petrit Çela</Titulli>
    <Modifikuesi xmlns="0e656187-b300-4fb0-8bf4-3a50f872073c">Suada.Daci</Modifikuesi>
    <Nr_x002e__x0020_prot_x0020_QBZ xmlns="0e656187-b300-4fb0-8bf4-3a50f872073c">1723/1</Nr_x002e__x0020_prot_x0020_QBZ>
    <Data_x0020_e_x0020_Modifikimit xmlns="0e656187-b300-4fb0-8bf4-3a50f872073c">2023-11-17T12:02:04Z</Data_x0020_e_x0020_Modifikimit>
    <Dekretuar xmlns="0e656187-b300-4fb0-8bf4-3a50f872073c">false</Dekretuar>
    <Data xmlns="0e656187-b300-4fb0-8bf4-3a50f872073c">2023-11-14T23:00:00Z</Data>
    <Nr_x002e__x0020_protokolli_x0020_i_x0020_aktit xmlns="0e656187-b300-4fb0-8bf4-3a50f872073c">7488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D239D216A44488DB62BEB3E4134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D239D216A44488DB62BEB3E4134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0AC71D-1C75-416C-A811-54DE66FDDF2B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F9E59FC-2BB3-493A-90A2-D4120E01EC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4680B-5EFE-451C-9BE0-88F2B8B8D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F30751-709B-4738-BE5C-D207A14D0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1D098A-CC2F-4074-91EB-73657AF278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vdekur të shtetasit Petrit Çela</vt:lpstr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vdekur të shtetasit Petrit Çela</dc:title>
  <dc:creator>Entela Suli</dc:creator>
  <cp:lastModifiedBy>Alma Lisaku</cp:lastModifiedBy>
  <cp:revision>5</cp:revision>
  <dcterms:created xsi:type="dcterms:W3CDTF">2023-11-17T12:07:00Z</dcterms:created>
  <dcterms:modified xsi:type="dcterms:W3CDTF">2023-11-17T12:42:00Z</dcterms:modified>
</cp:coreProperties>
</file>