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69047" w14:textId="77777777" w:rsidR="00503993" w:rsidRPr="00544AD5" w:rsidRDefault="00544AD5" w:rsidP="00544A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44AD5">
        <w:rPr>
          <w:rFonts w:ascii="Garamond" w:hAnsi="Garamond"/>
          <w:b/>
          <w:sz w:val="24"/>
          <w:szCs w:val="24"/>
        </w:rPr>
        <w:t>KËRKESË</w:t>
      </w:r>
    </w:p>
    <w:p w14:paraId="54A9D81F" w14:textId="77777777" w:rsidR="00544AD5" w:rsidRPr="00544AD5" w:rsidRDefault="00544AD5" w:rsidP="00544A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8E5190D" w14:textId="3FA8985A" w:rsidR="00B56218" w:rsidRPr="00544AD5" w:rsidRDefault="007F1C7F" w:rsidP="00544A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4AD5">
        <w:rPr>
          <w:rFonts w:ascii="Garamond" w:hAnsi="Garamond"/>
          <w:sz w:val="24"/>
          <w:szCs w:val="24"/>
        </w:rPr>
        <w:t xml:space="preserve">Shtetasja </w:t>
      </w:r>
      <w:proofErr w:type="spellStart"/>
      <w:r w:rsidRPr="00544AD5">
        <w:rPr>
          <w:rFonts w:ascii="Garamond" w:hAnsi="Garamond"/>
          <w:sz w:val="24"/>
          <w:szCs w:val="24"/>
        </w:rPr>
        <w:t>Dinora</w:t>
      </w:r>
      <w:proofErr w:type="spellEnd"/>
      <w:r w:rsidRPr="00544AD5">
        <w:rPr>
          <w:rFonts w:ascii="Garamond" w:hAnsi="Garamond"/>
          <w:sz w:val="24"/>
          <w:szCs w:val="24"/>
        </w:rPr>
        <w:t xml:space="preserve"> Ibrahimi (</w:t>
      </w:r>
      <w:proofErr w:type="spellStart"/>
      <w:r w:rsidRPr="00544AD5">
        <w:rPr>
          <w:rFonts w:ascii="Garamond" w:hAnsi="Garamond"/>
          <w:sz w:val="24"/>
          <w:szCs w:val="24"/>
        </w:rPr>
        <w:t>Sharkiqi</w:t>
      </w:r>
      <w:proofErr w:type="spellEnd"/>
      <w:r w:rsidRPr="00544AD5">
        <w:rPr>
          <w:rFonts w:ascii="Garamond" w:hAnsi="Garamond"/>
          <w:sz w:val="24"/>
          <w:szCs w:val="24"/>
        </w:rPr>
        <w:t>) kërkon pranë Gjykatës së</w:t>
      </w:r>
      <w:r w:rsidR="00B60377" w:rsidRPr="00544AD5">
        <w:rPr>
          <w:rFonts w:ascii="Garamond" w:hAnsi="Garamond"/>
          <w:sz w:val="24"/>
          <w:szCs w:val="24"/>
        </w:rPr>
        <w:t xml:space="preserve"> </w:t>
      </w:r>
      <w:r w:rsidR="00503993" w:rsidRPr="00544AD5">
        <w:rPr>
          <w:rFonts w:ascii="Garamond" w:hAnsi="Garamond"/>
          <w:sz w:val="24"/>
          <w:szCs w:val="24"/>
        </w:rPr>
        <w:t>Shkallës së Parë</w:t>
      </w:r>
      <w:r w:rsidRPr="00544AD5">
        <w:rPr>
          <w:rFonts w:ascii="Garamond" w:hAnsi="Garamond"/>
          <w:sz w:val="24"/>
          <w:szCs w:val="24"/>
        </w:rPr>
        <w:t xml:space="preserve"> të</w:t>
      </w:r>
      <w:r w:rsidR="00CE7418" w:rsidRPr="00544AD5">
        <w:rPr>
          <w:rFonts w:ascii="Garamond" w:hAnsi="Garamond"/>
          <w:sz w:val="24"/>
          <w:szCs w:val="24"/>
        </w:rPr>
        <w:t xml:space="preserve"> Juridiksionit të Përgjithshë</w:t>
      </w:r>
      <w:r w:rsidR="00503993" w:rsidRPr="00544AD5">
        <w:rPr>
          <w:rFonts w:ascii="Garamond" w:hAnsi="Garamond"/>
          <w:sz w:val="24"/>
          <w:szCs w:val="24"/>
        </w:rPr>
        <w:t xml:space="preserve">m </w:t>
      </w:r>
      <w:r w:rsidR="00A54CED" w:rsidRPr="00544AD5">
        <w:rPr>
          <w:rFonts w:ascii="Garamond" w:hAnsi="Garamond"/>
          <w:sz w:val="24"/>
          <w:szCs w:val="24"/>
        </w:rPr>
        <w:t>Shkodër</w:t>
      </w:r>
      <w:r w:rsidR="00DC49F0" w:rsidRPr="00544AD5">
        <w:rPr>
          <w:rFonts w:ascii="Garamond" w:hAnsi="Garamond"/>
          <w:sz w:val="24"/>
          <w:szCs w:val="24"/>
        </w:rPr>
        <w:t xml:space="preserve"> </w:t>
      </w:r>
      <w:r w:rsidRPr="00544AD5">
        <w:rPr>
          <w:rFonts w:ascii="Garamond" w:hAnsi="Garamond"/>
          <w:sz w:val="24"/>
          <w:szCs w:val="24"/>
        </w:rPr>
        <w:t xml:space="preserve">shpalljen e vdekjes së </w:t>
      </w:r>
      <w:r w:rsidR="00503993" w:rsidRPr="00544AD5">
        <w:rPr>
          <w:rFonts w:ascii="Garamond" w:hAnsi="Garamond"/>
          <w:sz w:val="24"/>
          <w:szCs w:val="24"/>
        </w:rPr>
        <w:t>shtetas</w:t>
      </w:r>
      <w:r w:rsidR="00346E97" w:rsidRPr="00544AD5">
        <w:rPr>
          <w:rFonts w:ascii="Garamond" w:hAnsi="Garamond"/>
          <w:sz w:val="24"/>
          <w:szCs w:val="24"/>
        </w:rPr>
        <w:t>it</w:t>
      </w:r>
      <w:r w:rsidR="00B60377" w:rsidRPr="00544AD5">
        <w:rPr>
          <w:rFonts w:ascii="Garamond" w:hAnsi="Garamond"/>
          <w:sz w:val="24"/>
          <w:szCs w:val="24"/>
        </w:rPr>
        <w:t xml:space="preserve"> </w:t>
      </w:r>
      <w:proofErr w:type="spellStart"/>
      <w:r w:rsidRPr="00544AD5">
        <w:rPr>
          <w:rFonts w:ascii="Garamond" w:hAnsi="Garamond"/>
          <w:sz w:val="24"/>
          <w:szCs w:val="24"/>
        </w:rPr>
        <w:t>Sadetin</w:t>
      </w:r>
      <w:proofErr w:type="spellEnd"/>
      <w:r w:rsidRPr="00544AD5">
        <w:rPr>
          <w:rFonts w:ascii="Garamond" w:hAnsi="Garamond"/>
          <w:sz w:val="24"/>
          <w:szCs w:val="24"/>
        </w:rPr>
        <w:t xml:space="preserve"> Osman </w:t>
      </w:r>
      <w:proofErr w:type="spellStart"/>
      <w:r w:rsidRPr="00544AD5">
        <w:rPr>
          <w:rFonts w:ascii="Garamond" w:hAnsi="Garamond"/>
          <w:sz w:val="24"/>
          <w:szCs w:val="24"/>
        </w:rPr>
        <w:t>Sharkiqi</w:t>
      </w:r>
      <w:proofErr w:type="spellEnd"/>
      <w:r w:rsidRPr="00544AD5">
        <w:rPr>
          <w:rFonts w:ascii="Garamond" w:hAnsi="Garamond"/>
          <w:sz w:val="24"/>
          <w:szCs w:val="24"/>
        </w:rPr>
        <w:t>.</w:t>
      </w:r>
    </w:p>
    <w:p w14:paraId="105783C4" w14:textId="77777777" w:rsidR="00544AD5" w:rsidRPr="00544AD5" w:rsidRDefault="00544AD5" w:rsidP="00544A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</w:p>
    <w:p w14:paraId="0866AC28" w14:textId="77777777" w:rsidR="00544AD5" w:rsidRPr="00544AD5" w:rsidRDefault="00544AD5" w:rsidP="00544A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544AD5">
        <w:rPr>
          <w:rFonts w:ascii="Garamond" w:hAnsi="Garamond"/>
          <w:sz w:val="24"/>
          <w:szCs w:val="24"/>
          <w:lang w:eastAsia="ja-JP"/>
        </w:rPr>
        <w:t>KËRKUESE</w:t>
      </w:r>
    </w:p>
    <w:p w14:paraId="65E7259D" w14:textId="77777777" w:rsidR="00544AD5" w:rsidRPr="00544AD5" w:rsidRDefault="00544AD5" w:rsidP="00544A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proofErr w:type="spellStart"/>
      <w:r w:rsidRPr="00544AD5">
        <w:rPr>
          <w:rFonts w:ascii="Garamond" w:hAnsi="Garamond"/>
          <w:b/>
          <w:sz w:val="24"/>
          <w:szCs w:val="24"/>
          <w:lang w:eastAsia="ja-JP"/>
        </w:rPr>
        <w:t>Dinora</w:t>
      </w:r>
      <w:proofErr w:type="spellEnd"/>
      <w:r w:rsidRPr="00544AD5">
        <w:rPr>
          <w:rFonts w:ascii="Garamond" w:hAnsi="Garamond"/>
          <w:b/>
          <w:sz w:val="24"/>
          <w:szCs w:val="24"/>
          <w:lang w:eastAsia="ja-JP"/>
        </w:rPr>
        <w:t xml:space="preserve"> Ibrahimi (</w:t>
      </w:r>
      <w:proofErr w:type="spellStart"/>
      <w:r w:rsidRPr="00544AD5">
        <w:rPr>
          <w:rFonts w:ascii="Garamond" w:hAnsi="Garamond"/>
          <w:b/>
          <w:sz w:val="24"/>
          <w:szCs w:val="24"/>
          <w:lang w:eastAsia="ja-JP"/>
        </w:rPr>
        <w:t>Shakiqi</w:t>
      </w:r>
      <w:proofErr w:type="spellEnd"/>
      <w:r w:rsidRPr="00544AD5">
        <w:rPr>
          <w:rFonts w:ascii="Garamond" w:hAnsi="Garamond"/>
          <w:b/>
          <w:sz w:val="24"/>
          <w:szCs w:val="24"/>
          <w:lang w:eastAsia="ja-JP"/>
        </w:rPr>
        <w:t>)</w:t>
      </w:r>
      <w:bookmarkStart w:id="0" w:name="_GoBack"/>
      <w:bookmarkEnd w:id="0"/>
    </w:p>
    <w:sectPr w:rsidR="00544AD5" w:rsidRPr="00544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44AD5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C7F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83C17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5190B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CD5A123E574E98B4A48D3B242BCB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3357</Nr_x002e__x0020_akti>
    <Data_x0020_e_x0020_Krijimit xmlns="0e656187-b300-4fb0-8bf4-3a50f872073c">2023-12-07T14:52:18Z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Kërkesë për shpallje të vdekur të shtetasit Sadetin Sharkiqi</Titulli>
    <Modifikuesi xmlns="0e656187-b300-4fb0-8bf4-3a50f872073c">Suada.Daci</Modifikuesi>
    <Nr_x002e__x0020_prot_x0020_QBZ xmlns="0e656187-b300-4fb0-8bf4-3a50f872073c">1816/1</Nr_x002e__x0020_prot_x0020_QBZ>
    <Data_x0020_e_x0020_Modifikimit xmlns="0e656187-b300-4fb0-8bf4-3a50f872073c">2023-12-07T14:59:24Z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3357/1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CD5A123E574E98B4A48D3B242BCB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F61C038-65C7-460B-A868-D04F4EBAA5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E2E8BB-ED6D-4E76-82A9-B887B121F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74DF451-7129-47E6-A3A1-933715C935EE}">
  <ds:schemaRefs>
    <ds:schemaRef ds:uri="http://purl.org/dc/terms/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B26E9C1-1854-4457-B532-38525D51B2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6F55CF-DA41-47BB-85D9-BA3ACF81F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 të shtetasit Sadetin Sharkiqi</vt:lpstr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 të shtetasit Sadetin Sharkiqi</dc:title>
  <dc:creator>Entela Suli</dc:creator>
  <cp:lastModifiedBy>Fjora Cahani</cp:lastModifiedBy>
  <cp:revision>4</cp:revision>
  <dcterms:created xsi:type="dcterms:W3CDTF">2023-12-07T13:50:00Z</dcterms:created>
  <dcterms:modified xsi:type="dcterms:W3CDTF">2023-12-11T08:44:00Z</dcterms:modified>
</cp:coreProperties>
</file>