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1D183" w14:textId="77777777" w:rsidR="000F74B6" w:rsidRDefault="006F27A3" w:rsidP="00150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50964">
        <w:rPr>
          <w:rFonts w:ascii="Garamond" w:hAnsi="Garamond"/>
          <w:b/>
          <w:sz w:val="24"/>
          <w:szCs w:val="24"/>
        </w:rPr>
        <w:t>KËRKESË</w:t>
      </w:r>
    </w:p>
    <w:p w14:paraId="40ACA06E" w14:textId="420F63A2" w:rsidR="00150964" w:rsidRPr="00150964" w:rsidRDefault="00150964" w:rsidP="00150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ACA06F" w14:textId="6EB2E585" w:rsidR="00C314FC" w:rsidRPr="00150964" w:rsidRDefault="00F3270B" w:rsidP="001509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964">
        <w:rPr>
          <w:rFonts w:ascii="Garamond" w:hAnsi="Garamond"/>
          <w:sz w:val="24"/>
          <w:szCs w:val="24"/>
        </w:rPr>
        <w:t>Shtetasi</w:t>
      </w:r>
      <w:r w:rsidR="00C314FC" w:rsidRPr="00150964">
        <w:rPr>
          <w:rFonts w:ascii="Garamond" w:hAnsi="Garamond"/>
          <w:sz w:val="24"/>
          <w:szCs w:val="24"/>
        </w:rPr>
        <w:t xml:space="preserve"> </w:t>
      </w:r>
      <w:r w:rsidRPr="00150964">
        <w:rPr>
          <w:rFonts w:ascii="Garamond" w:hAnsi="Garamond"/>
          <w:sz w:val="24"/>
          <w:szCs w:val="24"/>
        </w:rPr>
        <w:t xml:space="preserve">Sokol </w:t>
      </w:r>
      <w:proofErr w:type="spellStart"/>
      <w:r w:rsidRPr="00150964">
        <w:rPr>
          <w:rFonts w:ascii="Garamond" w:hAnsi="Garamond"/>
          <w:sz w:val="24"/>
          <w:szCs w:val="24"/>
        </w:rPr>
        <w:t>Lezo</w:t>
      </w:r>
      <w:proofErr w:type="spellEnd"/>
      <w:r w:rsidR="00C314FC" w:rsidRPr="00150964">
        <w:rPr>
          <w:rFonts w:ascii="Garamond" w:hAnsi="Garamond"/>
          <w:sz w:val="24"/>
          <w:szCs w:val="24"/>
        </w:rPr>
        <w:t xml:space="preserve"> kërkon pranë Gjykatës së </w:t>
      </w:r>
      <w:r w:rsidRPr="00150964">
        <w:rPr>
          <w:rFonts w:ascii="Garamond" w:hAnsi="Garamond"/>
          <w:sz w:val="24"/>
          <w:szCs w:val="24"/>
        </w:rPr>
        <w:t>Shkallës së Parë të Juridiksionit të Përgjithshëm</w:t>
      </w:r>
      <w:r w:rsidR="00C314FC" w:rsidRPr="00150964">
        <w:rPr>
          <w:rFonts w:ascii="Garamond" w:hAnsi="Garamond"/>
          <w:sz w:val="24"/>
          <w:szCs w:val="24"/>
        </w:rPr>
        <w:t xml:space="preserve"> </w:t>
      </w:r>
      <w:r w:rsidR="008C2E15" w:rsidRPr="00150964">
        <w:rPr>
          <w:rFonts w:ascii="Garamond" w:hAnsi="Garamond"/>
          <w:sz w:val="24"/>
          <w:szCs w:val="24"/>
        </w:rPr>
        <w:t>Tiran</w:t>
      </w:r>
      <w:r w:rsidR="00C314FC" w:rsidRPr="00150964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="00C314FC" w:rsidRPr="00150964">
        <w:rPr>
          <w:rFonts w:ascii="Garamond" w:hAnsi="Garamond"/>
          <w:sz w:val="24"/>
          <w:szCs w:val="24"/>
        </w:rPr>
        <w:t xml:space="preserve"> </w:t>
      </w:r>
      <w:r w:rsidRPr="00150964">
        <w:rPr>
          <w:rFonts w:ascii="Garamond" w:hAnsi="Garamond"/>
          <w:sz w:val="24"/>
          <w:szCs w:val="24"/>
        </w:rPr>
        <w:t>shpalljen e</w:t>
      </w:r>
      <w:r w:rsidR="006F27A3" w:rsidRPr="00150964">
        <w:rPr>
          <w:rFonts w:ascii="Garamond" w:hAnsi="Garamond"/>
          <w:sz w:val="24"/>
          <w:szCs w:val="24"/>
        </w:rPr>
        <w:t xml:space="preserve"> </w:t>
      </w:r>
      <w:r w:rsidRPr="00150964">
        <w:rPr>
          <w:rFonts w:ascii="Garamond" w:hAnsi="Garamond"/>
          <w:sz w:val="24"/>
          <w:szCs w:val="24"/>
        </w:rPr>
        <w:t>zhdukjes së shtetases</w:t>
      </w:r>
      <w:r w:rsidR="00C314FC" w:rsidRPr="00150964">
        <w:rPr>
          <w:rFonts w:ascii="Garamond" w:hAnsi="Garamond"/>
          <w:sz w:val="24"/>
          <w:szCs w:val="24"/>
        </w:rPr>
        <w:t xml:space="preserve"> </w:t>
      </w:r>
      <w:r w:rsidRPr="00150964">
        <w:rPr>
          <w:rFonts w:ascii="Garamond" w:hAnsi="Garamond"/>
          <w:sz w:val="24"/>
          <w:szCs w:val="24"/>
        </w:rPr>
        <w:t xml:space="preserve">Lindita </w:t>
      </w:r>
      <w:proofErr w:type="spellStart"/>
      <w:r w:rsidRPr="00150964">
        <w:rPr>
          <w:rFonts w:ascii="Garamond" w:hAnsi="Garamond"/>
          <w:sz w:val="24"/>
          <w:szCs w:val="24"/>
        </w:rPr>
        <w:t>Lezo</w:t>
      </w:r>
      <w:proofErr w:type="spellEnd"/>
      <w:r w:rsidRPr="00150964">
        <w:rPr>
          <w:rFonts w:ascii="Garamond" w:hAnsi="Garamond"/>
          <w:sz w:val="24"/>
          <w:szCs w:val="24"/>
        </w:rPr>
        <w:t>, e</w:t>
      </w:r>
      <w:r w:rsidR="008C2E15" w:rsidRPr="00150964">
        <w:rPr>
          <w:rFonts w:ascii="Garamond" w:hAnsi="Garamond"/>
          <w:sz w:val="24"/>
          <w:szCs w:val="24"/>
        </w:rPr>
        <w:t xml:space="preserve"> </w:t>
      </w:r>
      <w:r w:rsidR="006F27A3" w:rsidRPr="00150964">
        <w:rPr>
          <w:rFonts w:ascii="Garamond" w:hAnsi="Garamond"/>
          <w:sz w:val="24"/>
          <w:szCs w:val="24"/>
        </w:rPr>
        <w:t xml:space="preserve">lindur më </w:t>
      </w:r>
      <w:r w:rsidRPr="00150964">
        <w:rPr>
          <w:rFonts w:ascii="Garamond" w:hAnsi="Garamond"/>
          <w:sz w:val="24"/>
          <w:szCs w:val="24"/>
        </w:rPr>
        <w:t>30.3</w:t>
      </w:r>
      <w:r w:rsidR="006F27A3" w:rsidRPr="00150964">
        <w:rPr>
          <w:rFonts w:ascii="Garamond" w:hAnsi="Garamond"/>
          <w:sz w:val="24"/>
          <w:szCs w:val="24"/>
        </w:rPr>
        <w:t>.19</w:t>
      </w:r>
      <w:r w:rsidRPr="00150964">
        <w:rPr>
          <w:rFonts w:ascii="Garamond" w:hAnsi="Garamond"/>
          <w:sz w:val="24"/>
          <w:szCs w:val="24"/>
        </w:rPr>
        <w:t>70</w:t>
      </w:r>
      <w:r w:rsidR="00932D13">
        <w:rPr>
          <w:rFonts w:ascii="Garamond" w:hAnsi="Garamond"/>
          <w:sz w:val="24"/>
          <w:szCs w:val="24"/>
        </w:rPr>
        <w:t>,</w:t>
      </w:r>
      <w:r w:rsidR="00CD6FF0" w:rsidRPr="00150964">
        <w:rPr>
          <w:rFonts w:ascii="Garamond" w:hAnsi="Garamond"/>
          <w:sz w:val="24"/>
          <w:szCs w:val="24"/>
        </w:rPr>
        <w:t xml:space="preserve"> </w:t>
      </w:r>
      <w:r w:rsidR="006F27A3" w:rsidRPr="00150964">
        <w:rPr>
          <w:rFonts w:ascii="Garamond" w:hAnsi="Garamond"/>
          <w:sz w:val="24"/>
          <w:szCs w:val="24"/>
        </w:rPr>
        <w:t xml:space="preserve">në </w:t>
      </w:r>
      <w:r w:rsidR="00243F1B" w:rsidRPr="00150964">
        <w:rPr>
          <w:rFonts w:ascii="Garamond" w:hAnsi="Garamond"/>
          <w:sz w:val="24"/>
          <w:szCs w:val="24"/>
        </w:rPr>
        <w:t>Tiranë</w:t>
      </w:r>
      <w:r w:rsidR="00870974" w:rsidRPr="00150964">
        <w:rPr>
          <w:rFonts w:ascii="Garamond" w:hAnsi="Garamond" w:cs="Times New Roman"/>
          <w:sz w:val="24"/>
          <w:szCs w:val="24"/>
        </w:rPr>
        <w:t>,</w:t>
      </w:r>
      <w:r w:rsidR="006F27A3" w:rsidRPr="00150964">
        <w:rPr>
          <w:rFonts w:ascii="Garamond" w:hAnsi="Garamond" w:cs="Times New Roman"/>
          <w:sz w:val="24"/>
          <w:szCs w:val="24"/>
        </w:rPr>
        <w:t xml:space="preserve"> </w:t>
      </w:r>
      <w:r w:rsidR="00CD6FF0" w:rsidRPr="00150964">
        <w:rPr>
          <w:rFonts w:ascii="Garamond" w:hAnsi="Garamond"/>
          <w:sz w:val="24"/>
          <w:szCs w:val="24"/>
        </w:rPr>
        <w:t xml:space="preserve">me atësi </w:t>
      </w:r>
      <w:proofErr w:type="spellStart"/>
      <w:r w:rsidRPr="00150964">
        <w:rPr>
          <w:rFonts w:ascii="Garamond" w:hAnsi="Garamond"/>
          <w:sz w:val="24"/>
          <w:szCs w:val="24"/>
        </w:rPr>
        <w:t>Ramadan</w:t>
      </w:r>
      <w:proofErr w:type="spellEnd"/>
      <w:r w:rsidR="00580D69" w:rsidRPr="00150964">
        <w:rPr>
          <w:rFonts w:ascii="Garamond" w:hAnsi="Garamond"/>
          <w:sz w:val="24"/>
          <w:szCs w:val="24"/>
        </w:rPr>
        <w:t xml:space="preserve"> </w:t>
      </w:r>
      <w:r w:rsidR="00CD6FF0" w:rsidRPr="00150964">
        <w:rPr>
          <w:rFonts w:ascii="Garamond" w:hAnsi="Garamond"/>
          <w:sz w:val="24"/>
          <w:szCs w:val="24"/>
        </w:rPr>
        <w:t xml:space="preserve">dhe amësi </w:t>
      </w:r>
      <w:r w:rsidRPr="00150964">
        <w:rPr>
          <w:rFonts w:ascii="Garamond" w:hAnsi="Garamond"/>
          <w:sz w:val="24"/>
          <w:szCs w:val="24"/>
        </w:rPr>
        <w:t>Sherife</w:t>
      </w:r>
      <w:r w:rsidR="00243F1B" w:rsidRPr="00150964">
        <w:rPr>
          <w:rFonts w:ascii="Garamond" w:hAnsi="Garamond"/>
          <w:sz w:val="24"/>
          <w:szCs w:val="24"/>
        </w:rPr>
        <w:t>.</w:t>
      </w:r>
    </w:p>
    <w:p w14:paraId="40ACA070" w14:textId="501FCAC6" w:rsidR="00C314FC" w:rsidRPr="00932D13" w:rsidRDefault="00932D13" w:rsidP="001509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2D13">
        <w:rPr>
          <w:rFonts w:ascii="Garamond" w:hAnsi="Garamond"/>
          <w:sz w:val="24"/>
          <w:szCs w:val="24"/>
        </w:rPr>
        <w:t>KËRKUES</w:t>
      </w:r>
    </w:p>
    <w:p w14:paraId="40ACA071" w14:textId="77777777" w:rsidR="00C314FC" w:rsidRPr="00932D13" w:rsidRDefault="00F3270B" w:rsidP="0015096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932D13">
        <w:rPr>
          <w:rFonts w:ascii="Garamond" w:hAnsi="Garamond"/>
          <w:b/>
          <w:sz w:val="24"/>
          <w:szCs w:val="24"/>
        </w:rPr>
        <w:t xml:space="preserve">Sokol </w:t>
      </w:r>
      <w:proofErr w:type="spellStart"/>
      <w:r w:rsidRPr="00932D13">
        <w:rPr>
          <w:rFonts w:ascii="Garamond" w:hAnsi="Garamond"/>
          <w:b/>
          <w:sz w:val="24"/>
          <w:szCs w:val="24"/>
        </w:rPr>
        <w:t>Lezo</w:t>
      </w:r>
      <w:proofErr w:type="spellEnd"/>
    </w:p>
    <w:sectPr w:rsidR="00C314FC" w:rsidRPr="00932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50964"/>
    <w:rsid w:val="00243F1B"/>
    <w:rsid w:val="002D53DD"/>
    <w:rsid w:val="003927EA"/>
    <w:rsid w:val="00495544"/>
    <w:rsid w:val="00525407"/>
    <w:rsid w:val="00580D69"/>
    <w:rsid w:val="006F27A3"/>
    <w:rsid w:val="007A461B"/>
    <w:rsid w:val="00870974"/>
    <w:rsid w:val="008C2E15"/>
    <w:rsid w:val="008C7EE7"/>
    <w:rsid w:val="00932D13"/>
    <w:rsid w:val="00956F02"/>
    <w:rsid w:val="00AD6F91"/>
    <w:rsid w:val="00B34ACF"/>
    <w:rsid w:val="00C056B8"/>
    <w:rsid w:val="00C314FC"/>
    <w:rsid w:val="00CA6F23"/>
    <w:rsid w:val="00CD6FF0"/>
    <w:rsid w:val="00F23FBB"/>
    <w:rsid w:val="00F3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A06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5AE3A824D4F999D8C784594FCD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7747-1</Nr_x002e__x0020_akti>
    <Data_x0020_e_x0020_Krijimit xmlns="0e656187-b300-4fb0-8bf4-3a50f872073c">2023-12-20T11:00:24Z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Kërkesë për shpalljen të zhdukur të shtetases Lindita Lezo</Titulli>
    <Modifikuesi xmlns="0e656187-b300-4fb0-8bf4-3a50f872073c">Suada.Daci</Modifikuesi>
    <Nr_x002e__x0020_prot_x0020_QBZ xmlns="0e656187-b300-4fb0-8bf4-3a50f872073c">1938/1</Nr_x002e__x0020_prot_x0020_QBZ>
    <Data_x0020_e_x0020_Modifikimit xmlns="0e656187-b300-4fb0-8bf4-3a50f872073c">2023-12-20T11:21:09Z</Data_x0020_e_x0020_Modifikimit>
    <Dekretuar xmlns="0e656187-b300-4fb0-8bf4-3a50f872073c">false</Dekretuar>
    <Data xmlns="0e656187-b300-4fb0-8bf4-3a50f872073c">2023-12-14T00:00:00Z</Data>
    <Nr_x002e__x0020_protokolli_x0020_i_x0020_aktit xmlns="0e656187-b300-4fb0-8bf4-3a50f872073c">7747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5AE3A824D4F999D8C784594FCD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F1442-A75D-4320-9973-401A562AAA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9578D-F8DB-4290-AB6A-A75E715A1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5CF83F-E4CA-47D3-AC32-80DF8A507934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602D25C-B19B-457E-9B46-174AA8D63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4FDA0A-29AD-4D08-B17A-C566441E53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EE0ED2-4A02-479B-9ED8-388FEA661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shtetases Lindita Lezo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shtetases Lindita Lezo</dc:title>
  <dc:creator>Entela Suli</dc:creator>
  <cp:lastModifiedBy>Fjora Cahani</cp:lastModifiedBy>
  <cp:revision>4</cp:revision>
  <dcterms:created xsi:type="dcterms:W3CDTF">2023-12-20T09:59:00Z</dcterms:created>
  <dcterms:modified xsi:type="dcterms:W3CDTF">2023-12-20T10:32:00Z</dcterms:modified>
</cp:coreProperties>
</file>