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A6C92" w14:textId="77777777" w:rsidR="000F74B6" w:rsidRDefault="006F27A3" w:rsidP="005968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968C2">
        <w:rPr>
          <w:rFonts w:ascii="Garamond" w:hAnsi="Garamond"/>
          <w:b/>
          <w:sz w:val="24"/>
          <w:szCs w:val="24"/>
        </w:rPr>
        <w:t>KËRKESË</w:t>
      </w:r>
    </w:p>
    <w:p w14:paraId="7C04A786" w14:textId="4AD410A7" w:rsidR="005968C2" w:rsidRPr="005968C2" w:rsidRDefault="005968C2" w:rsidP="005968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04A787" w14:textId="307CB772" w:rsidR="00C314FC" w:rsidRPr="005968C2" w:rsidRDefault="00C056B8" w:rsidP="005968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8C2">
        <w:rPr>
          <w:rFonts w:ascii="Garamond" w:hAnsi="Garamond"/>
          <w:sz w:val="24"/>
          <w:szCs w:val="24"/>
        </w:rPr>
        <w:t>Shtetas</w:t>
      </w:r>
      <w:r w:rsidR="00BB7869" w:rsidRPr="005968C2">
        <w:rPr>
          <w:rFonts w:ascii="Garamond" w:hAnsi="Garamond"/>
          <w:sz w:val="24"/>
          <w:szCs w:val="24"/>
        </w:rPr>
        <w:t>ja</w:t>
      </w:r>
      <w:r w:rsidR="001D61FB" w:rsidRPr="005968C2">
        <w:rPr>
          <w:rFonts w:ascii="Garamond" w:hAnsi="Garamond"/>
          <w:sz w:val="24"/>
          <w:szCs w:val="24"/>
        </w:rPr>
        <w:t xml:space="preserve"> </w:t>
      </w:r>
      <w:proofErr w:type="spellStart"/>
      <w:r w:rsidR="00F90720" w:rsidRPr="005968C2">
        <w:rPr>
          <w:rFonts w:ascii="Garamond" w:hAnsi="Garamond"/>
          <w:sz w:val="24"/>
          <w:szCs w:val="24"/>
        </w:rPr>
        <w:t>Katerina</w:t>
      </w:r>
      <w:proofErr w:type="spellEnd"/>
      <w:r w:rsidR="00F90720" w:rsidRPr="005968C2">
        <w:rPr>
          <w:rFonts w:ascii="Garamond" w:hAnsi="Garamond"/>
          <w:sz w:val="24"/>
          <w:szCs w:val="24"/>
        </w:rPr>
        <w:t xml:space="preserve"> Papa</w:t>
      </w:r>
      <w:r w:rsidR="00C314FC" w:rsidRPr="005968C2">
        <w:rPr>
          <w:rFonts w:ascii="Garamond" w:hAnsi="Garamond"/>
          <w:sz w:val="24"/>
          <w:szCs w:val="24"/>
        </w:rPr>
        <w:t xml:space="preserve"> kërkon</w:t>
      </w:r>
      <w:r w:rsidR="002C442A">
        <w:rPr>
          <w:rFonts w:ascii="Garamond" w:hAnsi="Garamond"/>
          <w:sz w:val="24"/>
          <w:szCs w:val="24"/>
        </w:rPr>
        <w:t>,</w:t>
      </w:r>
      <w:r w:rsidR="00C314FC" w:rsidRPr="005968C2">
        <w:rPr>
          <w:rFonts w:ascii="Garamond" w:hAnsi="Garamond"/>
          <w:sz w:val="24"/>
          <w:szCs w:val="24"/>
        </w:rPr>
        <w:t xml:space="preserve"> pranë Gjykatës së</w:t>
      </w:r>
      <w:r w:rsidR="001D61FB" w:rsidRPr="005968C2">
        <w:rPr>
          <w:rFonts w:ascii="Garamond" w:hAnsi="Garamond"/>
          <w:sz w:val="24"/>
          <w:szCs w:val="24"/>
        </w:rPr>
        <w:t xml:space="preserve"> </w:t>
      </w:r>
      <w:r w:rsidR="00F90720" w:rsidRPr="005968C2">
        <w:rPr>
          <w:rFonts w:ascii="Garamond" w:hAnsi="Garamond"/>
          <w:sz w:val="24"/>
          <w:szCs w:val="24"/>
        </w:rPr>
        <w:t xml:space="preserve">Shkallës së Parë </w:t>
      </w:r>
      <w:r w:rsidR="002C442A">
        <w:rPr>
          <w:rFonts w:ascii="Garamond" w:hAnsi="Garamond"/>
          <w:sz w:val="24"/>
          <w:szCs w:val="24"/>
        </w:rPr>
        <w:t>t</w:t>
      </w:r>
      <w:r w:rsidR="00F90720" w:rsidRPr="005968C2">
        <w:rPr>
          <w:rFonts w:ascii="Garamond" w:hAnsi="Garamond"/>
          <w:sz w:val="24"/>
          <w:szCs w:val="24"/>
        </w:rPr>
        <w:t>ë Juridiksionit të Përgjithshëm Sarandë</w:t>
      </w:r>
      <w:r w:rsidR="00C314FC" w:rsidRPr="005968C2">
        <w:rPr>
          <w:rFonts w:ascii="Garamond" w:hAnsi="Garamond"/>
          <w:sz w:val="24"/>
          <w:szCs w:val="24"/>
        </w:rPr>
        <w:t xml:space="preserve">, </w:t>
      </w:r>
      <w:r w:rsidR="00833F6F" w:rsidRPr="005968C2">
        <w:rPr>
          <w:rFonts w:ascii="Garamond" w:hAnsi="Garamond"/>
          <w:sz w:val="24"/>
          <w:szCs w:val="24"/>
        </w:rPr>
        <w:t>shpalljen</w:t>
      </w:r>
      <w:r w:rsidR="00887E3E" w:rsidRPr="005968C2">
        <w:rPr>
          <w:rFonts w:ascii="Garamond" w:hAnsi="Garamond"/>
          <w:sz w:val="24"/>
          <w:szCs w:val="24"/>
        </w:rPr>
        <w:t xml:space="preserve"> të </w:t>
      </w:r>
      <w:r w:rsidR="00F90720" w:rsidRPr="005968C2">
        <w:rPr>
          <w:rFonts w:ascii="Garamond" w:hAnsi="Garamond"/>
          <w:sz w:val="24"/>
          <w:szCs w:val="24"/>
        </w:rPr>
        <w:t>zhdukur</w:t>
      </w:r>
      <w:r w:rsidR="00DB607B" w:rsidRPr="005968C2">
        <w:rPr>
          <w:rFonts w:ascii="Garamond" w:hAnsi="Garamond"/>
          <w:sz w:val="24"/>
          <w:szCs w:val="24"/>
        </w:rPr>
        <w:t xml:space="preserve"> </w:t>
      </w:r>
      <w:r w:rsidR="00CD6FF0" w:rsidRPr="005968C2">
        <w:rPr>
          <w:rFonts w:ascii="Garamond" w:hAnsi="Garamond"/>
          <w:sz w:val="24"/>
          <w:szCs w:val="24"/>
        </w:rPr>
        <w:t>t</w:t>
      </w:r>
      <w:r w:rsidR="00BB7869" w:rsidRPr="005968C2">
        <w:rPr>
          <w:rFonts w:ascii="Garamond" w:hAnsi="Garamond"/>
          <w:sz w:val="24"/>
          <w:szCs w:val="24"/>
        </w:rPr>
        <w:t>ë shtetasit</w:t>
      </w:r>
      <w:r w:rsidR="001D61FB" w:rsidRPr="005968C2">
        <w:rPr>
          <w:rFonts w:ascii="Garamond" w:hAnsi="Garamond"/>
          <w:sz w:val="24"/>
          <w:szCs w:val="24"/>
        </w:rPr>
        <w:t xml:space="preserve"> </w:t>
      </w:r>
      <w:proofErr w:type="spellStart"/>
      <w:r w:rsidR="00F90720" w:rsidRPr="005968C2">
        <w:rPr>
          <w:rFonts w:ascii="Garamond" w:hAnsi="Garamond"/>
          <w:sz w:val="24"/>
          <w:szCs w:val="24"/>
        </w:rPr>
        <w:t>Latif</w:t>
      </w:r>
      <w:proofErr w:type="spellEnd"/>
      <w:r w:rsidR="00F90720" w:rsidRPr="005968C2">
        <w:rPr>
          <w:rFonts w:ascii="Garamond" w:hAnsi="Garamond"/>
          <w:sz w:val="24"/>
          <w:szCs w:val="24"/>
        </w:rPr>
        <w:t xml:space="preserve"> Balo</w:t>
      </w:r>
      <w:r w:rsidR="00833F6F" w:rsidRPr="005968C2">
        <w:rPr>
          <w:rFonts w:ascii="Garamond" w:hAnsi="Garamond"/>
          <w:sz w:val="24"/>
          <w:szCs w:val="24"/>
        </w:rPr>
        <w:t xml:space="preserve">, </w:t>
      </w:r>
      <w:r w:rsidR="00F90720" w:rsidRPr="005968C2">
        <w:rPr>
          <w:rFonts w:ascii="Garamond" w:hAnsi="Garamond"/>
          <w:sz w:val="24"/>
          <w:szCs w:val="24"/>
        </w:rPr>
        <w:t>me atësi</w:t>
      </w:r>
      <w:r w:rsidR="00833F6F" w:rsidRPr="005968C2">
        <w:rPr>
          <w:rFonts w:ascii="Garamond" w:hAnsi="Garamond"/>
          <w:sz w:val="24"/>
          <w:szCs w:val="24"/>
        </w:rPr>
        <w:t xml:space="preserve"> </w:t>
      </w:r>
      <w:r w:rsidR="00F90720" w:rsidRPr="005968C2">
        <w:rPr>
          <w:rFonts w:ascii="Garamond" w:hAnsi="Garamond"/>
          <w:sz w:val="24"/>
          <w:szCs w:val="24"/>
        </w:rPr>
        <w:t>Elmaz</w:t>
      </w:r>
      <w:r w:rsidR="00833F6F" w:rsidRPr="005968C2">
        <w:rPr>
          <w:rFonts w:ascii="Garamond" w:hAnsi="Garamond"/>
          <w:sz w:val="24"/>
          <w:szCs w:val="24"/>
        </w:rPr>
        <w:t xml:space="preserve"> dhe </w:t>
      </w:r>
      <w:r w:rsidR="00F90720" w:rsidRPr="005968C2">
        <w:rPr>
          <w:rFonts w:ascii="Garamond" w:hAnsi="Garamond"/>
          <w:sz w:val="24"/>
          <w:szCs w:val="24"/>
        </w:rPr>
        <w:t>amësi</w:t>
      </w:r>
      <w:r w:rsidR="00BB7869" w:rsidRPr="005968C2">
        <w:rPr>
          <w:rFonts w:ascii="Garamond" w:hAnsi="Garamond"/>
          <w:sz w:val="24"/>
          <w:szCs w:val="24"/>
        </w:rPr>
        <w:t xml:space="preserve"> </w:t>
      </w:r>
      <w:proofErr w:type="spellStart"/>
      <w:r w:rsidR="00F90720" w:rsidRPr="005968C2">
        <w:rPr>
          <w:rFonts w:ascii="Garamond" w:hAnsi="Garamond"/>
          <w:sz w:val="24"/>
          <w:szCs w:val="24"/>
        </w:rPr>
        <w:t>Asime</w:t>
      </w:r>
      <w:proofErr w:type="spellEnd"/>
      <w:r w:rsidR="00833F6F" w:rsidRPr="005968C2">
        <w:rPr>
          <w:rFonts w:ascii="Garamond" w:hAnsi="Garamond"/>
          <w:sz w:val="24"/>
          <w:szCs w:val="24"/>
        </w:rPr>
        <w:t>,</w:t>
      </w:r>
      <w:r w:rsidR="00C314FC" w:rsidRPr="005968C2">
        <w:rPr>
          <w:rFonts w:ascii="Garamond" w:hAnsi="Garamond"/>
          <w:sz w:val="24"/>
          <w:szCs w:val="24"/>
        </w:rPr>
        <w:t xml:space="preserve"> </w:t>
      </w:r>
      <w:r w:rsidR="00F90720" w:rsidRPr="005968C2">
        <w:rPr>
          <w:rFonts w:ascii="Garamond" w:hAnsi="Garamond"/>
          <w:sz w:val="24"/>
          <w:szCs w:val="24"/>
        </w:rPr>
        <w:t>i datëlindjes 28.3.1964</w:t>
      </w:r>
      <w:r w:rsidR="00DB607B" w:rsidRPr="005968C2">
        <w:rPr>
          <w:rFonts w:ascii="Garamond" w:hAnsi="Garamond"/>
          <w:sz w:val="24"/>
          <w:szCs w:val="24"/>
        </w:rPr>
        <w:t xml:space="preserve">, lindur </w:t>
      </w:r>
      <w:r w:rsidR="001D61FB" w:rsidRPr="005968C2">
        <w:rPr>
          <w:rFonts w:ascii="Garamond" w:hAnsi="Garamond"/>
          <w:sz w:val="24"/>
          <w:szCs w:val="24"/>
        </w:rPr>
        <w:t xml:space="preserve">në </w:t>
      </w:r>
      <w:r w:rsidR="00F90720" w:rsidRPr="005968C2">
        <w:rPr>
          <w:rFonts w:ascii="Garamond" w:hAnsi="Garamond"/>
          <w:sz w:val="24"/>
          <w:szCs w:val="24"/>
        </w:rPr>
        <w:t xml:space="preserve">Sarandë dhe banues në Çukë, Bashkia Sarandë, </w:t>
      </w:r>
      <w:r w:rsidR="002C442A">
        <w:rPr>
          <w:rFonts w:ascii="Garamond" w:hAnsi="Garamond"/>
          <w:sz w:val="24"/>
          <w:szCs w:val="24"/>
        </w:rPr>
        <w:t xml:space="preserve">si </w:t>
      </w:r>
      <w:r w:rsidR="00F90720" w:rsidRPr="005968C2">
        <w:rPr>
          <w:rFonts w:ascii="Garamond" w:hAnsi="Garamond"/>
          <w:sz w:val="24"/>
          <w:szCs w:val="24"/>
        </w:rPr>
        <w:t xml:space="preserve">dhe caktimin e saj si kujdestare </w:t>
      </w:r>
      <w:r w:rsidR="002C442A">
        <w:rPr>
          <w:rFonts w:ascii="Garamond" w:hAnsi="Garamond"/>
          <w:sz w:val="24"/>
          <w:szCs w:val="24"/>
        </w:rPr>
        <w:t>t</w:t>
      </w:r>
      <w:r w:rsidR="002C442A">
        <w:rPr>
          <w:rFonts w:ascii="Times New Roman" w:hAnsi="Times New Roman" w:cs="Times New Roman"/>
          <w:sz w:val="24"/>
          <w:szCs w:val="24"/>
        </w:rPr>
        <w:t>ë</w:t>
      </w:r>
      <w:r w:rsidR="00F90720" w:rsidRPr="005968C2">
        <w:rPr>
          <w:rFonts w:ascii="Garamond" w:hAnsi="Garamond"/>
          <w:sz w:val="24"/>
          <w:szCs w:val="24"/>
        </w:rPr>
        <w:t xml:space="preserve"> pasurisë së </w:t>
      </w:r>
      <w:r w:rsidR="002C442A">
        <w:rPr>
          <w:rFonts w:ascii="Garamond" w:hAnsi="Garamond"/>
          <w:sz w:val="24"/>
          <w:szCs w:val="24"/>
        </w:rPr>
        <w:t>tij</w:t>
      </w:r>
      <w:bookmarkStart w:id="0" w:name="_GoBack"/>
      <w:bookmarkEnd w:id="0"/>
      <w:r w:rsidR="00F90720" w:rsidRPr="005968C2">
        <w:rPr>
          <w:rFonts w:ascii="Garamond" w:hAnsi="Garamond"/>
          <w:sz w:val="24"/>
          <w:szCs w:val="24"/>
        </w:rPr>
        <w:t>.</w:t>
      </w:r>
    </w:p>
    <w:p w14:paraId="5902CAEC" w14:textId="77777777" w:rsidR="00C314FC" w:rsidRPr="005968C2" w:rsidRDefault="005968C2" w:rsidP="005968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968C2">
        <w:rPr>
          <w:rFonts w:ascii="Garamond" w:hAnsi="Garamond"/>
          <w:sz w:val="24"/>
          <w:szCs w:val="24"/>
        </w:rPr>
        <w:t xml:space="preserve">KËRKUESE </w:t>
      </w:r>
    </w:p>
    <w:p w14:paraId="7C04A789" w14:textId="77777777" w:rsidR="00C314FC" w:rsidRPr="005968C2" w:rsidRDefault="00F90720" w:rsidP="005968C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968C2">
        <w:rPr>
          <w:rFonts w:ascii="Garamond" w:hAnsi="Garamond"/>
          <w:b/>
          <w:sz w:val="24"/>
          <w:szCs w:val="24"/>
        </w:rPr>
        <w:t>Katerina</w:t>
      </w:r>
      <w:proofErr w:type="spellEnd"/>
      <w:r w:rsidRPr="005968C2">
        <w:rPr>
          <w:rFonts w:ascii="Garamond" w:hAnsi="Garamond"/>
          <w:b/>
          <w:sz w:val="24"/>
          <w:szCs w:val="24"/>
        </w:rPr>
        <w:t xml:space="preserve"> Papa</w:t>
      </w:r>
    </w:p>
    <w:sectPr w:rsidR="00C314FC" w:rsidRPr="00596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1D61FB"/>
    <w:rsid w:val="002C442A"/>
    <w:rsid w:val="002D53DD"/>
    <w:rsid w:val="003927EA"/>
    <w:rsid w:val="004604DC"/>
    <w:rsid w:val="00495544"/>
    <w:rsid w:val="00503B56"/>
    <w:rsid w:val="00525407"/>
    <w:rsid w:val="00580D69"/>
    <w:rsid w:val="005968C2"/>
    <w:rsid w:val="006F04E6"/>
    <w:rsid w:val="006F27A3"/>
    <w:rsid w:val="007A461B"/>
    <w:rsid w:val="00833F6F"/>
    <w:rsid w:val="00870974"/>
    <w:rsid w:val="00887E3E"/>
    <w:rsid w:val="008C2E15"/>
    <w:rsid w:val="008C7EE7"/>
    <w:rsid w:val="00956F02"/>
    <w:rsid w:val="00A35A30"/>
    <w:rsid w:val="00AD6F91"/>
    <w:rsid w:val="00B34ACF"/>
    <w:rsid w:val="00BB7869"/>
    <w:rsid w:val="00C056B8"/>
    <w:rsid w:val="00C14E4D"/>
    <w:rsid w:val="00C206EE"/>
    <w:rsid w:val="00C314FC"/>
    <w:rsid w:val="00CA6F23"/>
    <w:rsid w:val="00CD6FF0"/>
    <w:rsid w:val="00DB607B"/>
    <w:rsid w:val="00F23FBB"/>
    <w:rsid w:val="00F65D81"/>
    <w:rsid w:val="00F9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4A786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</Nr_x002e__x0020_akti>
    <Data_x0020_e_x0020_Krijimit xmlns="0e656187-b300-4fb0-8bf4-3a50f872073c">2024-06-04T12:29:53Z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2024-06-03T00:00:00Z</Date_x0020_protokolli>
    <Titulli xmlns="0e656187-b300-4fb0-8bf4-3a50f872073c">Shpalljen e zhdukur të shtetasit Latif Balo</Titulli>
    <Modifikuesi xmlns="0e656187-b300-4fb0-8bf4-3a50f872073c">Suada.Daci</Modifikuesi>
    <Nr_x002e__x0020_prot_x0020_QBZ xmlns="0e656187-b300-4fb0-8bf4-3a50f872073c">982/1</Nr_x002e__x0020_prot_x0020_QBZ>
    <Data_x0020_e_x0020_Modifikimit xmlns="0e656187-b300-4fb0-8bf4-3a50f872073c">2024-06-04T12:33:35Z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497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F961CA89A04F76B17231C30E439B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F961CA89A04F76B17231C30E439B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93CEAA-8211-46B5-8A4F-A336C2D726C2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DC3B18-BEFA-42AF-904E-6E786EF0F4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8E09B-B915-433F-9625-806BD0798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F8750B-E49B-426C-AD7B-E050F5F91B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980735-0B6C-48C1-9A40-6022E3053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zhdukur të shtetasit Latif Balo</vt:lpstr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zhdukur të shtetasit Latif Balo</dc:title>
  <dc:creator>Entela Suli</dc:creator>
  <cp:lastModifiedBy>Fjora Cahani</cp:lastModifiedBy>
  <cp:revision>4</cp:revision>
  <dcterms:created xsi:type="dcterms:W3CDTF">2024-06-04T11:19:00Z</dcterms:created>
  <dcterms:modified xsi:type="dcterms:W3CDTF">2024-06-04T12:50:00Z</dcterms:modified>
</cp:coreProperties>
</file>