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4644B" w14:textId="77777777" w:rsidR="000F74B6" w:rsidRPr="00A308EF" w:rsidRDefault="006F27A3" w:rsidP="009F7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308EF">
        <w:rPr>
          <w:rFonts w:ascii="Garamond" w:hAnsi="Garamond"/>
          <w:b/>
          <w:sz w:val="24"/>
          <w:szCs w:val="24"/>
        </w:rPr>
        <w:t>KËRKESË</w:t>
      </w:r>
    </w:p>
    <w:p w14:paraId="3947A46B" w14:textId="28F85D3A" w:rsidR="009F743D" w:rsidRPr="00A308EF" w:rsidRDefault="009F743D" w:rsidP="009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47A46C" w14:textId="24917BD1" w:rsidR="00C314FC" w:rsidRPr="00A308EF" w:rsidRDefault="00264BED" w:rsidP="009F7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308EF">
        <w:rPr>
          <w:rFonts w:ascii="Garamond" w:hAnsi="Garamond"/>
          <w:sz w:val="24"/>
          <w:szCs w:val="24"/>
        </w:rPr>
        <w:t>Shtetasi</w:t>
      </w:r>
      <w:r w:rsidR="00C648F8" w:rsidRPr="00A308EF">
        <w:rPr>
          <w:rFonts w:ascii="Garamond" w:hAnsi="Garamond"/>
          <w:sz w:val="24"/>
          <w:szCs w:val="24"/>
        </w:rPr>
        <w:t xml:space="preserve"> </w:t>
      </w:r>
      <w:proofErr w:type="spellStart"/>
      <w:r w:rsidRPr="00A308EF">
        <w:rPr>
          <w:rFonts w:ascii="Garamond" w:hAnsi="Garamond"/>
          <w:sz w:val="24"/>
          <w:szCs w:val="24"/>
        </w:rPr>
        <w:t>Safet</w:t>
      </w:r>
      <w:proofErr w:type="spellEnd"/>
      <w:r w:rsidRPr="00A308EF">
        <w:rPr>
          <w:rFonts w:ascii="Garamond" w:hAnsi="Garamond"/>
          <w:sz w:val="24"/>
          <w:szCs w:val="24"/>
        </w:rPr>
        <w:t xml:space="preserve"> </w:t>
      </w:r>
      <w:proofErr w:type="spellStart"/>
      <w:r w:rsidRPr="00A308EF">
        <w:rPr>
          <w:rFonts w:ascii="Garamond" w:hAnsi="Garamond"/>
          <w:sz w:val="24"/>
          <w:szCs w:val="24"/>
        </w:rPr>
        <w:t>Mustafaraj</w:t>
      </w:r>
      <w:proofErr w:type="spellEnd"/>
      <w:r w:rsidR="00C314FC" w:rsidRPr="00A308EF">
        <w:rPr>
          <w:rFonts w:ascii="Garamond" w:hAnsi="Garamond"/>
          <w:sz w:val="24"/>
          <w:szCs w:val="24"/>
        </w:rPr>
        <w:t xml:space="preserve"> kërko</w:t>
      </w:r>
      <w:r w:rsidR="00DA7100" w:rsidRPr="00A308EF">
        <w:rPr>
          <w:rFonts w:ascii="Garamond" w:hAnsi="Garamond"/>
          <w:sz w:val="24"/>
          <w:szCs w:val="24"/>
        </w:rPr>
        <w:t>n</w:t>
      </w:r>
      <w:r w:rsidR="00A308EF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C314FC" w:rsidRPr="00A308EF">
        <w:rPr>
          <w:rFonts w:ascii="Garamond" w:hAnsi="Garamond"/>
          <w:sz w:val="24"/>
          <w:szCs w:val="24"/>
        </w:rPr>
        <w:t xml:space="preserve"> pranë Gjykatës së </w:t>
      </w:r>
      <w:r w:rsidR="00114FC5" w:rsidRPr="00A308EF">
        <w:rPr>
          <w:rFonts w:ascii="Garamond" w:hAnsi="Garamond"/>
          <w:sz w:val="24"/>
          <w:szCs w:val="24"/>
        </w:rPr>
        <w:t xml:space="preserve">Shkallës së Parë </w:t>
      </w:r>
      <w:r w:rsidR="00E609B1" w:rsidRPr="00A308EF">
        <w:rPr>
          <w:rFonts w:ascii="Garamond" w:hAnsi="Garamond"/>
          <w:sz w:val="24"/>
          <w:szCs w:val="24"/>
        </w:rPr>
        <w:t xml:space="preserve">të </w:t>
      </w:r>
      <w:r w:rsidR="00B9254A" w:rsidRPr="00A308EF">
        <w:rPr>
          <w:rFonts w:ascii="Garamond" w:hAnsi="Garamond"/>
          <w:sz w:val="24"/>
          <w:szCs w:val="24"/>
        </w:rPr>
        <w:t xml:space="preserve">Juridiksionit të Përgjithshëm </w:t>
      </w:r>
      <w:r w:rsidRPr="00A308EF">
        <w:rPr>
          <w:rFonts w:ascii="Garamond" w:hAnsi="Garamond"/>
          <w:sz w:val="24"/>
          <w:szCs w:val="24"/>
        </w:rPr>
        <w:t>Fier</w:t>
      </w:r>
      <w:r w:rsidR="00C314FC" w:rsidRPr="00A308EF">
        <w:rPr>
          <w:rFonts w:ascii="Garamond" w:hAnsi="Garamond"/>
          <w:sz w:val="24"/>
          <w:szCs w:val="24"/>
        </w:rPr>
        <w:t xml:space="preserve">, </w:t>
      </w:r>
      <w:r w:rsidR="00EF1DFA" w:rsidRPr="00A308EF">
        <w:rPr>
          <w:rFonts w:ascii="Garamond" w:hAnsi="Garamond"/>
          <w:sz w:val="24"/>
          <w:szCs w:val="24"/>
        </w:rPr>
        <w:t xml:space="preserve">shpalljen </w:t>
      </w:r>
      <w:r w:rsidRPr="00A308EF">
        <w:rPr>
          <w:rFonts w:ascii="Garamond" w:hAnsi="Garamond"/>
          <w:sz w:val="24"/>
          <w:szCs w:val="24"/>
        </w:rPr>
        <w:t>të</w:t>
      </w:r>
      <w:r w:rsidR="00AE37CD" w:rsidRPr="00A308EF">
        <w:rPr>
          <w:rFonts w:ascii="Garamond" w:hAnsi="Garamond"/>
          <w:sz w:val="24"/>
          <w:szCs w:val="24"/>
        </w:rPr>
        <w:t xml:space="preserve"> </w:t>
      </w:r>
      <w:r w:rsidRPr="00A308EF">
        <w:rPr>
          <w:rFonts w:ascii="Garamond" w:hAnsi="Garamond"/>
          <w:sz w:val="24"/>
          <w:szCs w:val="24"/>
        </w:rPr>
        <w:t>vdekur të shtetasit</w:t>
      </w:r>
      <w:r w:rsidR="00C648F8" w:rsidRPr="00A308EF">
        <w:rPr>
          <w:rFonts w:ascii="Garamond" w:hAnsi="Garamond"/>
          <w:sz w:val="24"/>
          <w:szCs w:val="24"/>
        </w:rPr>
        <w:t xml:space="preserve"> </w:t>
      </w:r>
      <w:proofErr w:type="spellStart"/>
      <w:r w:rsidRPr="00A308EF">
        <w:rPr>
          <w:rFonts w:ascii="Garamond" w:hAnsi="Garamond"/>
          <w:sz w:val="24"/>
          <w:szCs w:val="24"/>
        </w:rPr>
        <w:t>Zenel</w:t>
      </w:r>
      <w:proofErr w:type="spellEnd"/>
      <w:r w:rsidRPr="00A308EF">
        <w:rPr>
          <w:rFonts w:ascii="Garamond" w:hAnsi="Garamond"/>
          <w:sz w:val="24"/>
          <w:szCs w:val="24"/>
        </w:rPr>
        <w:t xml:space="preserve"> </w:t>
      </w:r>
      <w:proofErr w:type="spellStart"/>
      <w:r w:rsidRPr="00A308EF">
        <w:rPr>
          <w:rFonts w:ascii="Garamond" w:hAnsi="Garamond"/>
          <w:sz w:val="24"/>
          <w:szCs w:val="24"/>
        </w:rPr>
        <w:t>Mustafaraj</w:t>
      </w:r>
      <w:proofErr w:type="spellEnd"/>
      <w:r w:rsidR="00A308EF">
        <w:rPr>
          <w:rFonts w:ascii="Garamond" w:hAnsi="Garamond"/>
          <w:sz w:val="24"/>
          <w:szCs w:val="24"/>
        </w:rPr>
        <w:t>,</w:t>
      </w:r>
      <w:r w:rsidR="00C648F8" w:rsidRPr="00A308EF">
        <w:rPr>
          <w:rFonts w:ascii="Garamond" w:hAnsi="Garamond"/>
          <w:sz w:val="24"/>
          <w:szCs w:val="24"/>
        </w:rPr>
        <w:t xml:space="preserve"> </w:t>
      </w:r>
      <w:r w:rsidR="00EF1DFA" w:rsidRPr="00A308EF">
        <w:rPr>
          <w:rFonts w:ascii="Garamond" w:hAnsi="Garamond"/>
          <w:sz w:val="24"/>
          <w:szCs w:val="24"/>
        </w:rPr>
        <w:t xml:space="preserve">me atësi </w:t>
      </w:r>
      <w:proofErr w:type="spellStart"/>
      <w:r w:rsidR="00AE37CD" w:rsidRPr="00A308EF">
        <w:rPr>
          <w:rFonts w:ascii="Garamond" w:hAnsi="Garamond"/>
          <w:sz w:val="24"/>
          <w:szCs w:val="24"/>
        </w:rPr>
        <w:t>M</w:t>
      </w:r>
      <w:r w:rsidRPr="00A308EF">
        <w:rPr>
          <w:rFonts w:ascii="Garamond" w:hAnsi="Garamond"/>
          <w:sz w:val="24"/>
          <w:szCs w:val="24"/>
        </w:rPr>
        <w:t>uço</w:t>
      </w:r>
      <w:proofErr w:type="spellEnd"/>
      <w:r w:rsidR="00DA7100" w:rsidRPr="00A308EF">
        <w:rPr>
          <w:rFonts w:ascii="Garamond" w:hAnsi="Garamond"/>
          <w:sz w:val="24"/>
          <w:szCs w:val="24"/>
        </w:rPr>
        <w:t xml:space="preserve"> </w:t>
      </w:r>
      <w:r w:rsidR="0076405E" w:rsidRPr="00A308EF">
        <w:rPr>
          <w:rFonts w:ascii="Garamond" w:hAnsi="Garamond"/>
          <w:sz w:val="24"/>
          <w:szCs w:val="24"/>
        </w:rPr>
        <w:t xml:space="preserve">dhe </w:t>
      </w:r>
      <w:r w:rsidR="00EF1DFA" w:rsidRPr="00A308EF">
        <w:rPr>
          <w:rFonts w:ascii="Garamond" w:hAnsi="Garamond"/>
          <w:sz w:val="24"/>
          <w:szCs w:val="24"/>
        </w:rPr>
        <w:t xml:space="preserve">amësi </w:t>
      </w:r>
      <w:proofErr w:type="spellStart"/>
      <w:r w:rsidRPr="00A308EF">
        <w:rPr>
          <w:rFonts w:ascii="Garamond" w:hAnsi="Garamond"/>
          <w:sz w:val="24"/>
          <w:szCs w:val="24"/>
        </w:rPr>
        <w:t>Mynevere</w:t>
      </w:r>
      <w:proofErr w:type="spellEnd"/>
      <w:r w:rsidRPr="00A308EF">
        <w:rPr>
          <w:rFonts w:ascii="Garamond" w:hAnsi="Garamond"/>
          <w:sz w:val="24"/>
          <w:szCs w:val="24"/>
        </w:rPr>
        <w:t>, i</w:t>
      </w:r>
      <w:r w:rsidR="00DA7100" w:rsidRPr="00A308EF">
        <w:rPr>
          <w:rFonts w:ascii="Garamond" w:hAnsi="Garamond"/>
          <w:sz w:val="24"/>
          <w:szCs w:val="24"/>
        </w:rPr>
        <w:t xml:space="preserve"> datëlindjes </w:t>
      </w:r>
      <w:r w:rsidRPr="00A308EF">
        <w:rPr>
          <w:rFonts w:ascii="Garamond" w:hAnsi="Garamond"/>
          <w:sz w:val="24"/>
          <w:szCs w:val="24"/>
        </w:rPr>
        <w:t>1.6.1964</w:t>
      </w:r>
      <w:r w:rsidR="00C648F8" w:rsidRPr="00A308EF">
        <w:rPr>
          <w:rFonts w:ascii="Garamond" w:hAnsi="Garamond"/>
          <w:sz w:val="24"/>
          <w:szCs w:val="24"/>
        </w:rPr>
        <w:t>.</w:t>
      </w:r>
    </w:p>
    <w:p w14:paraId="0A775961" w14:textId="77777777" w:rsidR="009F743D" w:rsidRPr="00A308EF" w:rsidRDefault="009F743D" w:rsidP="009F74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FAC8D85" w14:textId="77777777" w:rsidR="00C314FC" w:rsidRPr="00A308EF" w:rsidRDefault="009F743D" w:rsidP="009F74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308EF">
        <w:rPr>
          <w:rFonts w:ascii="Garamond" w:hAnsi="Garamond"/>
          <w:sz w:val="24"/>
          <w:szCs w:val="24"/>
        </w:rPr>
        <w:t>KËRKUES</w:t>
      </w:r>
    </w:p>
    <w:p w14:paraId="3947A46E" w14:textId="77777777" w:rsidR="00C648F8" w:rsidRPr="00A308EF" w:rsidRDefault="00264BED" w:rsidP="009F74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A308EF">
        <w:rPr>
          <w:rFonts w:ascii="Garamond" w:hAnsi="Garamond"/>
          <w:b/>
          <w:sz w:val="24"/>
          <w:szCs w:val="24"/>
        </w:rPr>
        <w:t>Safet</w:t>
      </w:r>
      <w:proofErr w:type="spellEnd"/>
      <w:r w:rsidRPr="00A308E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308EF">
        <w:rPr>
          <w:rFonts w:ascii="Garamond" w:hAnsi="Garamond"/>
          <w:b/>
          <w:sz w:val="24"/>
          <w:szCs w:val="24"/>
        </w:rPr>
        <w:t>Mustafaraj</w:t>
      </w:r>
      <w:proofErr w:type="spellEnd"/>
    </w:p>
    <w:sectPr w:rsidR="00C648F8" w:rsidRPr="00A30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264BED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9446B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9F743D"/>
    <w:rsid w:val="00A308EF"/>
    <w:rsid w:val="00A45016"/>
    <w:rsid w:val="00A51E00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A7100"/>
    <w:rsid w:val="00E609B1"/>
    <w:rsid w:val="00EF1DFA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7A46B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9199</Nr_x002e__x0020_akti>
    <Data_x0020_e_x0020_Krijimit xmlns="0e656187-b300-4fb0-8bf4-3a50f872073c">2025-10-08T11:42:39Z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2025-10-08T00:00:00Z</Date_x0020_protokolli>
    <Titulli xmlns="0e656187-b300-4fb0-8bf4-3a50f872073c">Për shpalljen të vdekur të shtetasit  Zenel Mustafaraj</Titulli>
    <Modifikuesi xmlns="0e656187-b300-4fb0-8bf4-3a50f872073c">ermira.bukaci</Modifikuesi>
    <Nr_x002e__x0020_prot_x0020_QBZ xmlns="0e656187-b300-4fb0-8bf4-3a50f872073c">1635/1</Nr_x002e__x0020_prot_x0020_QBZ>
    <Data_x0020_e_x0020_Modifikimit xmlns="0e656187-b300-4fb0-8bf4-3a50f872073c">2025-10-08T12:11:58Z</Data_x0020_e_x0020_Modifikimit>
    <Dekretuar xmlns="0e656187-b300-4fb0-8bf4-3a50f872073c">false</Dekretuar>
    <Data xmlns="0e656187-b300-4fb0-8bf4-3a50f872073c">2025-09-29T00:00:00Z</Data>
    <Nr_x002e__x0020_protokolli_x0020_i_x0020_aktit xmlns="0e656187-b300-4fb0-8bf4-3a50f872073c">9199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BE38687AB4DD99502896D66B206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7BE38687AB4DD99502896D66B206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5A935A-5FBE-4F0E-B418-04B386EEDD6A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1EDF416-4BE4-4A05-9826-E8F65A506B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368B9B-875A-4966-A5C9-E5DD0AA187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B95904-F4DC-4955-A7F7-E5ECD08D0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939D5E5-38F0-4532-9836-3D3520E5E1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Zenel Mustafaraj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Zenel Mustafaraj</dc:title>
  <dc:creator>Entela Suli</dc:creator>
  <cp:lastModifiedBy>Fjora Cahani</cp:lastModifiedBy>
  <cp:revision>4</cp:revision>
  <dcterms:created xsi:type="dcterms:W3CDTF">2025-10-08T10:48:00Z</dcterms:created>
  <dcterms:modified xsi:type="dcterms:W3CDTF">2025-10-08T12:06:00Z</dcterms:modified>
</cp:coreProperties>
</file>