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EEBBC6" w14:textId="77777777" w:rsidR="000F74B6" w:rsidRPr="00A60FC7" w:rsidRDefault="006F27A3" w:rsidP="00D00393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60FC7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5F0D38E4" w14:textId="4FA67897" w:rsidR="00D00393" w:rsidRPr="00A60FC7" w:rsidRDefault="00D00393" w:rsidP="00D00393">
      <w:pPr>
        <w:pStyle w:val="NoSpacing"/>
        <w:ind w:firstLine="284"/>
        <w:rPr>
          <w:rFonts w:ascii="Garamond" w:hAnsi="Garamond"/>
          <w:sz w:val="24"/>
          <w:szCs w:val="24"/>
          <w:lang w:val="sq-AL"/>
        </w:rPr>
      </w:pPr>
    </w:p>
    <w:p w14:paraId="5F0D38E5" w14:textId="1CD85817" w:rsidR="00C314FC" w:rsidRPr="00A60FC7" w:rsidRDefault="00AC0CF6" w:rsidP="00D00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0FC7">
        <w:rPr>
          <w:rFonts w:ascii="Garamond" w:hAnsi="Garamond"/>
          <w:sz w:val="24"/>
          <w:szCs w:val="24"/>
        </w:rPr>
        <w:t>Shtetasja</w:t>
      </w:r>
      <w:r w:rsidR="00C648F8" w:rsidRPr="00A60FC7">
        <w:rPr>
          <w:rFonts w:ascii="Garamond" w:hAnsi="Garamond"/>
          <w:sz w:val="24"/>
          <w:szCs w:val="24"/>
        </w:rPr>
        <w:t xml:space="preserve"> </w:t>
      </w:r>
      <w:r w:rsidR="0042403C" w:rsidRPr="00A60FC7">
        <w:rPr>
          <w:rFonts w:ascii="Garamond" w:hAnsi="Garamond"/>
          <w:sz w:val="24"/>
          <w:szCs w:val="24"/>
        </w:rPr>
        <w:t xml:space="preserve">Teuta </w:t>
      </w:r>
      <w:proofErr w:type="spellStart"/>
      <w:r w:rsidR="0042403C" w:rsidRPr="00A60FC7">
        <w:rPr>
          <w:rFonts w:ascii="Garamond" w:hAnsi="Garamond"/>
          <w:sz w:val="24"/>
          <w:szCs w:val="24"/>
        </w:rPr>
        <w:t>Cekrezi</w:t>
      </w:r>
      <w:proofErr w:type="spellEnd"/>
      <w:r w:rsidR="00C314FC" w:rsidRPr="00A60FC7">
        <w:rPr>
          <w:rFonts w:ascii="Garamond" w:hAnsi="Garamond"/>
          <w:sz w:val="24"/>
          <w:szCs w:val="24"/>
        </w:rPr>
        <w:t xml:space="preserve"> kërko</w:t>
      </w:r>
      <w:r w:rsidR="00DA7100" w:rsidRPr="00A60FC7">
        <w:rPr>
          <w:rFonts w:ascii="Garamond" w:hAnsi="Garamond"/>
          <w:sz w:val="24"/>
          <w:szCs w:val="24"/>
        </w:rPr>
        <w:t>n</w:t>
      </w:r>
      <w:r w:rsidR="00C314FC" w:rsidRPr="00A60FC7">
        <w:rPr>
          <w:rFonts w:ascii="Garamond" w:hAnsi="Garamond"/>
          <w:sz w:val="24"/>
          <w:szCs w:val="24"/>
        </w:rPr>
        <w:t xml:space="preserve"> pranë Gjykatës së </w:t>
      </w:r>
      <w:r w:rsidR="00114FC5" w:rsidRPr="00A60FC7">
        <w:rPr>
          <w:rFonts w:ascii="Garamond" w:hAnsi="Garamond"/>
          <w:sz w:val="24"/>
          <w:szCs w:val="24"/>
        </w:rPr>
        <w:t xml:space="preserve">Shkallës së Parë </w:t>
      </w:r>
      <w:r w:rsidR="00E609B1" w:rsidRPr="00A60FC7">
        <w:rPr>
          <w:rFonts w:ascii="Garamond" w:hAnsi="Garamond"/>
          <w:sz w:val="24"/>
          <w:szCs w:val="24"/>
        </w:rPr>
        <w:t xml:space="preserve">të </w:t>
      </w:r>
      <w:r w:rsidR="00B9254A" w:rsidRPr="00A60FC7">
        <w:rPr>
          <w:rFonts w:ascii="Garamond" w:hAnsi="Garamond"/>
          <w:sz w:val="24"/>
          <w:szCs w:val="24"/>
        </w:rPr>
        <w:t xml:space="preserve">Juridiksionit të Përgjithshëm </w:t>
      </w:r>
      <w:r w:rsidR="0042403C" w:rsidRPr="00A60FC7">
        <w:rPr>
          <w:rFonts w:ascii="Garamond" w:hAnsi="Garamond"/>
          <w:sz w:val="24"/>
          <w:szCs w:val="24"/>
        </w:rPr>
        <w:t>Durrës</w:t>
      </w:r>
      <w:r w:rsidR="00C314FC" w:rsidRPr="00A60FC7">
        <w:rPr>
          <w:rFonts w:ascii="Garamond" w:hAnsi="Garamond"/>
          <w:sz w:val="24"/>
          <w:szCs w:val="24"/>
        </w:rPr>
        <w:t xml:space="preserve">, </w:t>
      </w:r>
      <w:r w:rsidR="00EF1DFA" w:rsidRPr="00A60FC7">
        <w:rPr>
          <w:rFonts w:ascii="Garamond" w:hAnsi="Garamond"/>
          <w:sz w:val="24"/>
          <w:szCs w:val="24"/>
        </w:rPr>
        <w:t xml:space="preserve">shpalljen </w:t>
      </w:r>
      <w:r w:rsidRPr="00A60FC7">
        <w:rPr>
          <w:rFonts w:ascii="Garamond" w:hAnsi="Garamond"/>
          <w:sz w:val="24"/>
          <w:szCs w:val="24"/>
        </w:rPr>
        <w:t>të</w:t>
      </w:r>
      <w:r w:rsidR="00AE37CD" w:rsidRPr="00A60FC7">
        <w:rPr>
          <w:rFonts w:ascii="Garamond" w:hAnsi="Garamond"/>
          <w:sz w:val="24"/>
          <w:szCs w:val="24"/>
        </w:rPr>
        <w:t xml:space="preserve"> </w:t>
      </w:r>
      <w:r w:rsidRPr="00A60FC7">
        <w:rPr>
          <w:rFonts w:ascii="Garamond" w:hAnsi="Garamond"/>
          <w:sz w:val="24"/>
          <w:szCs w:val="24"/>
        </w:rPr>
        <w:t>zhdukur t</w:t>
      </w:r>
      <w:r w:rsidR="00264BED" w:rsidRPr="00A60FC7">
        <w:rPr>
          <w:rFonts w:ascii="Garamond" w:hAnsi="Garamond"/>
          <w:sz w:val="24"/>
          <w:szCs w:val="24"/>
        </w:rPr>
        <w:t>ë shtetasit</w:t>
      </w:r>
      <w:r w:rsidR="0001008B" w:rsidRPr="00A60FC7">
        <w:rPr>
          <w:rFonts w:ascii="Garamond" w:hAnsi="Garamond"/>
          <w:sz w:val="24"/>
          <w:szCs w:val="24"/>
        </w:rPr>
        <w:t xml:space="preserve"> </w:t>
      </w:r>
      <w:r w:rsidR="0042403C" w:rsidRPr="00A60FC7">
        <w:rPr>
          <w:rFonts w:ascii="Garamond" w:hAnsi="Garamond"/>
          <w:sz w:val="24"/>
          <w:szCs w:val="24"/>
        </w:rPr>
        <w:t xml:space="preserve">Ylli </w:t>
      </w:r>
      <w:proofErr w:type="spellStart"/>
      <w:r w:rsidR="0042403C" w:rsidRPr="00A60FC7">
        <w:rPr>
          <w:rFonts w:ascii="Garamond" w:hAnsi="Garamond"/>
          <w:sz w:val="24"/>
          <w:szCs w:val="24"/>
        </w:rPr>
        <w:t>Shullani</w:t>
      </w:r>
      <w:proofErr w:type="spellEnd"/>
      <w:r w:rsidR="00264BED" w:rsidRPr="00A60FC7">
        <w:rPr>
          <w:rFonts w:ascii="Garamond" w:hAnsi="Garamond"/>
          <w:sz w:val="24"/>
          <w:szCs w:val="24"/>
        </w:rPr>
        <w:t xml:space="preserve">, </w:t>
      </w:r>
      <w:r w:rsidRPr="00A60FC7">
        <w:rPr>
          <w:rFonts w:ascii="Garamond" w:hAnsi="Garamond"/>
          <w:sz w:val="24"/>
          <w:szCs w:val="24"/>
        </w:rPr>
        <w:t xml:space="preserve">me atësi </w:t>
      </w:r>
      <w:proofErr w:type="spellStart"/>
      <w:r w:rsidR="0042403C" w:rsidRPr="00A60FC7">
        <w:rPr>
          <w:rFonts w:ascii="Garamond" w:hAnsi="Garamond"/>
          <w:sz w:val="24"/>
          <w:szCs w:val="24"/>
        </w:rPr>
        <w:t>Shefqet</w:t>
      </w:r>
      <w:proofErr w:type="spellEnd"/>
      <w:r w:rsidRPr="00A60FC7">
        <w:rPr>
          <w:rFonts w:ascii="Garamond" w:hAnsi="Garamond"/>
          <w:sz w:val="24"/>
          <w:szCs w:val="24"/>
        </w:rPr>
        <w:t xml:space="preserve"> dhe amësi </w:t>
      </w:r>
      <w:r w:rsidR="0042403C" w:rsidRPr="00A60FC7">
        <w:rPr>
          <w:rFonts w:ascii="Garamond" w:hAnsi="Garamond"/>
          <w:sz w:val="24"/>
          <w:szCs w:val="24"/>
        </w:rPr>
        <w:t>Vathe,</w:t>
      </w:r>
      <w:r w:rsidRPr="00A60FC7">
        <w:rPr>
          <w:rFonts w:ascii="Garamond" w:hAnsi="Garamond"/>
          <w:sz w:val="24"/>
          <w:szCs w:val="24"/>
        </w:rPr>
        <w:t xml:space="preserve"> </w:t>
      </w:r>
      <w:r w:rsidR="00264BED" w:rsidRPr="00A60FC7">
        <w:rPr>
          <w:rFonts w:ascii="Garamond" w:hAnsi="Garamond"/>
          <w:sz w:val="24"/>
          <w:szCs w:val="24"/>
        </w:rPr>
        <w:t>i</w:t>
      </w:r>
      <w:r w:rsidR="00DA7100" w:rsidRPr="00A60FC7">
        <w:rPr>
          <w:rFonts w:ascii="Garamond" w:hAnsi="Garamond"/>
          <w:sz w:val="24"/>
          <w:szCs w:val="24"/>
        </w:rPr>
        <w:t xml:space="preserve"> datëlindjes </w:t>
      </w:r>
      <w:r w:rsidR="0042403C" w:rsidRPr="00A60FC7">
        <w:rPr>
          <w:rFonts w:ascii="Garamond" w:hAnsi="Garamond"/>
          <w:sz w:val="24"/>
          <w:szCs w:val="24"/>
        </w:rPr>
        <w:t>4.9</w:t>
      </w:r>
      <w:r w:rsidR="00DA64B2" w:rsidRPr="00A60FC7">
        <w:rPr>
          <w:rFonts w:ascii="Garamond" w:hAnsi="Garamond"/>
          <w:sz w:val="24"/>
          <w:szCs w:val="24"/>
        </w:rPr>
        <w:t>.19</w:t>
      </w:r>
      <w:r w:rsidR="0042403C" w:rsidRPr="00A60FC7">
        <w:rPr>
          <w:rFonts w:ascii="Garamond" w:hAnsi="Garamond"/>
          <w:sz w:val="24"/>
          <w:szCs w:val="24"/>
        </w:rPr>
        <w:t>73</w:t>
      </w:r>
      <w:r w:rsidR="00F953CB" w:rsidRPr="00A60FC7">
        <w:rPr>
          <w:rFonts w:ascii="Garamond" w:hAnsi="Garamond"/>
          <w:sz w:val="24"/>
          <w:szCs w:val="24"/>
        </w:rPr>
        <w:t xml:space="preserve">, lindur në </w:t>
      </w:r>
      <w:r w:rsidR="00A60FC7">
        <w:rPr>
          <w:rFonts w:ascii="Garamond" w:hAnsi="Garamond"/>
          <w:sz w:val="24"/>
          <w:szCs w:val="24"/>
        </w:rPr>
        <w:t>Durrës, si dhe c</w:t>
      </w:r>
      <w:r w:rsidR="0042403C" w:rsidRPr="00A60FC7">
        <w:rPr>
          <w:rFonts w:ascii="Garamond" w:hAnsi="Garamond"/>
          <w:sz w:val="24"/>
          <w:szCs w:val="24"/>
        </w:rPr>
        <w:t xml:space="preserve">aktimin e saj si kujdestare për </w:t>
      </w:r>
      <w:r w:rsidR="00A60FC7" w:rsidRPr="00A60FC7">
        <w:rPr>
          <w:rFonts w:ascii="Garamond" w:hAnsi="Garamond"/>
          <w:sz w:val="24"/>
          <w:szCs w:val="24"/>
        </w:rPr>
        <w:t>administrim</w:t>
      </w:r>
      <w:r w:rsidR="00A60FC7">
        <w:rPr>
          <w:rFonts w:ascii="Garamond" w:hAnsi="Garamond"/>
          <w:sz w:val="24"/>
          <w:szCs w:val="24"/>
        </w:rPr>
        <w:t>in</w:t>
      </w:r>
      <w:r w:rsidR="0042403C" w:rsidRPr="00A60FC7">
        <w:rPr>
          <w:rFonts w:ascii="Garamond" w:hAnsi="Garamond"/>
          <w:sz w:val="24"/>
          <w:szCs w:val="24"/>
        </w:rPr>
        <w:t xml:space="preserve"> e pasurisë së </w:t>
      </w:r>
      <w:r w:rsidR="00A60FC7">
        <w:rPr>
          <w:rFonts w:ascii="Garamond" w:hAnsi="Garamond"/>
          <w:sz w:val="24"/>
          <w:szCs w:val="24"/>
        </w:rPr>
        <w:t>tij.</w:t>
      </w:r>
      <w:bookmarkStart w:id="0" w:name="_GoBack"/>
      <w:bookmarkEnd w:id="0"/>
    </w:p>
    <w:p w14:paraId="33BDC4F9" w14:textId="77777777" w:rsidR="00D00393" w:rsidRPr="00A60FC7" w:rsidRDefault="00D00393" w:rsidP="00D0039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5F0D38E6" w14:textId="15D35AA3" w:rsidR="00C314FC" w:rsidRPr="00A60FC7" w:rsidRDefault="00A60FC7" w:rsidP="00D0039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A60FC7">
        <w:rPr>
          <w:rFonts w:ascii="Garamond" w:hAnsi="Garamond"/>
          <w:sz w:val="24"/>
          <w:szCs w:val="24"/>
        </w:rPr>
        <w:t>KËRKUESE</w:t>
      </w:r>
    </w:p>
    <w:p w14:paraId="5F0D38E7" w14:textId="77777777" w:rsidR="00C648F8" w:rsidRPr="00A60FC7" w:rsidRDefault="0042403C" w:rsidP="00D0039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60FC7">
        <w:rPr>
          <w:rFonts w:ascii="Garamond" w:hAnsi="Garamond"/>
          <w:b/>
          <w:sz w:val="24"/>
          <w:szCs w:val="24"/>
        </w:rPr>
        <w:t xml:space="preserve">Teuta </w:t>
      </w:r>
      <w:proofErr w:type="spellStart"/>
      <w:r w:rsidRPr="00A60FC7">
        <w:rPr>
          <w:rFonts w:ascii="Garamond" w:hAnsi="Garamond"/>
          <w:b/>
          <w:sz w:val="24"/>
          <w:szCs w:val="24"/>
        </w:rPr>
        <w:t>Cekrezi</w:t>
      </w:r>
      <w:proofErr w:type="spellEnd"/>
    </w:p>
    <w:sectPr w:rsidR="00C648F8" w:rsidRPr="00A60F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ACF"/>
    <w:rsid w:val="0001008B"/>
    <w:rsid w:val="000F74B6"/>
    <w:rsid w:val="00114FC5"/>
    <w:rsid w:val="00114FD3"/>
    <w:rsid w:val="00123D4F"/>
    <w:rsid w:val="00127AB2"/>
    <w:rsid w:val="001D0B77"/>
    <w:rsid w:val="00264BED"/>
    <w:rsid w:val="002D53DD"/>
    <w:rsid w:val="002D652E"/>
    <w:rsid w:val="003927EA"/>
    <w:rsid w:val="003E7124"/>
    <w:rsid w:val="0042403C"/>
    <w:rsid w:val="00495544"/>
    <w:rsid w:val="005248BB"/>
    <w:rsid w:val="00525407"/>
    <w:rsid w:val="005656D7"/>
    <w:rsid w:val="00580D69"/>
    <w:rsid w:val="005A2115"/>
    <w:rsid w:val="006F27A3"/>
    <w:rsid w:val="0072145F"/>
    <w:rsid w:val="0076405E"/>
    <w:rsid w:val="0079446B"/>
    <w:rsid w:val="007A461B"/>
    <w:rsid w:val="0081237D"/>
    <w:rsid w:val="008600A6"/>
    <w:rsid w:val="00870974"/>
    <w:rsid w:val="008C2E15"/>
    <w:rsid w:val="008C7EE7"/>
    <w:rsid w:val="008D3655"/>
    <w:rsid w:val="00956F02"/>
    <w:rsid w:val="00957B88"/>
    <w:rsid w:val="00A45016"/>
    <w:rsid w:val="00A51E00"/>
    <w:rsid w:val="00A60FC7"/>
    <w:rsid w:val="00AC0CF6"/>
    <w:rsid w:val="00AD6F91"/>
    <w:rsid w:val="00AE37CD"/>
    <w:rsid w:val="00B34ACF"/>
    <w:rsid w:val="00B9254A"/>
    <w:rsid w:val="00C056B8"/>
    <w:rsid w:val="00C314FC"/>
    <w:rsid w:val="00C648F8"/>
    <w:rsid w:val="00CA6F23"/>
    <w:rsid w:val="00CD6FF0"/>
    <w:rsid w:val="00D00393"/>
    <w:rsid w:val="00D14A4C"/>
    <w:rsid w:val="00DA64B2"/>
    <w:rsid w:val="00DA7100"/>
    <w:rsid w:val="00DD5A9E"/>
    <w:rsid w:val="00DE512C"/>
    <w:rsid w:val="00E609B1"/>
    <w:rsid w:val="00EF1DFA"/>
    <w:rsid w:val="00F125BB"/>
    <w:rsid w:val="00F22047"/>
    <w:rsid w:val="00F23FBB"/>
    <w:rsid w:val="00F953CB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D38E4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  <w:style w:type="paragraph" w:styleId="NoSpacing">
    <w:name w:val="No Spacing"/>
    <w:uiPriority w:val="1"/>
    <w:qFormat/>
    <w:rsid w:val="00D003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2183</Nr_x002e__x0020_akti>
    <Data_x0020_e_x0020_Krijimit xmlns="0e656187-b300-4fb0-8bf4-3a50f872073c">2026-06-18T10:42:15Z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2026-06-17T00:00:00Z</Date_x0020_protokolli>
    <Titulli xmlns="0e656187-b300-4fb0-8bf4-3a50f872073c">Për shpalljen të zhdukur të shtetasit Ylli Shullani</Titulli>
    <Modifikuesi xmlns="0e656187-b300-4fb0-8bf4-3a50f872073c">elnejda.cokalli</Modifikuesi>
    <Nr_x002e__x0020_prot_x0020_QBZ xmlns="0e656187-b300-4fb0-8bf4-3a50f872073c">1072/2</Nr_x002e__x0020_prot_x0020_QBZ>
    <Data_x0020_e_x0020_Modifikimit xmlns="0e656187-b300-4fb0-8bf4-3a50f872073c">2026-06-18T11:02:43Z</Data_x0020_e_x0020_Modifikimit>
    <Dekretuar xmlns="0e656187-b300-4fb0-8bf4-3a50f872073c">false</Dekretuar>
    <Data xmlns="0e656187-b300-4fb0-8bf4-3a50f872073c">2026-05-05T00:00:00Z</Data>
    <Nr_x002e__x0020_protokolli_x0020_i_x0020_aktit xmlns="0e656187-b300-4fb0-8bf4-3a50f872073c">2183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B8E5A691F04780B94ACE48C2DCC9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B652847-DC0F-457D-9076-0FB2007AF978}">
  <ds:schemaRefs>
    <ds:schemaRef ds:uri="http://purl.org/dc/elements/1.1/"/>
    <ds:schemaRef ds:uri="http://purl.org/dc/terms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AFE14C6-39BF-4346-A68B-B1A1308D58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9E8893-3505-4C86-AFB6-0CA924CDDE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shtetasit Ylli Shullani</dc:title>
  <dc:creator>Entela Suli</dc:creator>
  <cp:lastModifiedBy>fjora.cahani</cp:lastModifiedBy>
  <cp:revision>5</cp:revision>
  <dcterms:created xsi:type="dcterms:W3CDTF">2026-06-18T10:51:00Z</dcterms:created>
  <dcterms:modified xsi:type="dcterms:W3CDTF">2026-06-18T11:29:00Z</dcterms:modified>
</cp:coreProperties>
</file>