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AB8ED" w14:textId="77777777" w:rsidR="000F74B6" w:rsidRPr="00B346E3" w:rsidRDefault="006F27A3" w:rsidP="00B346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B346E3">
        <w:rPr>
          <w:rFonts w:ascii="Garamond" w:hAnsi="Garamond"/>
          <w:b/>
          <w:sz w:val="24"/>
          <w:szCs w:val="28"/>
        </w:rPr>
        <w:t>KËRKESË</w:t>
      </w:r>
    </w:p>
    <w:p w14:paraId="3B0A3AF1" w14:textId="1CD523BB" w:rsidR="00B346E3" w:rsidRDefault="00B346E3" w:rsidP="00B346E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B0A3AF2" w14:textId="2915781B" w:rsidR="00C314FC" w:rsidRPr="00B346E3" w:rsidRDefault="00B33054" w:rsidP="00B346E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B346E3">
        <w:rPr>
          <w:rFonts w:ascii="Garamond" w:hAnsi="Garamond"/>
          <w:sz w:val="24"/>
          <w:szCs w:val="28"/>
        </w:rPr>
        <w:t>Shtetasi</w:t>
      </w:r>
      <w:r w:rsidR="00C648F8" w:rsidRPr="00B346E3">
        <w:rPr>
          <w:rFonts w:ascii="Garamond" w:hAnsi="Garamond"/>
          <w:sz w:val="24"/>
          <w:szCs w:val="28"/>
        </w:rPr>
        <w:t xml:space="preserve"> </w:t>
      </w:r>
      <w:r w:rsidRPr="00B346E3">
        <w:rPr>
          <w:rFonts w:ascii="Garamond" w:hAnsi="Garamond"/>
          <w:sz w:val="24"/>
          <w:szCs w:val="28"/>
        </w:rPr>
        <w:t xml:space="preserve">Gëzim </w:t>
      </w:r>
      <w:proofErr w:type="spellStart"/>
      <w:r w:rsidRPr="00B346E3">
        <w:rPr>
          <w:rFonts w:ascii="Garamond" w:hAnsi="Garamond"/>
          <w:sz w:val="24"/>
          <w:szCs w:val="28"/>
        </w:rPr>
        <w:t>Ajazi</w:t>
      </w:r>
      <w:proofErr w:type="spellEnd"/>
      <w:r w:rsidR="00C314FC" w:rsidRPr="00B346E3">
        <w:rPr>
          <w:rFonts w:ascii="Garamond" w:hAnsi="Garamond"/>
          <w:sz w:val="24"/>
          <w:szCs w:val="28"/>
        </w:rPr>
        <w:t xml:space="preserve"> kërko</w:t>
      </w:r>
      <w:r w:rsidR="00DA7100" w:rsidRPr="00B346E3">
        <w:rPr>
          <w:rFonts w:ascii="Garamond" w:hAnsi="Garamond"/>
          <w:sz w:val="24"/>
          <w:szCs w:val="28"/>
        </w:rPr>
        <w:t>n</w:t>
      </w:r>
      <w:r w:rsidR="00812D3A">
        <w:rPr>
          <w:rFonts w:ascii="Garamond" w:hAnsi="Garamond"/>
          <w:sz w:val="24"/>
          <w:szCs w:val="28"/>
        </w:rPr>
        <w:t>,</w:t>
      </w:r>
      <w:r w:rsidR="00C314FC" w:rsidRPr="00B346E3">
        <w:rPr>
          <w:rFonts w:ascii="Garamond" w:hAnsi="Garamond"/>
          <w:sz w:val="24"/>
          <w:szCs w:val="28"/>
        </w:rPr>
        <w:t xml:space="preserve"> pranë Gjykatës së </w:t>
      </w:r>
      <w:r w:rsidR="00114FC5" w:rsidRPr="00B346E3">
        <w:rPr>
          <w:rFonts w:ascii="Garamond" w:hAnsi="Garamond"/>
          <w:sz w:val="24"/>
          <w:szCs w:val="28"/>
        </w:rPr>
        <w:t xml:space="preserve">Shkallës së Parë </w:t>
      </w:r>
      <w:r w:rsidR="00E609B1" w:rsidRPr="00B346E3">
        <w:rPr>
          <w:rFonts w:ascii="Garamond" w:hAnsi="Garamond"/>
          <w:sz w:val="24"/>
          <w:szCs w:val="28"/>
        </w:rPr>
        <w:t xml:space="preserve">të </w:t>
      </w:r>
      <w:r w:rsidR="00B9254A" w:rsidRPr="00B346E3">
        <w:rPr>
          <w:rFonts w:ascii="Garamond" w:hAnsi="Garamond"/>
          <w:sz w:val="24"/>
          <w:szCs w:val="28"/>
        </w:rPr>
        <w:t xml:space="preserve">Juridiksionit të Përgjithshëm </w:t>
      </w:r>
      <w:r w:rsidR="00AC0CF6" w:rsidRPr="00B346E3">
        <w:rPr>
          <w:rFonts w:ascii="Garamond" w:hAnsi="Garamond"/>
          <w:sz w:val="24"/>
          <w:szCs w:val="28"/>
        </w:rPr>
        <w:t>Tiran</w:t>
      </w:r>
      <w:r w:rsidR="00DE512C" w:rsidRPr="00B346E3">
        <w:rPr>
          <w:rFonts w:ascii="Garamond" w:hAnsi="Garamond"/>
          <w:sz w:val="24"/>
          <w:szCs w:val="28"/>
        </w:rPr>
        <w:t>ë</w:t>
      </w:r>
      <w:r w:rsidR="00C314FC" w:rsidRPr="00B346E3">
        <w:rPr>
          <w:rFonts w:ascii="Garamond" w:hAnsi="Garamond"/>
          <w:sz w:val="24"/>
          <w:szCs w:val="28"/>
        </w:rPr>
        <w:t xml:space="preserve">, </w:t>
      </w:r>
      <w:r w:rsidR="00EF1DFA" w:rsidRPr="00B346E3">
        <w:rPr>
          <w:rFonts w:ascii="Garamond" w:hAnsi="Garamond"/>
          <w:sz w:val="24"/>
          <w:szCs w:val="28"/>
        </w:rPr>
        <w:t xml:space="preserve">shpalljen </w:t>
      </w:r>
      <w:r w:rsidRPr="00B346E3">
        <w:rPr>
          <w:rFonts w:ascii="Garamond" w:hAnsi="Garamond"/>
          <w:sz w:val="24"/>
          <w:szCs w:val="28"/>
        </w:rPr>
        <w:t>e vdekjes s</w:t>
      </w:r>
      <w:r w:rsidR="00264BED" w:rsidRPr="00B346E3">
        <w:rPr>
          <w:rFonts w:ascii="Garamond" w:hAnsi="Garamond"/>
          <w:sz w:val="24"/>
          <w:szCs w:val="28"/>
        </w:rPr>
        <w:t>ë shtetasit</w:t>
      </w:r>
      <w:r w:rsidR="0001008B" w:rsidRPr="00B346E3">
        <w:rPr>
          <w:rFonts w:ascii="Garamond" w:hAnsi="Garamond"/>
          <w:sz w:val="24"/>
          <w:szCs w:val="28"/>
        </w:rPr>
        <w:t xml:space="preserve"> </w:t>
      </w:r>
      <w:r w:rsidRPr="00B346E3">
        <w:rPr>
          <w:rFonts w:ascii="Garamond" w:hAnsi="Garamond"/>
          <w:sz w:val="24"/>
          <w:szCs w:val="28"/>
        </w:rPr>
        <w:t xml:space="preserve">Skënder </w:t>
      </w:r>
      <w:proofErr w:type="spellStart"/>
      <w:r w:rsidRPr="00B346E3">
        <w:rPr>
          <w:rFonts w:ascii="Garamond" w:hAnsi="Garamond"/>
          <w:sz w:val="24"/>
          <w:szCs w:val="28"/>
        </w:rPr>
        <w:t>Ajazi</w:t>
      </w:r>
      <w:proofErr w:type="spellEnd"/>
      <w:r w:rsidR="00264BED" w:rsidRPr="00B346E3">
        <w:rPr>
          <w:rFonts w:ascii="Garamond" w:hAnsi="Garamond"/>
          <w:sz w:val="24"/>
          <w:szCs w:val="28"/>
        </w:rPr>
        <w:t xml:space="preserve">, </w:t>
      </w:r>
      <w:r w:rsidR="00AC0CF6" w:rsidRPr="00B346E3">
        <w:rPr>
          <w:rFonts w:ascii="Garamond" w:hAnsi="Garamond"/>
          <w:sz w:val="24"/>
          <w:szCs w:val="28"/>
        </w:rPr>
        <w:t xml:space="preserve">me atësi </w:t>
      </w:r>
      <w:proofErr w:type="spellStart"/>
      <w:r w:rsidRPr="00B346E3">
        <w:rPr>
          <w:rFonts w:ascii="Garamond" w:hAnsi="Garamond"/>
          <w:sz w:val="24"/>
          <w:szCs w:val="28"/>
        </w:rPr>
        <w:t>Selman</w:t>
      </w:r>
      <w:proofErr w:type="spellEnd"/>
      <w:r w:rsidR="00AC0CF6" w:rsidRPr="00B346E3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Pr="00B346E3">
        <w:rPr>
          <w:rFonts w:ascii="Garamond" w:hAnsi="Garamond"/>
          <w:sz w:val="24"/>
          <w:szCs w:val="28"/>
        </w:rPr>
        <w:t>Xhemile</w:t>
      </w:r>
      <w:proofErr w:type="spellEnd"/>
      <w:r w:rsidR="00DF2FC2">
        <w:rPr>
          <w:rFonts w:ascii="Garamond" w:hAnsi="Garamond"/>
          <w:sz w:val="24"/>
          <w:szCs w:val="28"/>
        </w:rPr>
        <w:t>,</w:t>
      </w:r>
      <w:bookmarkStart w:id="0" w:name="_GoBack"/>
      <w:bookmarkEnd w:id="0"/>
      <w:r w:rsidR="00DA7100" w:rsidRPr="00B346E3">
        <w:rPr>
          <w:rFonts w:ascii="Garamond" w:hAnsi="Garamond"/>
          <w:sz w:val="24"/>
          <w:szCs w:val="28"/>
        </w:rPr>
        <w:t xml:space="preserve"> </w:t>
      </w:r>
      <w:r w:rsidRPr="00B346E3">
        <w:rPr>
          <w:rFonts w:ascii="Garamond" w:hAnsi="Garamond"/>
          <w:sz w:val="24"/>
          <w:szCs w:val="28"/>
        </w:rPr>
        <w:t>lindur më</w:t>
      </w:r>
      <w:r w:rsidR="00DA7100" w:rsidRPr="00B346E3">
        <w:rPr>
          <w:rFonts w:ascii="Garamond" w:hAnsi="Garamond"/>
          <w:sz w:val="24"/>
          <w:szCs w:val="28"/>
        </w:rPr>
        <w:t xml:space="preserve"> </w:t>
      </w:r>
      <w:r w:rsidRPr="00B346E3">
        <w:rPr>
          <w:rFonts w:ascii="Garamond" w:hAnsi="Garamond"/>
          <w:sz w:val="24"/>
          <w:szCs w:val="28"/>
        </w:rPr>
        <w:t>24.4</w:t>
      </w:r>
      <w:r w:rsidR="00DA64B2" w:rsidRPr="00B346E3">
        <w:rPr>
          <w:rFonts w:ascii="Garamond" w:hAnsi="Garamond"/>
          <w:sz w:val="24"/>
          <w:szCs w:val="28"/>
        </w:rPr>
        <w:t>.19</w:t>
      </w:r>
      <w:r w:rsidRPr="00B346E3">
        <w:rPr>
          <w:rFonts w:ascii="Garamond" w:hAnsi="Garamond"/>
          <w:sz w:val="24"/>
          <w:szCs w:val="28"/>
        </w:rPr>
        <w:t xml:space="preserve">73, në </w:t>
      </w:r>
      <w:proofErr w:type="spellStart"/>
      <w:r w:rsidRPr="00B346E3">
        <w:rPr>
          <w:rFonts w:ascii="Garamond" w:hAnsi="Garamond"/>
          <w:sz w:val="24"/>
          <w:szCs w:val="28"/>
        </w:rPr>
        <w:t>Arrmoll</w:t>
      </w:r>
      <w:proofErr w:type="spellEnd"/>
      <w:r w:rsidR="00812D3A">
        <w:rPr>
          <w:rFonts w:ascii="Garamond" w:hAnsi="Garamond"/>
          <w:sz w:val="24"/>
          <w:szCs w:val="28"/>
        </w:rPr>
        <w:t>,</w:t>
      </w:r>
      <w:r w:rsidRPr="00B346E3">
        <w:rPr>
          <w:rFonts w:ascii="Garamond" w:hAnsi="Garamond"/>
          <w:sz w:val="24"/>
          <w:szCs w:val="28"/>
        </w:rPr>
        <w:t xml:space="preserve"> Dibër</w:t>
      </w:r>
      <w:r w:rsidR="0001008B" w:rsidRPr="00B346E3">
        <w:rPr>
          <w:rFonts w:ascii="Garamond" w:hAnsi="Garamond"/>
          <w:sz w:val="24"/>
          <w:szCs w:val="28"/>
        </w:rPr>
        <w:t>.</w:t>
      </w:r>
    </w:p>
    <w:p w14:paraId="234792E2" w14:textId="77777777" w:rsidR="00B346E3" w:rsidRDefault="00B346E3" w:rsidP="00B346E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0BDAA805" w14:textId="77777777" w:rsidR="00C314FC" w:rsidRPr="00B346E3" w:rsidRDefault="00B346E3" w:rsidP="00B346E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B346E3">
        <w:rPr>
          <w:rFonts w:ascii="Garamond" w:hAnsi="Garamond"/>
          <w:sz w:val="24"/>
          <w:szCs w:val="28"/>
        </w:rPr>
        <w:t>KËRKUES</w:t>
      </w:r>
    </w:p>
    <w:p w14:paraId="3B0A3AF4" w14:textId="77777777" w:rsidR="00C648F8" w:rsidRPr="00B346E3" w:rsidRDefault="00B33054" w:rsidP="00B346E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B346E3">
        <w:rPr>
          <w:rFonts w:ascii="Garamond" w:hAnsi="Garamond"/>
          <w:b/>
          <w:sz w:val="24"/>
          <w:szCs w:val="28"/>
        </w:rPr>
        <w:t xml:space="preserve">Gëzim </w:t>
      </w:r>
      <w:proofErr w:type="spellStart"/>
      <w:r w:rsidRPr="00B346E3">
        <w:rPr>
          <w:rFonts w:ascii="Garamond" w:hAnsi="Garamond"/>
          <w:b/>
          <w:sz w:val="24"/>
          <w:szCs w:val="28"/>
        </w:rPr>
        <w:t>Ajazi</w:t>
      </w:r>
      <w:proofErr w:type="spellEnd"/>
    </w:p>
    <w:sectPr w:rsidR="00C648F8" w:rsidRPr="00B3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12D3A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3054"/>
    <w:rsid w:val="00B346E3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DF2FC2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3AF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1F72C9B6D4FBC909A85F811CCD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4177</Nr_x002e__x0020_akti>
    <Data_x0020_e_x0020_Krijimit xmlns="0e656187-b300-4fb0-8bf4-3a50f872073c">2026-06-25T08:31:41Z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2026-06-24T00:00:00Z</Date_x0020_protokolli>
    <Titulli xmlns="0e656187-b300-4fb0-8bf4-3a50f872073c">Për shpalljen të vdekur të shtetasit Skënder Ajazi</Titulli>
    <Modifikuesi xmlns="0e656187-b300-4fb0-8bf4-3a50f872073c">Fjora.Cahani</Modifikuesi>
    <Nr_x002e__x0020_prot_x0020_QBZ xmlns="0e656187-b300-4fb0-8bf4-3a50f872073c">1396/1</Nr_x002e__x0020_prot_x0020_QBZ>
    <Data_x0020_e_x0020_Modifikimit xmlns="0e656187-b300-4fb0-8bf4-3a50f872073c">2026-06-25T08:55:20Z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4177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1F72C9B6D4FBC909A85F811CCD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CCF26A-FE13-4F6E-9AEE-D48B02C26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9786D7-DE04-40E2-90AE-5DAE4EE0FB0B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79F2501-B32D-4E6A-8D8B-6EF2429351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0DABCB-B091-4473-8A53-B2FF74C373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8B1BF5-351C-47F1-8993-6FE1A9BC4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Skënder Ajazi</vt:lpstr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Skënder Ajazi</dc:title>
  <dc:creator>Entela Suli</dc:creator>
  <cp:lastModifiedBy>Amarilda Muja</cp:lastModifiedBy>
  <cp:revision>5</cp:revision>
  <dcterms:created xsi:type="dcterms:W3CDTF">2026-06-25T08:44:00Z</dcterms:created>
  <dcterms:modified xsi:type="dcterms:W3CDTF">2026-06-25T09:12:00Z</dcterms:modified>
</cp:coreProperties>
</file>