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870" w:rsidRPr="00E978C1" w:rsidRDefault="00FB1870" w:rsidP="00FB1870">
      <w:pPr>
        <w:pStyle w:val="NeniTitull"/>
        <w:rPr>
          <w:spacing w:val="-4"/>
          <w:lang w:val="sq-AL"/>
        </w:rPr>
      </w:pPr>
      <w:bookmarkStart w:id="0" w:name="_Toc504390714"/>
      <w:bookmarkStart w:id="1" w:name="_GoBack"/>
      <w:r w:rsidRPr="00E978C1">
        <w:rPr>
          <w:spacing w:val="-4"/>
          <w:lang w:val="sq-AL"/>
        </w:rPr>
        <w:t>KËRKESË</w:t>
      </w:r>
      <w:bookmarkEnd w:id="0"/>
      <w:r w:rsidRPr="00E978C1">
        <w:rPr>
          <w:spacing w:val="-4"/>
          <w:lang w:val="sq-AL"/>
        </w:rPr>
        <w:t xml:space="preserve"> </w:t>
      </w:r>
    </w:p>
    <w:p w:rsidR="00FB1870" w:rsidRPr="00E978C1" w:rsidRDefault="00FB1870" w:rsidP="00FB1870">
      <w:pPr>
        <w:pStyle w:val="NeniTitull"/>
        <w:rPr>
          <w:spacing w:val="-4"/>
          <w:lang w:val="sq-AL"/>
        </w:rPr>
      </w:pPr>
      <w:bookmarkStart w:id="2" w:name="_Toc504390715"/>
      <w:r w:rsidRPr="00E978C1">
        <w:rPr>
          <w:spacing w:val="-4"/>
          <w:lang w:val="sq-AL"/>
        </w:rPr>
        <w:t>Nr. 519, datë 17.1.2018</w:t>
      </w:r>
      <w:bookmarkEnd w:id="2"/>
    </w:p>
    <w:p w:rsidR="00FB1870" w:rsidRPr="00E978C1" w:rsidRDefault="00FB1870" w:rsidP="00FB1870">
      <w:pPr>
        <w:pStyle w:val="Paragrafi"/>
        <w:ind w:firstLine="0"/>
        <w:jc w:val="center"/>
        <w:rPr>
          <w:b/>
          <w:spacing w:val="-4"/>
          <w:sz w:val="14"/>
          <w:szCs w:val="14"/>
          <w:lang w:val="sq-AL"/>
        </w:rPr>
      </w:pPr>
    </w:p>
    <w:p w:rsidR="00FB1870" w:rsidRPr="00E978C1" w:rsidRDefault="00FB1870" w:rsidP="00FB1870">
      <w:pPr>
        <w:pStyle w:val="Paragrafi"/>
        <w:ind w:firstLine="0"/>
        <w:jc w:val="center"/>
        <w:rPr>
          <w:b/>
          <w:spacing w:val="-4"/>
          <w:lang w:val="sq-AL"/>
        </w:rPr>
      </w:pPr>
      <w:r w:rsidRPr="00E978C1">
        <w:rPr>
          <w:b/>
          <w:spacing w:val="-4"/>
          <w:lang w:val="sq-AL"/>
        </w:rPr>
        <w:t>PËR SHPRONËSIM PËR INTERES PUBLIK TË PASURIVE TË PALUAJTSHME, PRONË PRIVATE, QË PREKEN NGA “NDËRTIM I RI I SHKOLLËS TIP 4, NË NJËSINË ADMINISTRATIVE DAJT, SHESHI D2”</w:t>
      </w:r>
    </w:p>
    <w:p w:rsidR="00FB1870" w:rsidRPr="00E978C1" w:rsidRDefault="00FB1870" w:rsidP="00FB1870">
      <w:pPr>
        <w:pStyle w:val="Paragrafi"/>
        <w:ind w:firstLine="0"/>
        <w:jc w:val="center"/>
        <w:rPr>
          <w:b/>
          <w:spacing w:val="-4"/>
          <w:sz w:val="14"/>
          <w:szCs w:val="14"/>
          <w:lang w:val="sq-AL"/>
        </w:rPr>
      </w:pPr>
    </w:p>
    <w:p w:rsidR="00FB1870" w:rsidRPr="00E978C1" w:rsidRDefault="00FB1870" w:rsidP="00FB1870">
      <w:pPr>
        <w:pStyle w:val="Paragrafi"/>
        <w:rPr>
          <w:spacing w:val="-4"/>
          <w:lang w:val="sq-AL"/>
        </w:rPr>
      </w:pPr>
      <w:r w:rsidRPr="00E978C1">
        <w:rPr>
          <w:spacing w:val="-4"/>
          <w:lang w:val="sq-AL"/>
        </w:rPr>
        <w:t>Ministria e Arsimit</w:t>
      </w:r>
      <w:r>
        <w:rPr>
          <w:spacing w:val="-4"/>
          <w:lang w:val="sq-AL"/>
        </w:rPr>
        <w:t>,</w:t>
      </w:r>
      <w:r w:rsidRPr="00E978C1">
        <w:rPr>
          <w:spacing w:val="-4"/>
          <w:lang w:val="sq-AL"/>
        </w:rPr>
        <w:t xml:space="preserve"> Sportit dhe Rinisë shpall kërkesën për shpronësim për interes publik të pasurive të paluajtshme, pronë private, që preken nga “Ndërtim i ri i shkollës tip 4, në Njësinë Administrative Dajt, sheshi D2”. Subjekti kërkues i këtij objekti është Bashkia Tiranë. Me anë të këtij publikimi në shtyp kërkojmë të vëmë në dijeni personat të cilët preken nga ky shpronësim. Vënia në dijeni konsiston në masën e vlerësimit të llogaritur nga Komisioni i Posaçëm i Shpronësimit pranë Ministrisë së Arsimit, Sportit dhe Rinisë, për pronarët sipas listës emërore më poshtë. Pronarët që kanë emrat në listën emërore dhe personat e tretë, brenda 15 ditëve nga plotësimi i këtij afati për publikim, kanë të drejtë të paraqesin pretendimet e tyre të shoqëruara me dokumentet përkatëse në ministrinë kompetente (Ministria e Arsimit, Sportit dhe Rinisë), me adresë: Rruga e Durrësit, nr. 23, Tiranë.</w:t>
      </w:r>
    </w:p>
    <w:p w:rsidR="00FB1870" w:rsidRPr="00C23D18" w:rsidRDefault="00FB1870" w:rsidP="00FB1870">
      <w:pPr>
        <w:pStyle w:val="Paragrafi"/>
        <w:rPr>
          <w:sz w:val="10"/>
          <w:lang w:val="sq-AL"/>
        </w:rPr>
      </w:pPr>
    </w:p>
    <w:p w:rsidR="00FB1870" w:rsidRDefault="00FB1870" w:rsidP="00FB1870">
      <w:pPr>
        <w:pStyle w:val="Paragrafi"/>
        <w:jc w:val="right"/>
        <w:rPr>
          <w:lang w:val="sq-AL"/>
        </w:rPr>
      </w:pPr>
      <w:r>
        <w:rPr>
          <w:lang w:val="sq-AL"/>
        </w:rPr>
        <w:t>ZËVENDËSMINISTRI I ARSIMIT, SPORTIT DHE RINISË</w:t>
      </w:r>
    </w:p>
    <w:p w:rsidR="00FB1870" w:rsidRPr="00C23D18" w:rsidRDefault="00FB1870" w:rsidP="00FB1870">
      <w:pPr>
        <w:pStyle w:val="Paragrafi"/>
        <w:jc w:val="right"/>
        <w:rPr>
          <w:b/>
          <w:lang w:val="sq-AL"/>
        </w:rPr>
      </w:pPr>
      <w:r w:rsidRPr="00C23D18">
        <w:rPr>
          <w:b/>
          <w:lang w:val="sq-AL"/>
        </w:rPr>
        <w:t>Besa Shahini</w:t>
      </w:r>
    </w:p>
    <w:p w:rsidR="00FB1870" w:rsidRPr="00C23D18" w:rsidRDefault="00FB1870" w:rsidP="00FB1870">
      <w:pPr>
        <w:pStyle w:val="Paragrafi"/>
        <w:rPr>
          <w:b/>
          <w:lang w:val="sq-AL"/>
        </w:rPr>
        <w:sectPr w:rsidR="00FB1870" w:rsidRPr="00C23D18" w:rsidSect="00FB187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1"/>
    <w:p w:rsidR="00FB1870" w:rsidRDefault="00FB1870" w:rsidP="00FB1870">
      <w:pPr>
        <w:pStyle w:val="Paragrafi"/>
        <w:rPr>
          <w:sz w:val="14"/>
          <w:szCs w:val="14"/>
          <w:lang w:val="sq-AL"/>
        </w:rPr>
        <w:sectPr w:rsidR="00FB187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B1870" w:rsidRPr="007D6978" w:rsidRDefault="00FB1870" w:rsidP="00FB1870">
      <w:pPr>
        <w:pStyle w:val="Paragrafi"/>
        <w:rPr>
          <w:sz w:val="14"/>
          <w:szCs w:val="14"/>
          <w:lang w:val="sq-AL"/>
        </w:rPr>
      </w:pPr>
    </w:p>
    <w:tbl>
      <w:tblPr>
        <w:tblW w:w="10278" w:type="dxa"/>
        <w:jc w:val="center"/>
        <w:tblLayout w:type="fixed"/>
        <w:tblLook w:val="04A0" w:firstRow="1" w:lastRow="0" w:firstColumn="1" w:lastColumn="0" w:noHBand="0" w:noVBand="1"/>
      </w:tblPr>
      <w:tblGrid>
        <w:gridCol w:w="443"/>
        <w:gridCol w:w="541"/>
        <w:gridCol w:w="722"/>
        <w:gridCol w:w="644"/>
        <w:gridCol w:w="947"/>
        <w:gridCol w:w="992"/>
        <w:gridCol w:w="851"/>
        <w:gridCol w:w="875"/>
        <w:gridCol w:w="892"/>
        <w:gridCol w:w="980"/>
        <w:gridCol w:w="902"/>
        <w:gridCol w:w="780"/>
        <w:gridCol w:w="709"/>
      </w:tblGrid>
      <w:tr w:rsidR="00FB1870" w:rsidRPr="006E33C0" w:rsidTr="00A9462B">
        <w:trPr>
          <w:trHeight w:val="990"/>
          <w:jc w:val="center"/>
        </w:trPr>
        <w:tc>
          <w:tcPr>
            <w:tcW w:w="102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1870" w:rsidRDefault="00FB1870" w:rsidP="00A9462B">
            <w:pPr>
              <w:pStyle w:val="NeniNr"/>
              <w:rPr>
                <w:sz w:val="18"/>
                <w:szCs w:val="18"/>
                <w:lang w:val="sq-AL"/>
              </w:rPr>
            </w:pPr>
            <w:r w:rsidRPr="007F544F">
              <w:rPr>
                <w:sz w:val="21"/>
                <w:szCs w:val="21"/>
                <w:lang w:val="sq-AL"/>
              </w:rPr>
              <w:t xml:space="preserve"> </w:t>
            </w:r>
            <w:r>
              <w:rPr>
                <w:sz w:val="18"/>
                <w:szCs w:val="18"/>
                <w:lang w:val="sq-AL"/>
              </w:rPr>
              <w:t>LISTA E PASURIVE PRIVATE</w:t>
            </w:r>
            <w:r w:rsidRPr="00C23D18">
              <w:rPr>
                <w:sz w:val="18"/>
                <w:szCs w:val="18"/>
                <w:lang w:val="sq-AL"/>
              </w:rPr>
              <w:t xml:space="preserve">  </w:t>
            </w:r>
          </w:p>
          <w:p w:rsidR="00FB1870" w:rsidRPr="006E33C0" w:rsidRDefault="00FB1870" w:rsidP="00A9462B">
            <w:pPr>
              <w:pStyle w:val="NeniNr"/>
              <w:rPr>
                <w:lang w:val="sq-AL"/>
              </w:rPr>
            </w:pPr>
            <w:r w:rsidRPr="00C23D18">
              <w:rPr>
                <w:sz w:val="18"/>
                <w:szCs w:val="18"/>
                <w:lang w:val="sq-AL"/>
              </w:rPr>
              <w:t>ZËRI KADASTRAL</w:t>
            </w:r>
            <w:r>
              <w:rPr>
                <w:sz w:val="18"/>
                <w:szCs w:val="18"/>
                <w:lang w:val="sq-AL"/>
              </w:rPr>
              <w:t>:</w:t>
            </w:r>
            <w:r w:rsidRPr="00C23D18">
              <w:rPr>
                <w:sz w:val="18"/>
                <w:szCs w:val="18"/>
                <w:lang w:val="sq-AL"/>
              </w:rPr>
              <w:t xml:space="preserve"> AKTIVI</w:t>
            </w:r>
            <w:r>
              <w:rPr>
                <w:sz w:val="18"/>
                <w:szCs w:val="18"/>
                <w:lang w:val="sq-AL"/>
              </w:rPr>
              <w:t>TET PRIVAT, SHTËPI BANIMI ETJ.,</w:t>
            </w:r>
            <w:r w:rsidRPr="00C23D18">
              <w:rPr>
                <w:sz w:val="18"/>
                <w:szCs w:val="18"/>
                <w:lang w:val="sq-AL"/>
              </w:rPr>
              <w:t xml:space="preserve"> QË PREKEN NGA REALIZIMI I PROJEKTIT “NDËRTIM I RI I SHKOLLËS TIP 4, NË NJËSINË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C23D18">
              <w:rPr>
                <w:sz w:val="18"/>
                <w:szCs w:val="18"/>
                <w:lang w:val="sq-AL"/>
              </w:rPr>
              <w:t>ADMINISTRATIVE DAJT, SHESHI D2”, ME ZHVILLUES</w:t>
            </w:r>
            <w:r>
              <w:rPr>
                <w:sz w:val="18"/>
                <w:szCs w:val="18"/>
                <w:lang w:val="sq-AL"/>
              </w:rPr>
              <w:t>,</w:t>
            </w:r>
            <w:r w:rsidRPr="00C23D18">
              <w:rPr>
                <w:sz w:val="18"/>
                <w:szCs w:val="18"/>
                <w:lang w:val="sq-AL"/>
              </w:rPr>
              <w:t xml:space="preserve"> BASHKIA TIRANË</w:t>
            </w:r>
          </w:p>
        </w:tc>
      </w:tr>
      <w:tr w:rsidR="00FB1870" w:rsidRPr="006E33C0" w:rsidTr="00A9462B">
        <w:trPr>
          <w:trHeight w:val="80"/>
          <w:jc w:val="center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6E33C0" w:rsidRDefault="00FB1870" w:rsidP="00A9462B">
            <w:pPr>
              <w:pStyle w:val="Paragrafi"/>
              <w:rPr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870" w:rsidRPr="00773F98" w:rsidRDefault="00FB1870" w:rsidP="00A9462B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73F98">
              <w:rPr>
                <w:sz w:val="14"/>
                <w:szCs w:val="14"/>
                <w:lang w:val="sq-AL"/>
              </w:rPr>
              <w:t>Tabela 1</w:t>
            </w:r>
          </w:p>
        </w:tc>
      </w:tr>
      <w:tr w:rsidR="00FB1870" w:rsidRPr="006E33C0" w:rsidTr="00A9462B">
        <w:trPr>
          <w:trHeight w:val="690"/>
          <w:jc w:val="center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Nr.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ZK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Nr. i pasurisë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Adresa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Pronari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Sipërfaqe e  tokës bujqësore (arë)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Sipërfaqe ndërtimi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Çmimi i tokës bujqësore (arë) lekë/m²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Çmimi i ndërtimit lekë/m²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tokës bujqësore (arë) lekë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ndërtimit lekë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tokë bujqësore dhe e ndërtesës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Shënime</w:t>
            </w:r>
          </w:p>
        </w:tc>
      </w:tr>
      <w:tr w:rsidR="00FB1870" w:rsidRPr="006E33C0" w:rsidTr="00A9462B">
        <w:trPr>
          <w:trHeight w:val="279"/>
          <w:jc w:val="center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2760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602/9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lef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Ali Hoxha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448</w:t>
            </w:r>
          </w:p>
        </w:tc>
        <w:tc>
          <w:tcPr>
            <w:tcW w:w="8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1,344,000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1,344,000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</w:tr>
      <w:tr w:rsidR="00FB1870" w:rsidRPr="006E33C0" w:rsidTr="00A9462B">
        <w:trPr>
          <w:trHeight w:val="251"/>
          <w:jc w:val="center"/>
        </w:trPr>
        <w:tc>
          <w:tcPr>
            <w:tcW w:w="443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2760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602/8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lef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Arben Hoxha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3,300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448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1,478,400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1,478,400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</w:tr>
      <w:tr w:rsidR="00FB1870" w:rsidRPr="006E33C0" w:rsidTr="00A9462B">
        <w:trPr>
          <w:trHeight w:val="260"/>
          <w:jc w:val="center"/>
        </w:trPr>
        <w:tc>
          <w:tcPr>
            <w:tcW w:w="4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2760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602/7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lef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Petrit Hoxha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3,000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448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1,344,000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1,344,000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870" w:rsidRPr="00773F98" w:rsidRDefault="00FB1870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</w:tr>
      <w:tr w:rsidR="00FB1870" w:rsidRPr="006E33C0" w:rsidTr="00A9462B">
        <w:trPr>
          <w:trHeight w:val="270"/>
          <w:jc w:val="center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</w:p>
        </w:tc>
        <w:tc>
          <w:tcPr>
            <w:tcW w:w="36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jc w:val="right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TOTALE E SHPRONËSIMIT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ind w:firstLine="0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4,166,400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1870" w:rsidRPr="00773F98" w:rsidRDefault="00FB1870" w:rsidP="00A9462B">
            <w:pPr>
              <w:pStyle w:val="Paragrafi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</w:tr>
    </w:tbl>
    <w:p w:rsidR="001B5B69" w:rsidRDefault="001B5B69"/>
    <w:sectPr w:rsidR="001B5B69" w:rsidSect="00FB187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870"/>
    <w:rsid w:val="001B5B69"/>
    <w:rsid w:val="00FB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87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18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18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18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18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187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87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18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18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18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18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187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2018-01-23T15:37:00Z</dcterms:created>
  <dcterms:modified xsi:type="dcterms:W3CDTF">2018-01-23T15:37:00Z</dcterms:modified>
</cp:coreProperties>
</file>