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D73" w:rsidRPr="00061366" w:rsidRDefault="00CF5D73" w:rsidP="00CF5D73">
      <w:pPr>
        <w:pStyle w:val="Akti"/>
      </w:pPr>
      <w:bookmarkStart w:id="0" w:name="_GoBack"/>
      <w:bookmarkEnd w:id="0"/>
      <w:r w:rsidRPr="00061366">
        <w:t>Kërkesë për shpronësim</w:t>
      </w:r>
    </w:p>
    <w:p w:rsidR="00CF5D73" w:rsidRPr="00061366" w:rsidRDefault="00CF5D73" w:rsidP="00CF5D73">
      <w:pPr>
        <w:pStyle w:val="Paragrafi"/>
      </w:pPr>
    </w:p>
    <w:p w:rsidR="00CF5D73" w:rsidRPr="00061366" w:rsidRDefault="00CF5D73" w:rsidP="00CF5D73">
      <w:pPr>
        <w:pStyle w:val="Paragrafi"/>
      </w:pPr>
      <w:r w:rsidRPr="00061366">
        <w:t>Ministria e Pushtetit Vendor dhe Decentralizimit shpall kërkesën për shpronësim publik të objektit “Për ndërtim varreza publike në komunën Shënkoll”.</w:t>
      </w:r>
    </w:p>
    <w:p w:rsidR="00CF5D73" w:rsidRPr="00061366" w:rsidRDefault="00CF5D73" w:rsidP="00CF5D73">
      <w:pPr>
        <w:pStyle w:val="Paragrafi"/>
      </w:pPr>
      <w:r w:rsidRPr="00061366">
        <w:t>Subjekti  kërkues i këtij objekti është komuna Shënkoll. Me anë të këtij publikimi në shtyp kërkojmë të vemë në dijeni personat të cilët preken nga ky shpronësim. Vënia në dijeni konsiston në masën e vlerësimit të llogaritur nga Komisioni i Posaçëm i Shpronësimit pranë Ministrisë së Pushtetit Vendor dhe Decentralizimit, për secilin person sipas listës emërore të mëposhtme.</w:t>
      </w:r>
    </w:p>
    <w:p w:rsidR="00CF5D73" w:rsidRPr="00061366" w:rsidRDefault="00CF5D73" w:rsidP="00CF5D73">
      <w:pPr>
        <w:pStyle w:val="Paragrafi"/>
      </w:pPr>
    </w:p>
    <w:p w:rsidR="00CF5D73" w:rsidRPr="00061366" w:rsidRDefault="00CF5D73" w:rsidP="00CF5D7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"/>
        <w:gridCol w:w="2123"/>
        <w:gridCol w:w="846"/>
        <w:gridCol w:w="1721"/>
        <w:gridCol w:w="1523"/>
      </w:tblGrid>
      <w:tr w:rsidR="00CF5D73" w:rsidRPr="0006136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Nr</w:t>
            </w:r>
          </w:p>
        </w:tc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Emri, atësia, mbiemri</w:t>
            </w:r>
          </w:p>
        </w:tc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Sip.m2</w:t>
            </w:r>
          </w:p>
        </w:tc>
        <w:tc>
          <w:tcPr>
            <w:tcW w:w="1721" w:type="dxa"/>
          </w:tcPr>
          <w:p w:rsidR="00CF5D73" w:rsidRPr="00061366" w:rsidRDefault="00CF5D73" w:rsidP="00CF5D73">
            <w:pPr>
              <w:pStyle w:val="Tabele"/>
            </w:pPr>
            <w:r w:rsidRPr="00061366">
              <w:t>Çmimi</w:t>
            </w:r>
            <w:r>
              <w:t xml:space="preserve"> </w:t>
            </w:r>
            <w:r w:rsidRPr="00061366">
              <w:t>lekë/m2</w:t>
            </w:r>
          </w:p>
        </w:tc>
        <w:tc>
          <w:tcPr>
            <w:tcW w:w="1523" w:type="dxa"/>
          </w:tcPr>
          <w:p w:rsidR="00CF5D73" w:rsidRPr="00061366" w:rsidRDefault="00CF5D73" w:rsidP="00CF5D73">
            <w:pPr>
              <w:pStyle w:val="Tabele"/>
            </w:pPr>
            <w:r w:rsidRPr="00061366">
              <w:t>Vlera në lekë</w:t>
            </w:r>
          </w:p>
        </w:tc>
      </w:tr>
      <w:tr w:rsidR="00CF5D73" w:rsidRPr="0006136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1.</w:t>
            </w:r>
          </w:p>
        </w:tc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Lekë Gjon Bushi</w:t>
            </w:r>
          </w:p>
        </w:tc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3000</w:t>
            </w:r>
          </w:p>
        </w:tc>
        <w:tc>
          <w:tcPr>
            <w:tcW w:w="1721" w:type="dxa"/>
          </w:tcPr>
          <w:p w:rsidR="00CF5D73" w:rsidRPr="00061366" w:rsidRDefault="00CF5D73" w:rsidP="00CF5D73">
            <w:pPr>
              <w:pStyle w:val="Tabele"/>
            </w:pPr>
            <w:r w:rsidRPr="00061366">
              <w:t>1100</w:t>
            </w:r>
          </w:p>
        </w:tc>
        <w:tc>
          <w:tcPr>
            <w:tcW w:w="1523" w:type="dxa"/>
          </w:tcPr>
          <w:p w:rsidR="00CF5D73" w:rsidRPr="00061366" w:rsidRDefault="00CF5D73" w:rsidP="00CF5D73">
            <w:pPr>
              <w:pStyle w:val="Tabele"/>
            </w:pPr>
            <w:r w:rsidRPr="00061366">
              <w:t>3 300 000</w:t>
            </w:r>
          </w:p>
        </w:tc>
      </w:tr>
      <w:tr w:rsidR="00CF5D73" w:rsidRPr="0006136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</w:p>
        </w:tc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  <w:r w:rsidRPr="00061366">
              <w:t>Shuma</w:t>
            </w:r>
          </w:p>
        </w:tc>
        <w:tc>
          <w:tcPr>
            <w:tcW w:w="0" w:type="auto"/>
          </w:tcPr>
          <w:p w:rsidR="00CF5D73" w:rsidRPr="00061366" w:rsidRDefault="00CF5D73" w:rsidP="00CF5D73">
            <w:pPr>
              <w:pStyle w:val="Tabele"/>
            </w:pPr>
          </w:p>
        </w:tc>
        <w:tc>
          <w:tcPr>
            <w:tcW w:w="1721" w:type="dxa"/>
          </w:tcPr>
          <w:p w:rsidR="00CF5D73" w:rsidRPr="00061366" w:rsidRDefault="00CF5D73" w:rsidP="00CF5D73">
            <w:pPr>
              <w:pStyle w:val="Tabele"/>
            </w:pPr>
          </w:p>
        </w:tc>
        <w:tc>
          <w:tcPr>
            <w:tcW w:w="1523" w:type="dxa"/>
          </w:tcPr>
          <w:p w:rsidR="00CF5D73" w:rsidRPr="00061366" w:rsidRDefault="00CF5D73" w:rsidP="00CF5D73">
            <w:pPr>
              <w:pStyle w:val="Tabele"/>
            </w:pPr>
            <w:r w:rsidRPr="00061366">
              <w:t>3 300 000</w:t>
            </w:r>
          </w:p>
        </w:tc>
      </w:tr>
    </w:tbl>
    <w:p w:rsidR="00CF5D73" w:rsidRPr="00061366" w:rsidRDefault="00CF5D73" w:rsidP="00CF5D73">
      <w:pPr>
        <w:pStyle w:val="Paragrafi"/>
      </w:pPr>
    </w:p>
    <w:sectPr w:rsidR="00CF5D73" w:rsidRPr="0006136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A5F6B"/>
    <w:rsid w:val="002C6BAB"/>
    <w:rsid w:val="00304413"/>
    <w:rsid w:val="00383FD5"/>
    <w:rsid w:val="003E06F6"/>
    <w:rsid w:val="003F043A"/>
    <w:rsid w:val="004107B9"/>
    <w:rsid w:val="00470F9C"/>
    <w:rsid w:val="00495F9B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CF5D73"/>
    <w:rsid w:val="00D1319A"/>
    <w:rsid w:val="00D92AC6"/>
    <w:rsid w:val="00DC64E5"/>
    <w:rsid w:val="00DD725F"/>
    <w:rsid w:val="00DD792F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67F1A6-C008-43C5-BA73-E7EABE3C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D7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