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2B8" w:rsidRPr="00950F08" w:rsidRDefault="005E62B8" w:rsidP="005E62B8">
      <w:pPr>
        <w:pStyle w:val="Akti"/>
        <w:rPr>
          <w:lang w:val="sq-AL"/>
        </w:rPr>
      </w:pPr>
      <w:r w:rsidRPr="00950F08">
        <w:rPr>
          <w:lang w:val="sq-AL"/>
        </w:rPr>
        <w:t>KËRKESË</w:t>
      </w:r>
    </w:p>
    <w:p w:rsidR="005E62B8" w:rsidRPr="00950F08" w:rsidRDefault="005E62B8" w:rsidP="005E62B8">
      <w:pPr>
        <w:pStyle w:val="NumriData"/>
        <w:rPr>
          <w:lang w:val="sq-AL"/>
        </w:rPr>
      </w:pPr>
      <w:r w:rsidRPr="00950F08">
        <w:rPr>
          <w:lang w:val="sq-AL"/>
        </w:rPr>
        <w:t>Nr. 2827, datë 2.6.2015</w:t>
      </w:r>
    </w:p>
    <w:p w:rsidR="005E62B8" w:rsidRPr="00950F08" w:rsidRDefault="005E62B8" w:rsidP="005E62B8">
      <w:pPr>
        <w:pStyle w:val="Hapesira7"/>
        <w:rPr>
          <w:lang w:val="sq-AL"/>
        </w:rPr>
      </w:pPr>
    </w:p>
    <w:p w:rsidR="005E62B8" w:rsidRPr="00950F08" w:rsidRDefault="005E62B8" w:rsidP="005E62B8">
      <w:pPr>
        <w:pStyle w:val="Titulli"/>
        <w:rPr>
          <w:lang w:val="sq-AL"/>
        </w:rPr>
      </w:pPr>
      <w:r w:rsidRPr="00950F08">
        <w:rPr>
          <w:lang w:val="sq-AL"/>
        </w:rPr>
        <w:t>PËR SHPRONËSIM PUBLIK</w:t>
      </w:r>
    </w:p>
    <w:p w:rsidR="005E62B8" w:rsidRPr="00950F08" w:rsidRDefault="005E62B8" w:rsidP="005E62B8">
      <w:pPr>
        <w:pStyle w:val="Hapesira7"/>
        <w:rPr>
          <w:sz w:val="10"/>
          <w:lang w:val="sq-AL"/>
        </w:rPr>
      </w:pPr>
    </w:p>
    <w:p w:rsidR="005E62B8" w:rsidRPr="00950F08" w:rsidRDefault="005E62B8" w:rsidP="005E62B8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Ministri</w:t>
      </w:r>
      <w:r>
        <w:rPr>
          <w:spacing w:val="-4"/>
          <w:lang w:val="sq-AL"/>
        </w:rPr>
        <w:t>a e Punëve të Brendshme</w:t>
      </w:r>
      <w:r w:rsidRPr="00950F08">
        <w:rPr>
          <w:spacing w:val="-4"/>
          <w:lang w:val="sq-AL"/>
        </w:rPr>
        <w:t xml:space="preserve"> shpall kërkesën për shpronësimin e pasurive të paluajtshme të pronarëve, sipas tabelës bashkëlidhur.</w:t>
      </w:r>
    </w:p>
    <w:p w:rsidR="005E62B8" w:rsidRPr="00950F08" w:rsidRDefault="005E62B8" w:rsidP="005E62B8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Subjekti kërkues është Bashkia e Tiranës.</w:t>
      </w:r>
    </w:p>
    <w:p w:rsidR="005E62B8" w:rsidRPr="00950F08" w:rsidRDefault="005E62B8" w:rsidP="005E62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Me anë të këtij publikimi</w:t>
      </w:r>
      <w:r w:rsidRPr="00950F08">
        <w:rPr>
          <w:spacing w:val="-4"/>
          <w:lang w:val="sq-AL"/>
        </w:rPr>
        <w:t xml:space="preserve"> kërkojmë të vëmë në dijeni personat që preken nga ky shpronësim. Vlera e shpronësimit të pronarëve, për shkak të ndërtimit të rrugës “Bajram Allaraj” të qytetit, në Bashkinë e Tiranës është 10.859.100 (dhjetë  milionë e tetëqind e pesëdhjetë e nëntë mijë e njëqind) lekë.</w:t>
      </w:r>
    </w:p>
    <w:p w:rsidR="005E62B8" w:rsidRPr="00950F08" w:rsidRDefault="005E62B8" w:rsidP="005E62B8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Ky publikim do të jetë për një periudhë 1</w:t>
      </w:r>
      <w:r>
        <w:rPr>
          <w:spacing w:val="-4"/>
          <w:lang w:val="sq-AL"/>
        </w:rPr>
        <w:t>-</w:t>
      </w:r>
      <w:r w:rsidRPr="00950F08">
        <w:rPr>
          <w:spacing w:val="-4"/>
          <w:lang w:val="sq-AL"/>
        </w:rPr>
        <w:t>javore dhe brenda 15 ditëve nga plotësimi i këtij afati për publikim, personat që kanë emrin, kanë të drejtë të paraqesin pretendimet e tyre të shoqëruara me dokumentet përkatëse në Ministrinë e Punëve të Brendshme.</w:t>
      </w:r>
    </w:p>
    <w:p w:rsidR="005E62B8" w:rsidRPr="00950F08" w:rsidRDefault="005E62B8" w:rsidP="005E62B8">
      <w:pPr>
        <w:pStyle w:val="Hapesira7"/>
        <w:rPr>
          <w:lang w:val="sq-AL"/>
        </w:rPr>
      </w:pPr>
    </w:p>
    <w:p w:rsidR="005E62B8" w:rsidRPr="00950F08" w:rsidRDefault="005E62B8" w:rsidP="005E62B8">
      <w:pPr>
        <w:pStyle w:val="Autoriteti"/>
        <w:rPr>
          <w:lang w:val="sq-AL"/>
        </w:rPr>
      </w:pPr>
      <w:r w:rsidRPr="00950F08">
        <w:rPr>
          <w:lang w:val="sq-AL"/>
        </w:rPr>
        <w:t xml:space="preserve">ZËVENDËSMINISTRI I PUNËVE </w:t>
      </w:r>
    </w:p>
    <w:p w:rsidR="005E62B8" w:rsidRPr="00950F08" w:rsidRDefault="005E62B8" w:rsidP="005E62B8">
      <w:pPr>
        <w:pStyle w:val="Autoriteti"/>
        <w:rPr>
          <w:lang w:val="sq-AL"/>
        </w:rPr>
      </w:pPr>
      <w:r w:rsidRPr="00950F08">
        <w:rPr>
          <w:lang w:val="sq-AL"/>
        </w:rPr>
        <w:t>TË BRENDSHME</w:t>
      </w:r>
    </w:p>
    <w:p w:rsidR="005E62B8" w:rsidRPr="00950F08" w:rsidRDefault="005E62B8" w:rsidP="005E62B8">
      <w:pPr>
        <w:pStyle w:val="Paragrafi"/>
        <w:jc w:val="right"/>
        <w:rPr>
          <w:b/>
          <w:lang w:val="sq-AL"/>
        </w:rPr>
      </w:pPr>
      <w:r w:rsidRPr="00950F08">
        <w:rPr>
          <w:b/>
          <w:lang w:val="sq-AL"/>
        </w:rPr>
        <w:t>Elona Gjebrea</w:t>
      </w:r>
    </w:p>
    <w:p w:rsidR="005E62B8" w:rsidRDefault="005E62B8" w:rsidP="005E62B8">
      <w:pPr>
        <w:jc w:val="left"/>
        <w:rPr>
          <w:lang w:val="sq-AL"/>
        </w:rPr>
      </w:pPr>
    </w:p>
    <w:p w:rsidR="005E62B8" w:rsidRPr="00950F08" w:rsidRDefault="005E62B8" w:rsidP="005E62B8">
      <w:pPr>
        <w:jc w:val="left"/>
        <w:rPr>
          <w:lang w:val="sq-AL"/>
        </w:rPr>
      </w:pPr>
      <w:bookmarkStart w:id="0" w:name="_GoBack"/>
      <w:bookmarkEnd w:id="0"/>
      <w:r w:rsidRPr="00950F08">
        <w:rPr>
          <w:noProof/>
        </w:rPr>
        <w:drawing>
          <wp:inline distT="0" distB="0" distL="0" distR="0" wp14:anchorId="519D805C" wp14:editId="225237DE">
            <wp:extent cx="5943760" cy="1335819"/>
            <wp:effectExtent l="19050" t="0" r="0" b="0"/>
            <wp:docPr id="30" name="Picture 29" descr="Untitled-4 pe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 perf.jpg"/>
                    <pic:cNvPicPr/>
                  </pic:nvPicPr>
                  <pic:blipFill>
                    <a:blip r:embed="rId5" cstate="print"/>
                    <a:srcRect l="1138"/>
                    <a:stretch>
                      <a:fillRect/>
                    </a:stretch>
                  </pic:blipFill>
                  <pic:spPr>
                    <a:xfrm>
                      <a:off x="0" y="0"/>
                      <a:ext cx="5943765" cy="133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916739"/>
    <w:sectPr w:rsidR="00FD57DC" w:rsidSect="00916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5E62B8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E62B8"/>
    <w:rsid w:val="005F579C"/>
    <w:rsid w:val="00627136"/>
    <w:rsid w:val="006815F0"/>
    <w:rsid w:val="0079693E"/>
    <w:rsid w:val="007A33AA"/>
    <w:rsid w:val="00912120"/>
    <w:rsid w:val="00916739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2B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E62B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E62B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62B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E62B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62B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E62B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E62B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E62B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E62B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5E62B8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5E62B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2B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2019-01-30T09:08:00Z</cp:lastPrinted>
  <dcterms:created xsi:type="dcterms:W3CDTF">2015-06-24T11:32:00Z</dcterms:created>
  <dcterms:modified xsi:type="dcterms:W3CDTF">2019-01-30T09:08:00Z</dcterms:modified>
</cp:coreProperties>
</file>