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BEC" w:rsidRPr="00E43D3E" w:rsidRDefault="008F7BEC" w:rsidP="008F7BEC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E43D3E">
        <w:rPr>
          <w:spacing w:val="-4"/>
          <w:lang w:val="sq-AL"/>
        </w:rPr>
        <w:t>Kërkesë</w:t>
      </w:r>
    </w:p>
    <w:p w:rsidR="008F7BEC" w:rsidRPr="00E43D3E" w:rsidRDefault="008F7BEC" w:rsidP="008F7BEC">
      <w:pPr>
        <w:pStyle w:val="NumriData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Nr. 16</w:t>
      </w:r>
      <w:r>
        <w:rPr>
          <w:spacing w:val="-4"/>
          <w:lang w:val="sq-AL"/>
        </w:rPr>
        <w:t>2</w:t>
      </w:r>
      <w:r w:rsidRPr="00E43D3E">
        <w:rPr>
          <w:spacing w:val="-4"/>
          <w:lang w:val="sq-AL"/>
        </w:rPr>
        <w:t>8/6, datë 11.5.2016</w:t>
      </w:r>
    </w:p>
    <w:p w:rsidR="008F7BEC" w:rsidRPr="00E43D3E" w:rsidRDefault="008F7BEC" w:rsidP="008F7BEC">
      <w:pPr>
        <w:pStyle w:val="Hapesira7"/>
        <w:rPr>
          <w:spacing w:val="-4"/>
          <w:lang w:val="sq-AL"/>
        </w:rPr>
      </w:pPr>
    </w:p>
    <w:p w:rsidR="008F7BEC" w:rsidRPr="00E43D3E" w:rsidRDefault="008F7BEC" w:rsidP="008F7BEC">
      <w:pPr>
        <w:pStyle w:val="Titulli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PËR SHPRONËSIM publik</w:t>
      </w:r>
    </w:p>
    <w:p w:rsidR="008F7BEC" w:rsidRPr="00E43D3E" w:rsidRDefault="008F7BEC" w:rsidP="008F7BEC">
      <w:pPr>
        <w:pStyle w:val="Hapesira7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 </w:t>
      </w:r>
    </w:p>
    <w:p w:rsidR="008F7BEC" w:rsidRPr="00E43D3E" w:rsidRDefault="008F7BEC" w:rsidP="008F7BEC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Ministria e Punëve të Brendshme, shpall kërkesën për shpronësimin e pasurive të paluajtshme të pronarëve, sipas tabelës bashkë</w:t>
      </w:r>
      <w:r>
        <w:rPr>
          <w:spacing w:val="-4"/>
          <w:lang w:val="sq-AL"/>
        </w:rPr>
        <w:t>-</w:t>
      </w:r>
      <w:r w:rsidRPr="00E43D3E">
        <w:rPr>
          <w:spacing w:val="-4"/>
          <w:lang w:val="sq-AL"/>
        </w:rPr>
        <w:t xml:space="preserve">lidhur. </w:t>
      </w:r>
    </w:p>
    <w:p w:rsidR="008F7BEC" w:rsidRPr="00E43D3E" w:rsidRDefault="008F7BEC" w:rsidP="008F7BEC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Subjekti kërkues është Bashkia e Beratit. Me anë të këtij publikimi kërkojmë të vëmë në dijeni personat që preken nga ky shpronësim. Vlera e shpronësimit të pronarëve, për shkak të ndërtimit të varrezave publike</w:t>
      </w:r>
      <w:r>
        <w:rPr>
          <w:spacing w:val="-4"/>
          <w:lang w:val="sq-AL"/>
        </w:rPr>
        <w:t xml:space="preserve"> “Burdullias”</w:t>
      </w:r>
      <w:r w:rsidRPr="00E43D3E">
        <w:rPr>
          <w:spacing w:val="-4"/>
          <w:lang w:val="sq-AL"/>
        </w:rPr>
        <w:t>, në Bashkinë e Beratit është 11 419 590 (njëmbëdhjetë milionë e katërqind e nëntëmbëdhjetë mijë e pesëqind e nëntëdhjetë) lekë.</w:t>
      </w:r>
    </w:p>
    <w:p w:rsidR="008F7BEC" w:rsidRPr="00E43D3E" w:rsidRDefault="008F7BEC" w:rsidP="008F7BEC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Ky publikim do të jetë për një periudhë 1</w:t>
      </w:r>
      <w:r>
        <w:rPr>
          <w:spacing w:val="-4"/>
          <w:lang w:val="sq-AL"/>
        </w:rPr>
        <w:t>-</w:t>
      </w:r>
      <w:r w:rsidRPr="00E43D3E">
        <w:rPr>
          <w:spacing w:val="-4"/>
          <w:lang w:val="sq-AL"/>
        </w:rPr>
        <w:t>javore dhe brenda 15 ditëve nga plotësimi i këtij afati për publikim, personat që kanë emrin, kanë të drejtë të paraqesin pretendimet e tyre të shoqëruara me dokumentet përkatës në Ministrinë e Punëve të Brendshme.</w:t>
      </w:r>
    </w:p>
    <w:p w:rsidR="008F7BEC" w:rsidRPr="00E43D3E" w:rsidRDefault="008F7BEC" w:rsidP="008F7BEC">
      <w:pPr>
        <w:pStyle w:val="Paragrafi"/>
        <w:rPr>
          <w:spacing w:val="-4"/>
          <w:sz w:val="14"/>
          <w:lang w:val="sq-AL"/>
        </w:rPr>
      </w:pPr>
    </w:p>
    <w:p w:rsidR="008F7BEC" w:rsidRDefault="008F7BEC" w:rsidP="008F7BEC">
      <w:pPr>
        <w:pStyle w:val="Autoriteti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ZËVENDËSMINISTRI I PUNËVE </w:t>
      </w:r>
    </w:p>
    <w:p w:rsidR="008F7BEC" w:rsidRPr="00E43D3E" w:rsidRDefault="008F7BEC" w:rsidP="008F7BEC">
      <w:pPr>
        <w:pStyle w:val="Autoriteti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TË BRENDSHME</w:t>
      </w:r>
    </w:p>
    <w:p w:rsidR="008F7BEC" w:rsidRPr="00E43D3E" w:rsidRDefault="008F7BEC" w:rsidP="008F7BEC">
      <w:pPr>
        <w:pStyle w:val="AutoritetiEmer"/>
        <w:rPr>
          <w:spacing w:val="-4"/>
          <w:lang w:val="sq-AL"/>
        </w:rPr>
      </w:pPr>
      <w:r w:rsidRPr="00E43D3E">
        <w:rPr>
          <w:spacing w:val="-4"/>
          <w:lang w:val="sq-AL"/>
        </w:rPr>
        <w:t>Elona Gjebrea</w:t>
      </w:r>
    </w:p>
    <w:p w:rsidR="008F7BEC" w:rsidRPr="00E43D3E" w:rsidRDefault="008F7BEC" w:rsidP="008F7BEC">
      <w:pPr>
        <w:pStyle w:val="Paragrafi"/>
        <w:rPr>
          <w:spacing w:val="-4"/>
          <w:lang w:val="sq-AL"/>
        </w:rPr>
        <w:sectPr w:rsidR="008F7BEC" w:rsidRPr="00E43D3E" w:rsidSect="007D0C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555"/>
          <w:cols w:space="454"/>
          <w:docGrid w:linePitch="360"/>
        </w:sectPr>
      </w:pPr>
    </w:p>
    <w:p w:rsidR="008F7BEC" w:rsidRPr="00007CAA" w:rsidRDefault="008F7BEC" w:rsidP="008F7BEC">
      <w:pPr>
        <w:pStyle w:val="Paragrafi"/>
        <w:ind w:firstLine="0"/>
        <w:jc w:val="center"/>
        <w:rPr>
          <w:lang w:val="sq-AL"/>
        </w:rPr>
      </w:pPr>
      <w:r w:rsidRPr="00007CAA">
        <w:rPr>
          <w:rFonts w:eastAsia="Times New Roman" w:cs="Arial"/>
          <w:bCs/>
          <w:color w:val="000000"/>
          <w:sz w:val="18"/>
          <w:szCs w:val="18"/>
          <w:lang w:val="sq-AL"/>
        </w:rPr>
        <w:lastRenderedPageBreak/>
        <w:t>LISTA E EMËRORE E PERSONAVE DHE PRONAVE QË DO TË SHPRONËSOHEN PËR EFEKT TË SHPRONËSIMIT, QË DO TË PËRDORET PËR</w:t>
      </w:r>
      <w:r>
        <w:rPr>
          <w:rFonts w:eastAsia="Times New Roman" w:cs="Arial"/>
          <w:bCs/>
          <w:color w:val="000000"/>
          <w:sz w:val="18"/>
          <w:szCs w:val="18"/>
          <w:lang w:val="sq-AL"/>
        </w:rPr>
        <w:t xml:space="preserve"> “ZGJERIMIN E VARREZAVE PUBLIKE</w:t>
      </w:r>
      <w:r w:rsidRPr="00007CAA">
        <w:rPr>
          <w:rFonts w:eastAsia="Times New Roman" w:cs="Arial"/>
          <w:bCs/>
          <w:color w:val="000000"/>
          <w:sz w:val="18"/>
          <w:szCs w:val="18"/>
          <w:lang w:val="sq-AL"/>
        </w:rPr>
        <w:t xml:space="preserve"> </w:t>
      </w:r>
      <w:r>
        <w:rPr>
          <w:rFonts w:eastAsia="Times New Roman" w:cs="Arial"/>
          <w:bCs/>
          <w:color w:val="000000"/>
          <w:sz w:val="18"/>
          <w:szCs w:val="18"/>
          <w:lang w:val="sq-AL"/>
        </w:rPr>
        <w:t>“</w:t>
      </w:r>
      <w:r w:rsidRPr="00007CAA">
        <w:rPr>
          <w:rFonts w:eastAsia="Times New Roman" w:cs="Arial"/>
          <w:bCs/>
          <w:color w:val="000000"/>
          <w:sz w:val="18"/>
          <w:szCs w:val="18"/>
          <w:lang w:val="sq-AL"/>
        </w:rPr>
        <w:t>BURDULLIAS”</w:t>
      </w:r>
      <w:r>
        <w:rPr>
          <w:rFonts w:eastAsia="Times New Roman" w:cs="Arial"/>
          <w:bCs/>
          <w:color w:val="000000"/>
          <w:sz w:val="18"/>
          <w:szCs w:val="18"/>
          <w:lang w:val="sq-AL"/>
        </w:rPr>
        <w:t>”</w:t>
      </w:r>
      <w:r w:rsidRPr="00007CAA">
        <w:rPr>
          <w:rFonts w:eastAsia="Times New Roman" w:cs="Arial"/>
          <w:bCs/>
          <w:color w:val="000000"/>
          <w:sz w:val="18"/>
          <w:szCs w:val="18"/>
          <w:lang w:val="sq-AL"/>
        </w:rPr>
        <w:t>, NË BASHKINË E BERATIT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517"/>
        <w:gridCol w:w="952"/>
        <w:gridCol w:w="1146"/>
        <w:gridCol w:w="1098"/>
        <w:gridCol w:w="932"/>
        <w:gridCol w:w="1026"/>
        <w:gridCol w:w="2065"/>
      </w:tblGrid>
      <w:tr w:rsidR="008F7BEC" w:rsidRPr="00605472" w:rsidTr="00D84189">
        <w:trPr>
          <w:trHeight w:val="13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Emri Mbiemri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 pasurisë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Zona 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</w:t>
            </w: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adastrale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Sipërfaqja m</w:t>
            </w: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truall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në lekë/m</w:t>
            </w: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MS Mincho" w:eastAsia="MS Mincho" w:hAnsi="MS Mincho" w:cs="MS Mincho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Lloji i dokumentit të pronësisë</w:t>
            </w:r>
          </w:p>
        </w:tc>
      </w:tr>
      <w:tr w:rsidR="008F7BEC" w:rsidRPr="00605472" w:rsidTr="00D84189">
        <w:trPr>
          <w:trHeight w:val="139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Feride Bego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</w:t>
            </w: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Myrifete Peshtani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4/157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8501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2730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4183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11 419 590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nga ZVRPP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-ja</w:t>
            </w: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me shkresë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</w:t>
            </w: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nr. </w:t>
            </w: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3209/1 prot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, d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</w:t>
            </w: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19.8.2015</w:t>
            </w:r>
          </w:p>
        </w:tc>
      </w:tr>
      <w:tr w:rsidR="008F7BEC" w:rsidRPr="00605472" w:rsidTr="00D84189">
        <w:trPr>
          <w:trHeight w:val="139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11 419 590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BEC" w:rsidRPr="00605472" w:rsidRDefault="008F7BEC" w:rsidP="00D8418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054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</w:tbl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D0C1D">
      <w:pPr>
        <w:spacing w:after="0" w:line="240" w:lineRule="auto"/>
      </w:pPr>
      <w:r>
        <w:separator/>
      </w:r>
    </w:p>
  </w:endnote>
  <w:endnote w:type="continuationSeparator" w:id="0">
    <w:p w:rsidR="00000000" w:rsidRDefault="007D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B4508" w:rsidRPr="00B4283E" w:rsidRDefault="008F7BE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4566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508" w:rsidRPr="005B4361" w:rsidRDefault="007D0C1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B4508" w:rsidRPr="00833610" w:rsidRDefault="008F7BE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B4508" w:rsidRDefault="007D0C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D0C1D">
      <w:pPr>
        <w:spacing w:after="0" w:line="240" w:lineRule="auto"/>
      </w:pPr>
      <w:r>
        <w:separator/>
      </w:r>
    </w:p>
  </w:footnote>
  <w:footnote w:type="continuationSeparator" w:id="0">
    <w:p w:rsidR="00000000" w:rsidRDefault="007D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B4508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B4508" w:rsidRPr="00EB260B" w:rsidRDefault="008F7BEC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B4508" w:rsidRPr="00EB260B" w:rsidRDefault="008F7BEC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0380839" wp14:editId="20A040C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B4508" w:rsidRPr="00EB260B" w:rsidRDefault="008F7BEC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82</w:t>
          </w:r>
        </w:p>
      </w:tc>
    </w:tr>
  </w:tbl>
  <w:p w:rsidR="003B4508" w:rsidRPr="00385E2C" w:rsidRDefault="007D0C1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508" w:rsidRDefault="007D0C1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508" w:rsidRDefault="007D0C1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EC"/>
    <w:rsid w:val="00292093"/>
    <w:rsid w:val="007D0C1D"/>
    <w:rsid w:val="008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E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F7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F7BE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BE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BEC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8F7B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F7B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7B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F7B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F7BE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F7BE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F7B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F7B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F7B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7BE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7BE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7B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F7BE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BE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E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F7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F7BE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BE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BEC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8F7B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F7B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7B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F7B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F7BE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F7BE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F7B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F7B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F7B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7BE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7BE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7B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F7BE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BE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2016-05-23T07:21:00Z</dcterms:created>
  <dcterms:modified xsi:type="dcterms:W3CDTF">2018-01-18T10:12:00Z</dcterms:modified>
</cp:coreProperties>
</file>