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A59" w:rsidRPr="00D6702D" w:rsidRDefault="000C4A59" w:rsidP="000C4A59">
      <w:pPr>
        <w:pStyle w:val="Paragraf02"/>
        <w:jc w:val="center"/>
        <w:rPr>
          <w:b/>
          <w:spacing w:val="-4"/>
          <w:lang w:val="sq-AL"/>
        </w:rPr>
      </w:pPr>
      <w:bookmarkStart w:id="0" w:name="_GoBack"/>
      <w:bookmarkEnd w:id="0"/>
      <w:r w:rsidRPr="00D6702D">
        <w:rPr>
          <w:b/>
          <w:spacing w:val="-4"/>
          <w:lang w:val="sq-AL"/>
        </w:rPr>
        <w:t>KËRKESË</w:t>
      </w:r>
    </w:p>
    <w:p w:rsidR="000C4A59" w:rsidRPr="00D6702D" w:rsidRDefault="000C4A59" w:rsidP="000C4A59">
      <w:pPr>
        <w:pStyle w:val="NeniTitull"/>
        <w:rPr>
          <w:spacing w:val="-4"/>
          <w:lang w:val="sq-AL"/>
        </w:rPr>
      </w:pPr>
      <w:r w:rsidRPr="00D6702D">
        <w:rPr>
          <w:spacing w:val="-4"/>
          <w:lang w:val="sq-AL"/>
        </w:rPr>
        <w:t>Nr. 2087/6, datë 9.6.2016</w:t>
      </w:r>
    </w:p>
    <w:p w:rsidR="000C4A59" w:rsidRPr="00D6702D" w:rsidRDefault="000C4A59" w:rsidP="000C4A59">
      <w:pPr>
        <w:pStyle w:val="Hapesira7"/>
        <w:rPr>
          <w:spacing w:val="-4"/>
          <w:lang w:val="sq-AL"/>
        </w:rPr>
      </w:pPr>
    </w:p>
    <w:p w:rsidR="000C4A59" w:rsidRPr="00D6702D" w:rsidRDefault="000C4A59" w:rsidP="000C4A59">
      <w:pPr>
        <w:pStyle w:val="NeniTitull"/>
        <w:rPr>
          <w:spacing w:val="-4"/>
          <w:lang w:val="sq-AL"/>
        </w:rPr>
      </w:pPr>
      <w:r w:rsidRPr="00D6702D">
        <w:rPr>
          <w:spacing w:val="-4"/>
          <w:lang w:val="sq-AL"/>
        </w:rPr>
        <w:t>PËR SHPRONËSIM PUBLIK</w:t>
      </w:r>
    </w:p>
    <w:p w:rsidR="000C4A59" w:rsidRPr="00D6702D" w:rsidRDefault="000C4A59" w:rsidP="000C4A59">
      <w:pPr>
        <w:pStyle w:val="Hapesira7"/>
        <w:rPr>
          <w:spacing w:val="-4"/>
          <w:lang w:val="sq-AL"/>
        </w:rPr>
      </w:pPr>
    </w:p>
    <w:p w:rsidR="000C4A59" w:rsidRPr="00D6702D" w:rsidRDefault="000C4A59" w:rsidP="000C4A59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 xml:space="preserve">Ministria e Punëve të Brendshme, shpall kërkesën për shpronësimin e pasurive të paluaj-tshme të pronarëve, sipas tabelës bashkëlidhur. </w:t>
      </w:r>
    </w:p>
    <w:p w:rsidR="000C4A59" w:rsidRPr="00D6702D" w:rsidRDefault="000C4A59" w:rsidP="000C4A59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Subjekti kërkues është Bashkia Korçë. Me anë të këtij publikimi kërkojmë të vëmë në dijeni personat që preken nga ky shpronësim. Vlera e shpronësimit të pronarëve, për shkak të “Zgje-rimit të varrezave publike”, në Bashkinë e Korçës” është 1 338 044 (një milion e treqind e tridhjetë e tetë mijë e dyzet e katër) lekë.</w:t>
      </w:r>
    </w:p>
    <w:p w:rsidR="000C4A59" w:rsidRPr="00D6702D" w:rsidRDefault="000C4A59" w:rsidP="000C4A59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Ky publikim do të jetë për një periudhë 1-javore dhe brenda 15 ditëve nga plotësimi i këtij afati për publikim, personat që kanë emrin, kanë të drejtë të paraqesin pretendimet e tyre të shoqëruara me dokumentet përkatës në Minist-rinë e Punëve të Brendshme.</w:t>
      </w:r>
    </w:p>
    <w:p w:rsidR="000C4A59" w:rsidRPr="00D6702D" w:rsidRDefault="000C4A59" w:rsidP="000C4A59">
      <w:pPr>
        <w:pStyle w:val="Hapesira7"/>
        <w:rPr>
          <w:spacing w:val="-4"/>
          <w:lang w:val="sq-AL"/>
        </w:rPr>
      </w:pPr>
    </w:p>
    <w:p w:rsidR="000C4A59" w:rsidRPr="00D6702D" w:rsidRDefault="000C4A59" w:rsidP="000C4A59">
      <w:pPr>
        <w:pStyle w:val="Paragraf02"/>
        <w:jc w:val="right"/>
        <w:rPr>
          <w:spacing w:val="-4"/>
          <w:lang w:val="sq-AL"/>
        </w:rPr>
      </w:pPr>
      <w:r w:rsidRPr="00D6702D">
        <w:rPr>
          <w:spacing w:val="-4"/>
          <w:lang w:val="sq-AL"/>
        </w:rPr>
        <w:t xml:space="preserve">ZËVENDËSMINISTRI I  </w:t>
      </w:r>
    </w:p>
    <w:p w:rsidR="000C4A59" w:rsidRPr="00D6702D" w:rsidRDefault="000C4A59" w:rsidP="000C4A59">
      <w:pPr>
        <w:pStyle w:val="Paragraf02"/>
        <w:jc w:val="right"/>
        <w:rPr>
          <w:spacing w:val="-4"/>
          <w:lang w:val="sq-AL"/>
        </w:rPr>
      </w:pPr>
      <w:r w:rsidRPr="00D6702D">
        <w:rPr>
          <w:spacing w:val="-4"/>
          <w:lang w:val="sq-AL"/>
        </w:rPr>
        <w:t>PUNËVE TË BRENDSHME</w:t>
      </w:r>
    </w:p>
    <w:p w:rsidR="000C4A59" w:rsidRPr="00D6702D" w:rsidRDefault="000C4A59" w:rsidP="000C4A59">
      <w:pPr>
        <w:pStyle w:val="Paragraf02"/>
        <w:jc w:val="right"/>
        <w:rPr>
          <w:b/>
          <w:spacing w:val="-4"/>
          <w:lang w:val="sq-AL"/>
        </w:rPr>
      </w:pPr>
      <w:r w:rsidRPr="00D6702D">
        <w:rPr>
          <w:b/>
          <w:spacing w:val="-4"/>
          <w:lang w:val="sq-AL"/>
        </w:rPr>
        <w:t>Elona Gjebrea</w:t>
      </w:r>
    </w:p>
    <w:p w:rsidR="000C4A59" w:rsidRDefault="000C4A59" w:rsidP="000C4A59">
      <w:pPr>
        <w:pStyle w:val="Paragraf02"/>
        <w:jc w:val="right"/>
        <w:rPr>
          <w:b/>
          <w:lang w:val="sq-AL"/>
        </w:rPr>
      </w:pPr>
    </w:p>
    <w:p w:rsidR="000C4A59" w:rsidRDefault="000C4A59" w:rsidP="000C4A59">
      <w:pPr>
        <w:pStyle w:val="Paragraf02"/>
        <w:jc w:val="right"/>
        <w:rPr>
          <w:b/>
          <w:lang w:val="sq-AL"/>
        </w:rPr>
      </w:pPr>
    </w:p>
    <w:p w:rsidR="000C4A59" w:rsidRDefault="000C4A59" w:rsidP="000C4A59">
      <w:pPr>
        <w:pStyle w:val="Paragraf02"/>
        <w:jc w:val="right"/>
        <w:rPr>
          <w:b/>
          <w:lang w:val="sq-AL"/>
        </w:rPr>
      </w:pPr>
    </w:p>
    <w:p w:rsidR="000C4A59" w:rsidRDefault="000C4A59" w:rsidP="000C4A59">
      <w:pPr>
        <w:pStyle w:val="Paragraf02"/>
        <w:jc w:val="right"/>
        <w:rPr>
          <w:b/>
          <w:lang w:val="sq-AL"/>
        </w:rPr>
      </w:pPr>
    </w:p>
    <w:p w:rsidR="000C4A59" w:rsidRDefault="000C4A59" w:rsidP="000C4A59">
      <w:pPr>
        <w:pStyle w:val="Paragraf02"/>
        <w:jc w:val="right"/>
        <w:rPr>
          <w:b/>
          <w:lang w:val="sq-AL"/>
        </w:rPr>
      </w:pPr>
    </w:p>
    <w:p w:rsidR="000C4A59" w:rsidRDefault="000C4A59" w:rsidP="000C4A59">
      <w:pPr>
        <w:pStyle w:val="Paragraf02"/>
        <w:jc w:val="right"/>
        <w:rPr>
          <w:b/>
          <w:lang w:val="sq-AL"/>
        </w:rPr>
      </w:pPr>
    </w:p>
    <w:p w:rsidR="000C4A59" w:rsidRDefault="000C4A59" w:rsidP="000C4A59">
      <w:pPr>
        <w:pStyle w:val="Paragraf02"/>
        <w:jc w:val="right"/>
        <w:rPr>
          <w:b/>
          <w:lang w:val="sq-AL"/>
        </w:rPr>
      </w:pPr>
    </w:p>
    <w:p w:rsidR="000C4A59" w:rsidRPr="00061F97" w:rsidRDefault="000C4A59" w:rsidP="000C4A59">
      <w:pPr>
        <w:pStyle w:val="Paragraf02"/>
        <w:jc w:val="right"/>
        <w:rPr>
          <w:b/>
          <w:lang w:val="sq-AL"/>
        </w:rPr>
      </w:pPr>
    </w:p>
    <w:p w:rsidR="000C4A59" w:rsidRDefault="000C4A59" w:rsidP="000C4A59">
      <w:pPr>
        <w:pStyle w:val="Paragraf02"/>
        <w:jc w:val="right"/>
        <w:rPr>
          <w:b/>
          <w:lang w:val="sq-AL"/>
        </w:rPr>
        <w:sectPr w:rsidR="000C4A59" w:rsidSect="003977D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5939"/>
          <w:cols w:space="454"/>
          <w:docGrid w:linePitch="360"/>
        </w:sectPr>
      </w:pPr>
    </w:p>
    <w:tbl>
      <w:tblPr>
        <w:tblW w:w="4936" w:type="pct"/>
        <w:tblLook w:val="04A0" w:firstRow="1" w:lastRow="0" w:firstColumn="1" w:lastColumn="0" w:noHBand="0" w:noVBand="1"/>
      </w:tblPr>
      <w:tblGrid>
        <w:gridCol w:w="567"/>
        <w:gridCol w:w="861"/>
        <w:gridCol w:w="760"/>
        <w:gridCol w:w="782"/>
        <w:gridCol w:w="694"/>
        <w:gridCol w:w="554"/>
        <w:gridCol w:w="590"/>
        <w:gridCol w:w="673"/>
        <w:gridCol w:w="768"/>
        <w:gridCol w:w="621"/>
        <w:gridCol w:w="651"/>
        <w:gridCol w:w="917"/>
        <w:gridCol w:w="804"/>
      </w:tblGrid>
      <w:tr w:rsidR="000C4A59" w:rsidRPr="00061F97" w:rsidTr="003D15E4">
        <w:trPr>
          <w:trHeight w:val="210"/>
        </w:trPr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267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 xml:space="preserve">LISTA E PRONAVE DHE E PRONARËVE QË DO TË SHPRONËSOHEN PËR SHKAK TË 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0C4A59" w:rsidRPr="00061F97" w:rsidTr="003D15E4">
        <w:trPr>
          <w:trHeight w:val="195"/>
        </w:trPr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230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 xml:space="preserve"> </w:t>
            </w:r>
            <w:r>
              <w:rPr>
                <w:sz w:val="20"/>
                <w:szCs w:val="20"/>
                <w:lang w:val="sq-AL"/>
              </w:rPr>
              <w:t>“</w:t>
            </w:r>
            <w:r w:rsidRPr="00061F97">
              <w:rPr>
                <w:sz w:val="20"/>
                <w:szCs w:val="20"/>
                <w:lang w:val="sq-AL"/>
              </w:rPr>
              <w:t>ZGJERIMIT TË VARREZAVE PUBLIKE</w:t>
            </w:r>
            <w:r>
              <w:rPr>
                <w:sz w:val="20"/>
                <w:szCs w:val="20"/>
                <w:lang w:val="sq-AL"/>
              </w:rPr>
              <w:t>”</w:t>
            </w:r>
            <w:r w:rsidRPr="00061F97">
              <w:rPr>
                <w:sz w:val="20"/>
                <w:szCs w:val="20"/>
                <w:lang w:val="sq-AL"/>
              </w:rPr>
              <w:t>, NË BASHKINË E KORÇËS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0C4A59" w:rsidRPr="000403C1" w:rsidTr="003D15E4">
        <w:trPr>
          <w:trHeight w:val="360"/>
        </w:trPr>
        <w:tc>
          <w:tcPr>
            <w:tcW w:w="265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4DFD2"/>
            <w:vAlign w:val="center"/>
            <w:hideMark/>
          </w:tcPr>
          <w:p w:rsidR="000C4A59" w:rsidRPr="000403C1" w:rsidRDefault="000C4A59" w:rsidP="003D15E4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>Nr. rendor</w:t>
            </w:r>
          </w:p>
        </w:tc>
        <w:tc>
          <w:tcPr>
            <w:tcW w:w="41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4DFD2"/>
            <w:vAlign w:val="center"/>
            <w:hideMark/>
          </w:tcPr>
          <w:p w:rsidR="000C4A59" w:rsidRPr="000403C1" w:rsidRDefault="000C4A59" w:rsidP="003D15E4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>Emër</w:t>
            </w:r>
          </w:p>
        </w:tc>
        <w:tc>
          <w:tcPr>
            <w:tcW w:w="36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4DFD2"/>
            <w:vAlign w:val="center"/>
            <w:hideMark/>
          </w:tcPr>
          <w:p w:rsidR="000C4A59" w:rsidRPr="000403C1" w:rsidRDefault="000C4A59" w:rsidP="003D15E4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>Atësia</w:t>
            </w:r>
          </w:p>
        </w:tc>
        <w:tc>
          <w:tcPr>
            <w:tcW w:w="372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4DFD2"/>
            <w:vAlign w:val="center"/>
            <w:hideMark/>
          </w:tcPr>
          <w:p w:rsidR="000C4A59" w:rsidRPr="000403C1" w:rsidRDefault="000C4A59" w:rsidP="003D15E4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>Mbiemër</w:t>
            </w:r>
          </w:p>
        </w:tc>
        <w:tc>
          <w:tcPr>
            <w:tcW w:w="325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4DFD2"/>
            <w:vAlign w:val="center"/>
            <w:hideMark/>
          </w:tcPr>
          <w:p w:rsidR="000C4A59" w:rsidRPr="000403C1" w:rsidRDefault="000C4A59" w:rsidP="003D15E4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 xml:space="preserve">Nr. </w:t>
            </w:r>
            <w:r>
              <w:rPr>
                <w:b/>
                <w:sz w:val="20"/>
                <w:szCs w:val="20"/>
                <w:lang w:val="sq-AL"/>
              </w:rPr>
              <w:t>p</w:t>
            </w:r>
            <w:r w:rsidRPr="000403C1">
              <w:rPr>
                <w:b/>
                <w:sz w:val="20"/>
                <w:szCs w:val="20"/>
                <w:lang w:val="sq-AL"/>
              </w:rPr>
              <w:t>asurie</w:t>
            </w:r>
          </w:p>
        </w:tc>
        <w:tc>
          <w:tcPr>
            <w:tcW w:w="25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4DFD2"/>
            <w:vAlign w:val="center"/>
            <w:hideMark/>
          </w:tcPr>
          <w:p w:rsidR="000C4A59" w:rsidRPr="000403C1" w:rsidRDefault="000C4A59" w:rsidP="003D15E4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>Faq.</w:t>
            </w:r>
          </w:p>
        </w:tc>
        <w:tc>
          <w:tcPr>
            <w:tcW w:w="270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F4DFD2"/>
            <w:vAlign w:val="center"/>
            <w:hideMark/>
          </w:tcPr>
          <w:p w:rsidR="000C4A59" w:rsidRPr="000403C1" w:rsidRDefault="000C4A59" w:rsidP="003D15E4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 xml:space="preserve">Lloji </w:t>
            </w:r>
            <w:r>
              <w:rPr>
                <w:b/>
                <w:sz w:val="20"/>
                <w:szCs w:val="20"/>
                <w:lang w:val="sq-AL"/>
              </w:rPr>
              <w:t>i</w:t>
            </w:r>
            <w:r w:rsidRPr="000403C1">
              <w:rPr>
                <w:b/>
                <w:sz w:val="20"/>
                <w:szCs w:val="20"/>
                <w:lang w:val="sq-AL"/>
              </w:rPr>
              <w:t xml:space="preserve"> </w:t>
            </w:r>
            <w:r>
              <w:rPr>
                <w:b/>
                <w:sz w:val="20"/>
                <w:szCs w:val="20"/>
                <w:lang w:val="sq-AL"/>
              </w:rPr>
              <w:t>p</w:t>
            </w:r>
            <w:r w:rsidRPr="000403C1">
              <w:rPr>
                <w:b/>
                <w:sz w:val="20"/>
                <w:szCs w:val="20"/>
                <w:lang w:val="sq-AL"/>
              </w:rPr>
              <w:t>as.</w:t>
            </w:r>
          </w:p>
        </w:tc>
        <w:tc>
          <w:tcPr>
            <w:tcW w:w="314" w:type="pc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000000" w:fill="F4DFD2"/>
            <w:vAlign w:val="center"/>
            <w:hideMark/>
          </w:tcPr>
          <w:p w:rsidR="000C4A59" w:rsidRPr="000403C1" w:rsidRDefault="000C4A59" w:rsidP="003D15E4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>Truall (m</w:t>
            </w:r>
            <w:r w:rsidRPr="000403C1">
              <w:rPr>
                <w:b/>
                <w:sz w:val="20"/>
                <w:szCs w:val="20"/>
                <w:vertAlign w:val="superscript"/>
                <w:lang w:val="sq-AL"/>
              </w:rPr>
              <w:t>2</w:t>
            </w:r>
            <w:r w:rsidRPr="000403C1">
              <w:rPr>
                <w:b/>
                <w:sz w:val="20"/>
                <w:szCs w:val="20"/>
                <w:lang w:val="sq-AL"/>
              </w:rPr>
              <w:t>) ZVRPP</w:t>
            </w:r>
          </w:p>
        </w:tc>
        <w:tc>
          <w:tcPr>
            <w:tcW w:w="364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4DFD2"/>
            <w:vAlign w:val="center"/>
            <w:hideMark/>
          </w:tcPr>
          <w:p w:rsidR="000C4A59" w:rsidRPr="000403C1" w:rsidRDefault="000C4A59" w:rsidP="003D15E4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>Truall (m</w:t>
            </w:r>
            <w:r w:rsidRPr="000403C1">
              <w:rPr>
                <w:b/>
                <w:sz w:val="20"/>
                <w:szCs w:val="20"/>
                <w:vertAlign w:val="superscript"/>
                <w:lang w:val="sq-AL"/>
              </w:rPr>
              <w:t>2</w:t>
            </w:r>
            <w:r w:rsidRPr="000403C1">
              <w:rPr>
                <w:b/>
                <w:sz w:val="20"/>
                <w:szCs w:val="20"/>
                <w:lang w:val="sq-AL"/>
              </w:rPr>
              <w:t xml:space="preserve">) </w:t>
            </w:r>
            <w:r>
              <w:rPr>
                <w:b/>
                <w:sz w:val="20"/>
                <w:szCs w:val="20"/>
                <w:lang w:val="sq-AL"/>
              </w:rPr>
              <w:t>p</w:t>
            </w:r>
            <w:r w:rsidRPr="000403C1">
              <w:rPr>
                <w:b/>
                <w:sz w:val="20"/>
                <w:szCs w:val="20"/>
                <w:lang w:val="sq-AL"/>
              </w:rPr>
              <w:t>jesshëm</w:t>
            </w:r>
          </w:p>
        </w:tc>
        <w:tc>
          <w:tcPr>
            <w:tcW w:w="391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4DFD2"/>
            <w:vAlign w:val="center"/>
            <w:hideMark/>
          </w:tcPr>
          <w:p w:rsidR="000C4A59" w:rsidRPr="000403C1" w:rsidRDefault="000C4A59" w:rsidP="003D15E4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 xml:space="preserve">Sip. </w:t>
            </w:r>
            <w:r>
              <w:rPr>
                <w:b/>
                <w:sz w:val="20"/>
                <w:szCs w:val="20"/>
                <w:lang w:val="sq-AL"/>
              </w:rPr>
              <w:t>e</w:t>
            </w:r>
            <w:r w:rsidRPr="000403C1">
              <w:rPr>
                <w:b/>
                <w:sz w:val="20"/>
                <w:szCs w:val="20"/>
                <w:lang w:val="sq-AL"/>
              </w:rPr>
              <w:t xml:space="preserve"> cila </w:t>
            </w:r>
            <w:r>
              <w:rPr>
                <w:b/>
                <w:sz w:val="20"/>
                <w:szCs w:val="20"/>
                <w:lang w:val="sq-AL"/>
              </w:rPr>
              <w:t>s</w:t>
            </w:r>
            <w:r w:rsidRPr="000403C1">
              <w:rPr>
                <w:b/>
                <w:sz w:val="20"/>
                <w:szCs w:val="20"/>
                <w:lang w:val="sq-AL"/>
              </w:rPr>
              <w:t>hpron.</w:t>
            </w:r>
          </w:p>
        </w:tc>
        <w:tc>
          <w:tcPr>
            <w:tcW w:w="35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4DFD2"/>
            <w:vAlign w:val="center"/>
            <w:hideMark/>
          </w:tcPr>
          <w:p w:rsidR="000C4A59" w:rsidRPr="000403C1" w:rsidRDefault="000C4A59" w:rsidP="003D15E4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>Çmimi lekë/m²</w:t>
            </w:r>
          </w:p>
        </w:tc>
        <w:tc>
          <w:tcPr>
            <w:tcW w:w="493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F4DFD2"/>
            <w:vAlign w:val="center"/>
            <w:hideMark/>
          </w:tcPr>
          <w:p w:rsidR="000C4A59" w:rsidRPr="000403C1" w:rsidRDefault="000C4A59" w:rsidP="003D15E4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>Vlera e shpronësimit</w:t>
            </w:r>
          </w:p>
        </w:tc>
        <w:tc>
          <w:tcPr>
            <w:tcW w:w="827" w:type="pc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000000" w:fill="F4DFD2"/>
            <w:vAlign w:val="center"/>
            <w:hideMark/>
          </w:tcPr>
          <w:p w:rsidR="000C4A59" w:rsidRPr="000403C1" w:rsidRDefault="000C4A59" w:rsidP="003D15E4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>Shënime</w:t>
            </w:r>
          </w:p>
        </w:tc>
      </w:tr>
      <w:tr w:rsidR="000C4A59" w:rsidRPr="00061F97" w:rsidTr="003D15E4">
        <w:trPr>
          <w:trHeight w:val="139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Izet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Bektash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Armata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183/1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232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arë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940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871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871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87,100</w:t>
            </w: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Konfirmuar nga ZVRPP-ja</w:t>
            </w:r>
          </w:p>
        </w:tc>
      </w:tr>
      <w:tr w:rsidR="000C4A59" w:rsidRPr="00061F97" w:rsidTr="003D15E4">
        <w:trPr>
          <w:trHeight w:val="139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Vasil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Petraq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Tarusha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183/2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233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arë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2630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347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347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34,700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Konfirmuar nga ZVRPP-ja</w:t>
            </w:r>
          </w:p>
        </w:tc>
      </w:tr>
      <w:tr w:rsidR="000C4A59" w:rsidRPr="00061F97" w:rsidTr="003D15E4">
        <w:trPr>
          <w:trHeight w:val="139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Flamur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Sabri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Braholli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188/1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arë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3180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1579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157,860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Konfirmuar nga ZVRPP-ja</w:t>
            </w:r>
          </w:p>
        </w:tc>
      </w:tr>
      <w:tr w:rsidR="000C4A59" w:rsidRPr="00061F97" w:rsidTr="003D15E4">
        <w:trPr>
          <w:trHeight w:val="139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Nikolla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Kristo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Kapurani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182/1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212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arë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2070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1811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1811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181,063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Konfirmuar nga ZVRPP-ja</w:t>
            </w:r>
          </w:p>
        </w:tc>
      </w:tr>
      <w:tr w:rsidR="000C4A59" w:rsidRPr="00061F97" w:rsidTr="003D15E4">
        <w:trPr>
          <w:trHeight w:val="139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Piro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Petro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Kaçe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182/8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166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arë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933,34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2,600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Konfirmuar nga ZVRPP-ja</w:t>
            </w:r>
          </w:p>
        </w:tc>
      </w:tr>
      <w:tr w:rsidR="000C4A59" w:rsidRPr="00061F97" w:rsidTr="003D15E4">
        <w:trPr>
          <w:trHeight w:val="139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Thodhoraq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Pandi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Zguri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182/6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217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arë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1630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231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231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23,060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Konfirmuar nga ZVRPP-ja</w:t>
            </w:r>
          </w:p>
        </w:tc>
      </w:tr>
      <w:tr w:rsidR="000C4A59" w:rsidRPr="00061F97" w:rsidTr="003D15E4">
        <w:trPr>
          <w:trHeight w:val="139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Fidane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Potka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162/4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212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arë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4480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332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332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33,204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Konfirmuar nga ZVRPP-ja</w:t>
            </w:r>
          </w:p>
        </w:tc>
      </w:tr>
      <w:tr w:rsidR="000C4A59" w:rsidRPr="00061F97" w:rsidTr="003D15E4">
        <w:trPr>
          <w:trHeight w:val="139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Ropi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Jorgji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Sejmeni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162/5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213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arë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2440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364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364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36,363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Konfirmuar nga ZVRPP-ja</w:t>
            </w:r>
          </w:p>
        </w:tc>
      </w:tr>
      <w:tr w:rsidR="000C4A59" w:rsidRPr="00061F97" w:rsidTr="003D15E4">
        <w:trPr>
          <w:trHeight w:val="139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Gjergji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Shaban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Haxhi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162/6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214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arë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3500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668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668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66,777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Konfirmuar nga ZVRPP-ja</w:t>
            </w:r>
          </w:p>
        </w:tc>
      </w:tr>
      <w:tr w:rsidR="000C4A59" w:rsidRPr="00061F97" w:rsidTr="003D15E4">
        <w:trPr>
          <w:trHeight w:val="139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Gentian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Refik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Muslli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162/7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215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arë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2700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964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964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96,366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Konfirmuar nga ZVRPP-ja</w:t>
            </w:r>
          </w:p>
        </w:tc>
      </w:tr>
      <w:tr w:rsidR="000C4A59" w:rsidRPr="00061F97" w:rsidTr="003D15E4">
        <w:trPr>
          <w:trHeight w:val="139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Kostanca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Piro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Kaçe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182/7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165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arë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1866.66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1335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133,500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 xml:space="preserve">Konfirmuar </w:t>
            </w:r>
            <w:r w:rsidRPr="00061F97">
              <w:rPr>
                <w:sz w:val="20"/>
                <w:szCs w:val="20"/>
                <w:lang w:val="sq-AL"/>
              </w:rPr>
              <w:lastRenderedPageBreak/>
              <w:t>nga ZVRPP-ja</w:t>
            </w:r>
          </w:p>
        </w:tc>
      </w:tr>
      <w:tr w:rsidR="000C4A59" w:rsidRPr="00061F97" w:rsidTr="003D15E4">
        <w:trPr>
          <w:trHeight w:val="139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lastRenderedPageBreak/>
              <w:t>12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Izet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Armata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162/1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209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arë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3 980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266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266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26,600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Konfirmuar nga ZVRPP-ja</w:t>
            </w:r>
          </w:p>
        </w:tc>
      </w:tr>
      <w:tr w:rsidR="000C4A59" w:rsidRPr="00061F97" w:rsidTr="003D15E4">
        <w:trPr>
          <w:trHeight w:val="139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Gjergji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Ylli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Vença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162/9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217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arë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1 9 550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124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124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12,400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Konfirmuar nga ZVRPP-ja</w:t>
            </w:r>
          </w:p>
        </w:tc>
      </w:tr>
      <w:tr w:rsidR="000C4A59" w:rsidRPr="00061F97" w:rsidTr="003D15E4">
        <w:trPr>
          <w:trHeight w:val="139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Gentian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Elmaz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Duçi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162/3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211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arë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6 300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236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236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23,600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Konfirmuar nga ZVRPP-ja</w:t>
            </w:r>
          </w:p>
        </w:tc>
      </w:tr>
      <w:tr w:rsidR="000C4A59" w:rsidRPr="00061F97" w:rsidTr="003D15E4">
        <w:trPr>
          <w:trHeight w:val="139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Ismail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Ali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Osmani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162/33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arë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5 330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371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371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37,100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Konfirmuar nga ZVRPP-ja</w:t>
            </w:r>
          </w:p>
        </w:tc>
      </w:tr>
      <w:tr w:rsidR="000C4A59" w:rsidRPr="00061F97" w:rsidTr="003D15E4">
        <w:trPr>
          <w:trHeight w:val="139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 xml:space="preserve">Donika 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 xml:space="preserve">Tanasica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184/38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arë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100,000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 </w:t>
            </w:r>
          </w:p>
        </w:tc>
      </w:tr>
      <w:tr w:rsidR="000C4A59" w:rsidRPr="00061F97" w:rsidTr="003D15E4">
        <w:trPr>
          <w:trHeight w:val="139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Dhimitraq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Gorica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188/22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239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arë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800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636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636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63,600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Konfirmuar nga ZVRPP-ja</w:t>
            </w:r>
          </w:p>
        </w:tc>
      </w:tr>
      <w:tr w:rsidR="000C4A59" w:rsidRPr="00061F97" w:rsidTr="003D15E4">
        <w:trPr>
          <w:trHeight w:val="139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Andrea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Gorica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188/23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arë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800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486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486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48,551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Konfirmuar nga ZVRPP-ja</w:t>
            </w:r>
          </w:p>
        </w:tc>
      </w:tr>
      <w:tr w:rsidR="000C4A59" w:rsidRPr="00061F97" w:rsidTr="003D15E4">
        <w:trPr>
          <w:trHeight w:val="139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19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Pirro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Gorica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188/24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241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arë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800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86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86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8,600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Konfirmuar nga ZVRPP-ja</w:t>
            </w:r>
          </w:p>
        </w:tc>
      </w:tr>
      <w:tr w:rsidR="000C4A59" w:rsidRPr="00061F97" w:rsidTr="003D15E4">
        <w:trPr>
          <w:trHeight w:val="139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 xml:space="preserve">Theodhoraq 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Zguri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182/9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113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arë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2000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1500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1500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150,000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Konfirmuar nga ZVRPP-ja</w:t>
            </w:r>
          </w:p>
        </w:tc>
      </w:tr>
      <w:tr w:rsidR="000C4A59" w:rsidRPr="00061F97" w:rsidTr="003D15E4">
        <w:trPr>
          <w:trHeight w:val="139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21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Pandi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Kote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182/10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114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arë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460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150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150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jc w:val="right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15,000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4A59" w:rsidRPr="00061F97" w:rsidRDefault="000C4A59" w:rsidP="003D15E4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61F97">
              <w:rPr>
                <w:sz w:val="20"/>
                <w:szCs w:val="20"/>
                <w:lang w:val="sq-AL"/>
              </w:rPr>
              <w:t>Konfirmuar nga ZVRPP-ja</w:t>
            </w:r>
          </w:p>
        </w:tc>
      </w:tr>
      <w:tr w:rsidR="000C4A59" w:rsidRPr="000403C1" w:rsidTr="003D15E4">
        <w:trPr>
          <w:trHeight w:val="139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DFD2"/>
            <w:noWrap/>
            <w:vAlign w:val="bottom"/>
            <w:hideMark/>
          </w:tcPr>
          <w:p w:rsidR="000C4A59" w:rsidRPr="000403C1" w:rsidRDefault="000C4A59" w:rsidP="003D15E4">
            <w:pPr>
              <w:pStyle w:val="Paragraf02"/>
              <w:ind w:firstLine="0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DFD2"/>
            <w:noWrap/>
            <w:vAlign w:val="bottom"/>
            <w:hideMark/>
          </w:tcPr>
          <w:p w:rsidR="000C4A59" w:rsidRPr="000403C1" w:rsidRDefault="000C4A59" w:rsidP="003D15E4">
            <w:pPr>
              <w:pStyle w:val="Paragraf02"/>
              <w:ind w:firstLine="0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DFD2"/>
            <w:noWrap/>
            <w:vAlign w:val="bottom"/>
            <w:hideMark/>
          </w:tcPr>
          <w:p w:rsidR="000C4A59" w:rsidRPr="000403C1" w:rsidRDefault="000C4A59" w:rsidP="003D15E4">
            <w:pPr>
              <w:pStyle w:val="Paragraf02"/>
              <w:ind w:firstLine="0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DFD2"/>
            <w:noWrap/>
            <w:vAlign w:val="bottom"/>
            <w:hideMark/>
          </w:tcPr>
          <w:p w:rsidR="000C4A59" w:rsidRPr="000403C1" w:rsidRDefault="000C4A59" w:rsidP="003D15E4">
            <w:pPr>
              <w:pStyle w:val="Paragraf02"/>
              <w:ind w:firstLine="0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DFD2"/>
            <w:noWrap/>
            <w:vAlign w:val="bottom"/>
            <w:hideMark/>
          </w:tcPr>
          <w:p w:rsidR="000C4A59" w:rsidRPr="000403C1" w:rsidRDefault="000C4A59" w:rsidP="003D15E4">
            <w:pPr>
              <w:pStyle w:val="Paragraf02"/>
              <w:ind w:firstLine="0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DFD2"/>
            <w:noWrap/>
            <w:vAlign w:val="bottom"/>
            <w:hideMark/>
          </w:tcPr>
          <w:p w:rsidR="000C4A59" w:rsidRPr="000403C1" w:rsidRDefault="000C4A59" w:rsidP="003D15E4">
            <w:pPr>
              <w:pStyle w:val="Paragraf02"/>
              <w:ind w:firstLine="0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DFD2"/>
            <w:noWrap/>
            <w:vAlign w:val="bottom"/>
            <w:hideMark/>
          </w:tcPr>
          <w:p w:rsidR="000C4A59" w:rsidRPr="000403C1" w:rsidRDefault="000C4A59" w:rsidP="003D15E4">
            <w:pPr>
              <w:pStyle w:val="Paragraf02"/>
              <w:ind w:firstLine="0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DFD2"/>
            <w:noWrap/>
            <w:vAlign w:val="bottom"/>
            <w:hideMark/>
          </w:tcPr>
          <w:p w:rsidR="000C4A59" w:rsidRPr="000403C1" w:rsidRDefault="000C4A59" w:rsidP="003D15E4">
            <w:pPr>
              <w:pStyle w:val="Paragraf02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DFD2"/>
            <w:noWrap/>
            <w:vAlign w:val="bottom"/>
            <w:hideMark/>
          </w:tcPr>
          <w:p w:rsidR="000C4A59" w:rsidRPr="000403C1" w:rsidRDefault="000C4A59" w:rsidP="003D15E4">
            <w:pPr>
              <w:pStyle w:val="Paragraf02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DFD2"/>
            <w:noWrap/>
            <w:vAlign w:val="center"/>
            <w:hideMark/>
          </w:tcPr>
          <w:p w:rsidR="000C4A59" w:rsidRPr="000403C1" w:rsidRDefault="000C4A59" w:rsidP="003D15E4">
            <w:pPr>
              <w:pStyle w:val="Paragraf02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>13,380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DFD2"/>
            <w:noWrap/>
            <w:vAlign w:val="center"/>
            <w:hideMark/>
          </w:tcPr>
          <w:p w:rsidR="000C4A59" w:rsidRPr="000403C1" w:rsidRDefault="000C4A59" w:rsidP="003D15E4">
            <w:pPr>
              <w:pStyle w:val="Paragraf02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DFD2"/>
            <w:noWrap/>
            <w:vAlign w:val="center"/>
            <w:hideMark/>
          </w:tcPr>
          <w:p w:rsidR="000C4A59" w:rsidRPr="000403C1" w:rsidRDefault="000C4A59" w:rsidP="003D15E4">
            <w:pPr>
              <w:pStyle w:val="Paragraf02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>1,338,044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DFD2"/>
            <w:noWrap/>
            <w:vAlign w:val="bottom"/>
            <w:hideMark/>
          </w:tcPr>
          <w:p w:rsidR="000C4A59" w:rsidRPr="000403C1" w:rsidRDefault="000C4A59" w:rsidP="003D15E4">
            <w:pPr>
              <w:pStyle w:val="Paragraf02"/>
              <w:ind w:firstLine="0"/>
              <w:rPr>
                <w:b/>
                <w:sz w:val="20"/>
                <w:szCs w:val="20"/>
                <w:lang w:val="sq-AL"/>
              </w:rPr>
            </w:pPr>
            <w:r w:rsidRPr="000403C1">
              <w:rPr>
                <w:b/>
                <w:sz w:val="20"/>
                <w:szCs w:val="20"/>
                <w:lang w:val="sq-AL"/>
              </w:rPr>
              <w:t> </w:t>
            </w:r>
          </w:p>
        </w:tc>
      </w:tr>
    </w:tbl>
    <w:p w:rsidR="000C4A59" w:rsidRPr="00061F97" w:rsidRDefault="000C4A59" w:rsidP="000C4A59">
      <w:pPr>
        <w:pStyle w:val="Paragraf02"/>
        <w:rPr>
          <w:lang w:val="sq-AL"/>
        </w:rPr>
      </w:pPr>
    </w:p>
    <w:p w:rsidR="00A370B3" w:rsidRDefault="00A370B3"/>
    <w:sectPr w:rsidR="00A370B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977D2">
      <w:pPr>
        <w:spacing w:after="0" w:line="240" w:lineRule="auto"/>
      </w:pPr>
      <w:r>
        <w:separator/>
      </w:r>
    </w:p>
  </w:endnote>
  <w:endnote w:type="continuationSeparator" w:id="0">
    <w:p w:rsidR="00000000" w:rsidRDefault="00397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4878738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F4040D" w:rsidRPr="00B4283E" w:rsidRDefault="000C4A59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5970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F4040D" w:rsidRDefault="003977D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0D" w:rsidRDefault="003977D2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2088880326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F4040D" w:rsidRPr="00833610" w:rsidRDefault="000C4A59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F4040D" w:rsidRDefault="003977D2">
    <w:pPr>
      <w:pStyle w:val="Footer"/>
    </w:pPr>
  </w:p>
  <w:p w:rsidR="00F4040D" w:rsidRDefault="003977D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977D2">
      <w:pPr>
        <w:spacing w:after="0" w:line="240" w:lineRule="auto"/>
      </w:pPr>
      <w:r>
        <w:separator/>
      </w:r>
    </w:p>
  </w:footnote>
  <w:footnote w:type="continuationSeparator" w:id="0">
    <w:p w:rsidR="00000000" w:rsidRDefault="003977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F4040D" w:rsidRPr="00EB260B" w:rsidTr="009B44E3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F4040D" w:rsidRPr="00EB260B" w:rsidRDefault="000C4A59" w:rsidP="009B44E3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F4040D" w:rsidRPr="00EB260B" w:rsidRDefault="000C4A59" w:rsidP="009B44E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 wp14:anchorId="73234050" wp14:editId="2A672630">
                <wp:extent cx="304524" cy="427512"/>
                <wp:effectExtent l="0" t="0" r="635" b="0"/>
                <wp:docPr id="5" name="Picture 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3335" w:type="dxa"/>
          <w:shd w:val="pct5" w:color="auto" w:fill="F2F2F2"/>
          <w:vAlign w:val="center"/>
        </w:tcPr>
        <w:p w:rsidR="00F4040D" w:rsidRPr="00EB260B" w:rsidRDefault="000C4A59" w:rsidP="009E306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108</w:t>
          </w:r>
        </w:p>
      </w:tc>
    </w:tr>
  </w:tbl>
  <w:p w:rsidR="00F4040D" w:rsidRPr="00A45FAB" w:rsidRDefault="003977D2" w:rsidP="009B44E3">
    <w:pPr>
      <w:ind w:firstLine="0"/>
      <w:rPr>
        <w:sz w:val="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0D" w:rsidRPr="00A45FAB" w:rsidRDefault="003977D2" w:rsidP="009B44E3">
    <w:pPr>
      <w:ind w:firstLine="0"/>
      <w:rPr>
        <w:sz w:val="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0D" w:rsidRDefault="003977D2" w:rsidP="00330117">
    <w:pPr>
      <w:pStyle w:val="Header"/>
      <w:jc w:val="center"/>
    </w:pPr>
  </w:p>
  <w:p w:rsidR="00F4040D" w:rsidRDefault="003977D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A59"/>
    <w:rsid w:val="000C4A59"/>
    <w:rsid w:val="003977D2"/>
    <w:rsid w:val="00A3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A5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C4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C4A59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C4A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A59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C4A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A59"/>
    <w:rPr>
      <w:rFonts w:ascii="Calibri" w:eastAsia="Calibri" w:hAnsi="Calibri" w:cs="Times New Roman"/>
      <w:lang w:val="en-US"/>
    </w:rPr>
  </w:style>
  <w:style w:type="paragraph" w:customStyle="1" w:styleId="NeniTitull">
    <w:name w:val="Neni_Titull"/>
    <w:next w:val="Normal"/>
    <w:rsid w:val="000C4A5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0C4A59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0C4A59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A59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A5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C4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C4A59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C4A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A59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C4A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A59"/>
    <w:rPr>
      <w:rFonts w:ascii="Calibri" w:eastAsia="Calibri" w:hAnsi="Calibri" w:cs="Times New Roman"/>
      <w:lang w:val="en-US"/>
    </w:rPr>
  </w:style>
  <w:style w:type="paragraph" w:customStyle="1" w:styleId="NeniTitull">
    <w:name w:val="Neni_Titull"/>
    <w:next w:val="Normal"/>
    <w:rsid w:val="000C4A5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0C4A59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0C4A59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A59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2016-06-20T11:46:00Z</dcterms:created>
  <dcterms:modified xsi:type="dcterms:W3CDTF">2018-01-19T12:00:00Z</dcterms:modified>
</cp:coreProperties>
</file>