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382" w:rsidRDefault="00B60382" w:rsidP="00B60382">
      <w:pPr>
        <w:pStyle w:val="NeniTitull"/>
        <w:rPr>
          <w:spacing w:val="-4"/>
          <w:lang w:val="sq-AL"/>
        </w:rPr>
      </w:pPr>
      <w:r>
        <w:rPr>
          <w:spacing w:val="-4"/>
          <w:lang w:val="sq-AL"/>
        </w:rPr>
        <w:t>KËRKESË</w:t>
      </w:r>
      <w:bookmarkStart w:id="0" w:name="_GoBack"/>
      <w:bookmarkEnd w:id="0"/>
    </w:p>
    <w:p w:rsidR="00B60382" w:rsidRDefault="00B60382" w:rsidP="00B60382">
      <w:pPr>
        <w:pStyle w:val="NeniTitull"/>
        <w:rPr>
          <w:spacing w:val="-4"/>
          <w:lang w:val="sq-AL"/>
        </w:rPr>
      </w:pPr>
      <w:r>
        <w:rPr>
          <w:spacing w:val="-4"/>
          <w:lang w:val="sq-AL"/>
        </w:rPr>
        <w:t>Nr. 4572/8, datë 27.4.2018</w:t>
      </w:r>
    </w:p>
    <w:p w:rsidR="00B60382" w:rsidRDefault="00B60382" w:rsidP="00B60382">
      <w:pPr>
        <w:pStyle w:val="NeniTitull"/>
        <w:rPr>
          <w:spacing w:val="-4"/>
          <w:sz w:val="14"/>
          <w:lang w:val="sq-AL"/>
        </w:rPr>
      </w:pPr>
    </w:p>
    <w:p w:rsidR="00B60382" w:rsidRDefault="00B60382" w:rsidP="00B60382">
      <w:pPr>
        <w:pStyle w:val="NeniTitull"/>
        <w:rPr>
          <w:spacing w:val="-4"/>
          <w:lang w:val="sq-AL"/>
        </w:rPr>
      </w:pPr>
      <w:r>
        <w:rPr>
          <w:spacing w:val="-4"/>
          <w:lang w:val="sq-AL"/>
        </w:rPr>
        <w:t>PËR SHPRONËSIM PUBLIK</w:t>
      </w:r>
    </w:p>
    <w:p w:rsidR="00B60382" w:rsidRDefault="00B60382" w:rsidP="00B60382">
      <w:pPr>
        <w:pStyle w:val="Paragrafi"/>
        <w:rPr>
          <w:spacing w:val="-4"/>
          <w:sz w:val="12"/>
          <w:lang w:val="sq-AL"/>
        </w:rPr>
      </w:pPr>
    </w:p>
    <w:p w:rsidR="00B60382" w:rsidRDefault="00B60382" w:rsidP="00B60382">
      <w:pPr>
        <w:pStyle w:val="Paragrafi"/>
        <w:rPr>
          <w:spacing w:val="-4"/>
          <w:lang w:val="sq-AL"/>
        </w:rPr>
      </w:pPr>
      <w:r>
        <w:rPr>
          <w:spacing w:val="-4"/>
          <w:lang w:val="sq-AL"/>
        </w:rPr>
        <w:t>Ministria e Brendshme, shpall kërkesën për shpronësim, për interes publik të pasurive të paluajtshme, pronë private, që preken nga realizimi i projektit: “Rikonstruksion i rrugës unaza Patos”, në Bashkinë Patos.</w:t>
      </w:r>
    </w:p>
    <w:p w:rsidR="00B60382" w:rsidRDefault="00B60382" w:rsidP="00B60382">
      <w:pPr>
        <w:pStyle w:val="Paragrafi"/>
        <w:rPr>
          <w:spacing w:val="-4"/>
          <w:lang w:val="sq-AL"/>
        </w:rPr>
      </w:pPr>
      <w:r>
        <w:rPr>
          <w:spacing w:val="-4"/>
          <w:lang w:val="sq-AL"/>
        </w:rPr>
        <w:t>Subjekti kërkues është Bashkia e Patosit.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B60382" w:rsidRDefault="00B60382" w:rsidP="00B60382">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 Vlera totale e shpronësimit është 620.939,15 (gjashtëqind e njëzetë mijë e nëntëqind e tridhjetë e nëntë presje pesëmbëdhjetë) lekë.</w:t>
      </w:r>
    </w:p>
    <w:p w:rsidR="00B60382" w:rsidRDefault="00B60382" w:rsidP="00B60382">
      <w:pPr>
        <w:pStyle w:val="Paragrafi"/>
        <w:ind w:firstLine="0"/>
        <w:rPr>
          <w:spacing w:val="-4"/>
          <w:sz w:val="14"/>
          <w:lang w:val="sq-AL"/>
        </w:rPr>
      </w:pPr>
    </w:p>
    <w:p w:rsidR="00B60382" w:rsidRDefault="00B60382" w:rsidP="00B60382">
      <w:pPr>
        <w:pStyle w:val="Paragrafi"/>
        <w:jc w:val="right"/>
        <w:rPr>
          <w:spacing w:val="-4"/>
          <w:lang w:val="sq-AL"/>
        </w:rPr>
      </w:pPr>
      <w:r>
        <w:rPr>
          <w:spacing w:val="-4"/>
          <w:lang w:val="sq-AL"/>
        </w:rPr>
        <w:t>ZËVENDËSMINISTËR I BRENDSHËM</w:t>
      </w:r>
    </w:p>
    <w:p w:rsidR="00B60382" w:rsidRDefault="00B60382" w:rsidP="00B60382">
      <w:pPr>
        <w:pStyle w:val="Paragrafi"/>
        <w:jc w:val="right"/>
        <w:rPr>
          <w:b/>
          <w:spacing w:val="-4"/>
          <w:lang w:val="sq-AL"/>
        </w:rPr>
      </w:pPr>
      <w:r>
        <w:rPr>
          <w:b/>
          <w:spacing w:val="-4"/>
          <w:lang w:val="sq-AL"/>
        </w:rPr>
        <w:t>Romina Kuko</w:t>
      </w:r>
    </w:p>
    <w:p w:rsidR="00B60382" w:rsidRDefault="00B60382" w:rsidP="00B60382">
      <w:pPr>
        <w:spacing w:after="0" w:line="240" w:lineRule="auto"/>
        <w:ind w:firstLine="0"/>
        <w:jc w:val="left"/>
        <w:rPr>
          <w:rFonts w:ascii="Garamond" w:eastAsia="MS Mincho" w:hAnsi="Garamond" w:cs="CG Times"/>
          <w:b/>
          <w:spacing w:val="-4"/>
          <w:sz w:val="24"/>
          <w:lang w:val="sq-AL"/>
        </w:rPr>
        <w:sectPr w:rsidR="00B60382" w:rsidSect="00B60382">
          <w:pgSz w:w="11907" w:h="16840"/>
          <w:pgMar w:top="720" w:right="1134" w:bottom="720" w:left="1134" w:header="851" w:footer="851" w:gutter="0"/>
          <w:pgNumType w:start="12"/>
          <w:cols w:space="454"/>
        </w:sectPr>
      </w:pPr>
    </w:p>
    <w:p w:rsidR="00B60382" w:rsidRDefault="00B60382" w:rsidP="00B60382">
      <w:pPr>
        <w:pStyle w:val="Paragrafi"/>
        <w:jc w:val="right"/>
        <w:rPr>
          <w:b/>
          <w:spacing w:val="-4"/>
          <w:sz w:val="12"/>
          <w:lang w:val="sq-AL"/>
        </w:rPr>
      </w:pPr>
    </w:p>
    <w:p w:rsidR="00B60382" w:rsidRDefault="00B60382" w:rsidP="00B60382">
      <w:pPr>
        <w:pStyle w:val="Paragrafi"/>
        <w:ind w:firstLine="0"/>
        <w:jc w:val="left"/>
        <w:rPr>
          <w:b/>
          <w:spacing w:val="-4"/>
          <w:lang w:val="sq-AL"/>
        </w:rPr>
      </w:pPr>
      <w:r>
        <w:rPr>
          <w:b/>
          <w:noProof/>
          <w:spacing w:val="-4"/>
        </w:rPr>
        <w:drawing>
          <wp:inline distT="0" distB="0" distL="0" distR="0">
            <wp:extent cx="624840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l="12057" t="16911" r="6763" b="57343"/>
                    <a:stretch>
                      <a:fillRect/>
                    </a:stretch>
                  </pic:blipFill>
                  <pic:spPr bwMode="auto">
                    <a:xfrm>
                      <a:off x="0" y="0"/>
                      <a:ext cx="6248400" cy="1838325"/>
                    </a:xfrm>
                    <a:prstGeom prst="rect">
                      <a:avLst/>
                    </a:prstGeom>
                    <a:noFill/>
                    <a:ln>
                      <a:noFill/>
                    </a:ln>
                  </pic:spPr>
                </pic:pic>
              </a:graphicData>
            </a:graphic>
          </wp:inline>
        </w:drawing>
      </w:r>
    </w:p>
    <w:p w:rsidR="00914ACD" w:rsidRDefault="00914ACD"/>
    <w:sectPr w:rsidR="00914ACD" w:rsidSect="00B60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382"/>
    <w:rsid w:val="00914ACD"/>
    <w:rsid w:val="00B60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2EF6B-6FAC-45CC-918A-3106DED29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38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60382"/>
    <w:rPr>
      <w:rFonts w:ascii="Garamond" w:eastAsia="MS Mincho" w:hAnsi="Garamond" w:cs="CG Times"/>
      <w:sz w:val="24"/>
    </w:rPr>
  </w:style>
  <w:style w:type="paragraph" w:customStyle="1" w:styleId="Paragrafi">
    <w:name w:val="Paragrafi"/>
    <w:link w:val="ParagrafiChar"/>
    <w:rsid w:val="00B60382"/>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B6038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13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2018-05-09T13:37:00Z</dcterms:created>
  <dcterms:modified xsi:type="dcterms:W3CDTF">2018-05-09T13:38:00Z</dcterms:modified>
</cp:coreProperties>
</file>