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1F4" w:rsidRPr="00CF1341" w:rsidRDefault="000531F4" w:rsidP="000531F4">
      <w:pPr>
        <w:pStyle w:val="Paragrafi"/>
        <w:tabs>
          <w:tab w:val="left" w:pos="540"/>
        </w:tabs>
        <w:jc w:val="center"/>
        <w:rPr>
          <w:b/>
          <w:szCs w:val="24"/>
          <w:lang w:val="sq-AL"/>
        </w:rPr>
      </w:pPr>
      <w:r w:rsidRPr="00CF1341">
        <w:rPr>
          <w:b/>
          <w:szCs w:val="24"/>
          <w:lang w:val="sq-AL"/>
        </w:rPr>
        <w:t>KËRKESË</w:t>
      </w:r>
    </w:p>
    <w:p w:rsidR="000531F4" w:rsidRPr="00CF1341" w:rsidRDefault="000531F4" w:rsidP="000531F4">
      <w:pPr>
        <w:pStyle w:val="Paragrafi"/>
        <w:tabs>
          <w:tab w:val="left" w:pos="540"/>
        </w:tabs>
        <w:jc w:val="center"/>
        <w:rPr>
          <w:b/>
          <w:szCs w:val="24"/>
          <w:lang w:val="sq-AL"/>
        </w:rPr>
      </w:pPr>
      <w:bookmarkStart w:id="0" w:name="_GoBack"/>
      <w:r w:rsidRPr="00CF1341">
        <w:rPr>
          <w:b/>
          <w:szCs w:val="24"/>
          <w:lang w:val="sq-AL"/>
        </w:rPr>
        <w:t>Nr. 3887, datë 8.7.2016</w:t>
      </w:r>
    </w:p>
    <w:bookmarkEnd w:id="0"/>
    <w:p w:rsidR="000531F4" w:rsidRPr="00CF1341" w:rsidRDefault="000531F4" w:rsidP="000531F4">
      <w:pPr>
        <w:pStyle w:val="Hapesira7"/>
        <w:rPr>
          <w:lang w:val="sq-AL"/>
        </w:rPr>
      </w:pPr>
    </w:p>
    <w:p w:rsidR="000531F4" w:rsidRPr="00CF1341" w:rsidRDefault="000531F4" w:rsidP="000531F4">
      <w:pPr>
        <w:pStyle w:val="Paragrafi"/>
        <w:tabs>
          <w:tab w:val="left" w:pos="540"/>
        </w:tabs>
        <w:jc w:val="center"/>
        <w:rPr>
          <w:b/>
          <w:szCs w:val="24"/>
          <w:lang w:val="sq-AL"/>
        </w:rPr>
      </w:pPr>
      <w:r w:rsidRPr="00CF1341">
        <w:rPr>
          <w:b/>
          <w:szCs w:val="24"/>
          <w:lang w:val="sq-AL"/>
        </w:rPr>
        <w:t>PËR SHPRONËSIM PUBLIK</w:t>
      </w:r>
    </w:p>
    <w:p w:rsidR="000531F4" w:rsidRPr="00CF1341" w:rsidRDefault="000531F4" w:rsidP="000531F4">
      <w:pPr>
        <w:pStyle w:val="Hapesira7"/>
        <w:rPr>
          <w:lang w:val="sq-AL"/>
        </w:rPr>
      </w:pPr>
    </w:p>
    <w:p w:rsidR="000531F4" w:rsidRPr="00CF1341" w:rsidRDefault="000531F4" w:rsidP="000531F4">
      <w:pPr>
        <w:pStyle w:val="Paragrafi"/>
        <w:tabs>
          <w:tab w:val="left" w:pos="540"/>
        </w:tabs>
        <w:rPr>
          <w:szCs w:val="24"/>
          <w:lang w:val="sq-AL"/>
        </w:rPr>
      </w:pPr>
      <w:r w:rsidRPr="00CF1341">
        <w:rPr>
          <w:szCs w:val="24"/>
          <w:lang w:val="sq-AL"/>
        </w:rPr>
        <w:t>Ministria e Zhvillimit Urban shpall kërkesën për shpronësim për interes publik të pasurive të paluajtshme, pronë private, që preken nga realizimi i projektit “Sistemim asfaltin rrugë e sheshe, blloqet e banimit Sheja+tregu i qytetit, Shkumbini dhe Ushtaraku”, Librazhd.</w:t>
      </w:r>
    </w:p>
    <w:p w:rsidR="000531F4" w:rsidRPr="00CF1341" w:rsidRDefault="000531F4" w:rsidP="000531F4">
      <w:pPr>
        <w:pStyle w:val="Paragrafi"/>
        <w:tabs>
          <w:tab w:val="left" w:pos="540"/>
        </w:tabs>
        <w:rPr>
          <w:szCs w:val="24"/>
          <w:lang w:val="sq-AL"/>
        </w:rPr>
      </w:pPr>
      <w:r w:rsidRPr="00CF1341">
        <w:rPr>
          <w:szCs w:val="24"/>
          <w:lang w:val="sq-AL"/>
        </w:rPr>
        <w:t>Subjekti kërkues i këtij objekti është Bashkia Librazhd.</w:t>
      </w:r>
    </w:p>
    <w:p w:rsidR="000531F4" w:rsidRPr="00CF1341" w:rsidRDefault="000531F4" w:rsidP="000531F4">
      <w:pPr>
        <w:pStyle w:val="Paragrafi"/>
        <w:tabs>
          <w:tab w:val="left" w:pos="540"/>
        </w:tabs>
        <w:rPr>
          <w:szCs w:val="24"/>
          <w:lang w:val="sq-AL"/>
        </w:rPr>
      </w:pPr>
      <w:r>
        <w:rPr>
          <w:szCs w:val="24"/>
          <w:lang w:val="sq-AL"/>
        </w:rPr>
        <w:t>Me anë të këtij publikimi</w:t>
      </w:r>
      <w:r w:rsidRPr="00CF1341">
        <w:rPr>
          <w:szCs w:val="24"/>
          <w:lang w:val="sq-AL"/>
        </w:rPr>
        <w:t xml:space="preserve">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w:t>
      </w:r>
      <w:r>
        <w:rPr>
          <w:szCs w:val="24"/>
          <w:lang w:val="sq-AL"/>
        </w:rPr>
        <w:t>-</w:t>
      </w:r>
      <w:r w:rsidRPr="00CF1341">
        <w:rPr>
          <w:szCs w:val="24"/>
          <w:lang w:val="sq-AL"/>
        </w:rPr>
        <w:t>sohen, të pasurive që zhvlerësohen dhe të të drejtave të personave të tretë, për interes publik”, të ndryshuar, për pronarët sipas listës emërore bashkëlidhur.</w:t>
      </w:r>
    </w:p>
    <w:p w:rsidR="000531F4" w:rsidRDefault="000531F4" w:rsidP="000531F4">
      <w:pPr>
        <w:pStyle w:val="Paragrafi"/>
        <w:tabs>
          <w:tab w:val="left" w:pos="540"/>
        </w:tabs>
        <w:rPr>
          <w:szCs w:val="24"/>
          <w:lang w:val="sq-AL"/>
        </w:rPr>
      </w:pPr>
    </w:p>
    <w:p w:rsidR="000531F4" w:rsidRDefault="000531F4" w:rsidP="000531F4">
      <w:pPr>
        <w:pStyle w:val="Paragrafi"/>
        <w:tabs>
          <w:tab w:val="left" w:pos="540"/>
        </w:tabs>
        <w:rPr>
          <w:szCs w:val="24"/>
          <w:lang w:val="sq-AL"/>
        </w:rPr>
      </w:pPr>
    </w:p>
    <w:p w:rsidR="000531F4" w:rsidRDefault="000531F4" w:rsidP="000531F4">
      <w:pPr>
        <w:pStyle w:val="Paragrafi"/>
        <w:tabs>
          <w:tab w:val="left" w:pos="540"/>
        </w:tabs>
        <w:rPr>
          <w:szCs w:val="24"/>
          <w:lang w:val="sq-AL"/>
        </w:rPr>
      </w:pPr>
    </w:p>
    <w:p w:rsidR="000531F4" w:rsidRDefault="000531F4" w:rsidP="000531F4">
      <w:pPr>
        <w:pStyle w:val="Paragrafi"/>
        <w:tabs>
          <w:tab w:val="left" w:pos="540"/>
        </w:tabs>
        <w:rPr>
          <w:szCs w:val="24"/>
          <w:lang w:val="sq-AL"/>
        </w:rPr>
      </w:pPr>
    </w:p>
    <w:p w:rsidR="000531F4" w:rsidRPr="00CF1341" w:rsidRDefault="000531F4" w:rsidP="000531F4">
      <w:pPr>
        <w:pStyle w:val="Paragrafi"/>
        <w:tabs>
          <w:tab w:val="left" w:pos="540"/>
        </w:tabs>
        <w:rPr>
          <w:szCs w:val="24"/>
          <w:lang w:val="sq-AL"/>
        </w:rPr>
      </w:pPr>
      <w:r w:rsidRPr="00CF1341">
        <w:rPr>
          <w:szCs w:val="24"/>
          <w:lang w:val="sq-AL"/>
        </w:rPr>
        <w:t>Vlera totale e shpronësimit është 370 690 (treqind e shtatëdhjetë mijë e gjashtëqind e nëntëdhjetë) lekë.</w:t>
      </w:r>
    </w:p>
    <w:p w:rsidR="000531F4" w:rsidRPr="00CF1341" w:rsidRDefault="000531F4" w:rsidP="000531F4">
      <w:pPr>
        <w:pStyle w:val="Hapesira7"/>
        <w:rPr>
          <w:lang w:val="sq-AL"/>
        </w:rPr>
      </w:pPr>
    </w:p>
    <w:p w:rsidR="000531F4" w:rsidRDefault="000531F4" w:rsidP="000531F4">
      <w:pPr>
        <w:pStyle w:val="Paragrafi"/>
        <w:tabs>
          <w:tab w:val="left" w:pos="540"/>
        </w:tabs>
        <w:jc w:val="right"/>
        <w:rPr>
          <w:spacing w:val="-4"/>
          <w:szCs w:val="24"/>
          <w:lang w:val="sq-AL"/>
        </w:rPr>
      </w:pPr>
      <w:r>
        <w:rPr>
          <w:spacing w:val="-4"/>
          <w:szCs w:val="24"/>
          <w:lang w:val="sq-AL"/>
        </w:rPr>
        <w:t xml:space="preserve">ZËVENDËSMINISTRI </w:t>
      </w:r>
    </w:p>
    <w:p w:rsidR="000531F4" w:rsidRPr="003A242F" w:rsidRDefault="000531F4" w:rsidP="000531F4">
      <w:pPr>
        <w:pStyle w:val="Paragrafi"/>
        <w:tabs>
          <w:tab w:val="left" w:pos="540"/>
        </w:tabs>
        <w:jc w:val="right"/>
        <w:rPr>
          <w:spacing w:val="-4"/>
          <w:szCs w:val="24"/>
          <w:lang w:val="sq-AL"/>
        </w:rPr>
      </w:pPr>
      <w:r>
        <w:rPr>
          <w:spacing w:val="-4"/>
          <w:szCs w:val="24"/>
          <w:lang w:val="sq-AL"/>
        </w:rPr>
        <w:t>I ZHVILLIMIT URBAN</w:t>
      </w:r>
    </w:p>
    <w:p w:rsidR="000531F4" w:rsidRDefault="000531F4" w:rsidP="000531F4">
      <w:pPr>
        <w:pStyle w:val="Paragrafi"/>
        <w:tabs>
          <w:tab w:val="left" w:pos="540"/>
        </w:tabs>
        <w:jc w:val="right"/>
        <w:rPr>
          <w:b/>
          <w:szCs w:val="24"/>
          <w:lang w:val="sq-AL"/>
        </w:rPr>
      </w:pPr>
      <w:r w:rsidRPr="00CF1341">
        <w:rPr>
          <w:b/>
          <w:szCs w:val="24"/>
          <w:lang w:val="sq-AL"/>
        </w:rPr>
        <w:t>Alfred Dalipi</w:t>
      </w:r>
    </w:p>
    <w:p w:rsidR="000531F4" w:rsidRDefault="000531F4" w:rsidP="000531F4">
      <w:pPr>
        <w:pStyle w:val="Paragrafi"/>
        <w:tabs>
          <w:tab w:val="left" w:pos="540"/>
        </w:tabs>
        <w:jc w:val="right"/>
        <w:rPr>
          <w:b/>
          <w:szCs w:val="24"/>
          <w:lang w:val="sq-AL"/>
        </w:rPr>
      </w:pPr>
    </w:p>
    <w:p w:rsidR="000531F4" w:rsidRPr="00CF1341" w:rsidRDefault="000531F4" w:rsidP="000531F4">
      <w:pPr>
        <w:pStyle w:val="Paragrafi"/>
        <w:tabs>
          <w:tab w:val="left" w:pos="540"/>
        </w:tabs>
        <w:jc w:val="right"/>
        <w:rPr>
          <w:b/>
          <w:szCs w:val="24"/>
          <w:lang w:val="sq-AL"/>
        </w:rPr>
      </w:pPr>
    </w:p>
    <w:p w:rsidR="000531F4" w:rsidRDefault="000531F4" w:rsidP="000531F4">
      <w:pPr>
        <w:pStyle w:val="Paragrafi"/>
        <w:tabs>
          <w:tab w:val="left" w:pos="540"/>
        </w:tabs>
        <w:rPr>
          <w:szCs w:val="24"/>
          <w:lang w:val="sq-AL"/>
        </w:rPr>
        <w:sectPr w:rsidR="000531F4" w:rsidSect="000531F4">
          <w:pgSz w:w="11907" w:h="16840" w:code="9"/>
          <w:pgMar w:top="720" w:right="1134" w:bottom="720" w:left="1134" w:header="851" w:footer="851" w:gutter="0"/>
          <w:cols w:num="2" w:space="454"/>
          <w:docGrid w:linePitch="360"/>
        </w:sectPr>
      </w:pPr>
    </w:p>
    <w:p w:rsidR="000531F4" w:rsidRPr="00CF1341" w:rsidRDefault="000531F4" w:rsidP="000531F4">
      <w:pPr>
        <w:pStyle w:val="Paragrafi"/>
        <w:tabs>
          <w:tab w:val="left" w:pos="540"/>
        </w:tabs>
        <w:rPr>
          <w:szCs w:val="24"/>
          <w:lang w:val="sq-AL"/>
        </w:rPr>
      </w:pPr>
      <w:r w:rsidRPr="006A0CA9">
        <w:rPr>
          <w:noProof/>
          <w:szCs w:val="24"/>
          <w:lang w:val="sq-AL" w:eastAsia="sq-AL"/>
        </w:rPr>
        <w:lastRenderedPageBreak/>
        <w:drawing>
          <wp:inline distT="0" distB="0" distL="0" distR="0" wp14:anchorId="0D8B2492" wp14:editId="2E06BB19">
            <wp:extent cx="6115507" cy="1594713"/>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srcRect t="10997" b="3385"/>
                    <a:stretch/>
                  </pic:blipFill>
                  <pic:spPr bwMode="auto">
                    <a:xfrm>
                      <a:off x="0" y="0"/>
                      <a:ext cx="6115507" cy="1594713"/>
                    </a:xfrm>
                    <a:prstGeom prst="rect">
                      <a:avLst/>
                    </a:prstGeom>
                    <a:noFill/>
                    <a:ln>
                      <a:noFill/>
                    </a:ln>
                    <a:extLst>
                      <a:ext uri="{53640926-AAD7-44D8-BBD7-CCE9431645EC}">
                        <a14:shadowObscured xmlns:a14="http://schemas.microsoft.com/office/drawing/2010/main"/>
                      </a:ext>
                    </a:extLst>
                  </pic:spPr>
                </pic:pic>
              </a:graphicData>
            </a:graphic>
          </wp:inline>
        </w:drawing>
      </w:r>
    </w:p>
    <w:p w:rsidR="0075059E" w:rsidRDefault="0075059E"/>
    <w:sectPr w:rsidR="0075059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1F4"/>
    <w:rsid w:val="000531F4"/>
    <w:rsid w:val="0075059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531F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531F4"/>
    <w:rPr>
      <w:rFonts w:ascii="Garamond" w:eastAsia="MS Mincho" w:hAnsi="Garamond" w:cs="CG Times"/>
      <w:sz w:val="24"/>
      <w:lang w:val="en-US"/>
    </w:rPr>
  </w:style>
  <w:style w:type="paragraph" w:customStyle="1" w:styleId="Hapesira7">
    <w:name w:val="Hapesira 7"/>
    <w:basedOn w:val="Paragrafi"/>
    <w:qFormat/>
    <w:rsid w:val="000531F4"/>
    <w:rPr>
      <w:sz w:val="14"/>
      <w:szCs w:val="24"/>
    </w:rPr>
  </w:style>
  <w:style w:type="paragraph" w:styleId="BalloonText">
    <w:name w:val="Balloon Text"/>
    <w:basedOn w:val="Normal"/>
    <w:link w:val="BalloonTextChar"/>
    <w:uiPriority w:val="99"/>
    <w:semiHidden/>
    <w:unhideWhenUsed/>
    <w:rsid w:val="00053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1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531F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531F4"/>
    <w:rPr>
      <w:rFonts w:ascii="Garamond" w:eastAsia="MS Mincho" w:hAnsi="Garamond" w:cs="CG Times"/>
      <w:sz w:val="24"/>
      <w:lang w:val="en-US"/>
    </w:rPr>
  </w:style>
  <w:style w:type="paragraph" w:customStyle="1" w:styleId="Hapesira7">
    <w:name w:val="Hapesira 7"/>
    <w:basedOn w:val="Paragrafi"/>
    <w:qFormat/>
    <w:rsid w:val="000531F4"/>
    <w:rPr>
      <w:sz w:val="14"/>
      <w:szCs w:val="24"/>
    </w:rPr>
  </w:style>
  <w:style w:type="paragraph" w:styleId="BalloonText">
    <w:name w:val="Balloon Text"/>
    <w:basedOn w:val="Normal"/>
    <w:link w:val="BalloonTextChar"/>
    <w:uiPriority w:val="99"/>
    <w:semiHidden/>
    <w:unhideWhenUsed/>
    <w:rsid w:val="00053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1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2016-08-15T12:24:00Z</dcterms:created>
  <dcterms:modified xsi:type="dcterms:W3CDTF">2016-08-15T12:24:00Z</dcterms:modified>
</cp:coreProperties>
</file>