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28A" w:rsidRDefault="00E1128A" w:rsidP="00E1128A">
      <w:pPr>
        <w:pStyle w:val="Akti"/>
      </w:pPr>
      <w:bookmarkStart w:id="0" w:name="_GoBack"/>
      <w:bookmarkEnd w:id="0"/>
      <w:r>
        <w:t>Kërkesë</w:t>
      </w:r>
    </w:p>
    <w:p w:rsidR="00E1128A" w:rsidRDefault="00E1128A" w:rsidP="00E1128A">
      <w:pPr>
        <w:pStyle w:val="NumriData"/>
      </w:pPr>
      <w:r>
        <w:t>Nr.9413/4, datë 1.2.2010</w:t>
      </w:r>
    </w:p>
    <w:p w:rsidR="00E1128A" w:rsidRDefault="00E1128A" w:rsidP="00E1128A">
      <w:pPr>
        <w:pStyle w:val="Paragrafi0"/>
      </w:pPr>
    </w:p>
    <w:p w:rsidR="00E1128A" w:rsidRDefault="00E1128A" w:rsidP="00E1128A">
      <w:pPr>
        <w:pStyle w:val="Titulli0"/>
      </w:pPr>
      <w:r>
        <w:t>Për shpronësim publik</w:t>
      </w:r>
    </w:p>
    <w:p w:rsidR="00E1128A" w:rsidRDefault="00E1128A" w:rsidP="00E1128A">
      <w:pPr>
        <w:pStyle w:val="Paragrafi0"/>
      </w:pPr>
    </w:p>
    <w:p w:rsidR="00E1128A" w:rsidRDefault="00E1128A" w:rsidP="00E1128A">
      <w:pPr>
        <w:pStyle w:val="Paragrafi0"/>
      </w:pPr>
      <w:r>
        <w:t>Ministria e Ekonomisë, Tregtisë dhe Energjetikës shpall kërkesën për shpronësim, me interes publik, të pasurive të paluajtshme, të tipit: tokë bujqësore, tokë truall, ndërtim, shtëpi banimi dhe “kulturave bujqësore” që preken nga “Ndërtimi i linjës së tensionit të lartë 400 kv, Tiranë 2 – Elbasan 2”.</w:t>
      </w:r>
    </w:p>
    <w:p w:rsidR="00E1128A" w:rsidRDefault="00E1128A" w:rsidP="00E1128A">
      <w:pPr>
        <w:pStyle w:val="Paragrafi0"/>
      </w:pPr>
      <w:r>
        <w:t>Subjekti kërkues i këtij shpronësimi është: “Operatori i sistemit të transmetimit” sh.a. Tiranë.</w:t>
      </w:r>
    </w:p>
    <w:p w:rsidR="00E1128A" w:rsidRDefault="00E1128A" w:rsidP="00E1128A">
      <w:pPr>
        <w:pStyle w:val="Paragrafi0"/>
      </w:pPr>
      <w:r>
        <w:t>Me anën e këtij publikimi kërkojmë të vemë në dijeni personat që preken nga ky shpronësim.</w:t>
      </w:r>
    </w:p>
    <w:p w:rsidR="00E1128A" w:rsidRDefault="00E1128A" w:rsidP="00E1128A">
      <w:pPr>
        <w:pStyle w:val="Paragrafi0"/>
      </w:pPr>
      <w:r>
        <w:t>Vënia në dijeni konsiston në sipërfaqen e pasurisë që shpronësohet, pasurisë që dëmtohet dhe masën e vlerësimit të llogaritur nga komisioni i posaçëm i shpronësimit pranë Ministrisë së Ekonomisë, Tregtisë dhe Energjetikës për personat sipas listës emërore të mëposhtme.</w:t>
      </w:r>
    </w:p>
    <w:p w:rsidR="00E1128A" w:rsidRDefault="00E1128A" w:rsidP="00E1128A">
      <w:pPr>
        <w:pStyle w:val="Paragrafi0"/>
      </w:pPr>
      <w:r>
        <w:t>Brenda 15-ditëve pas publikimit, personat që kanë emrin në listën emërore, kanë të drejtën të paraqesin pretendimet e tyre, të shoqëruara me dokumentet përkatëse në Ministrinë e Ekonomisë, Tregtisë dhe Energjetikës pranë Komisionit të Posaçëm të Shpronësimit.</w:t>
      </w:r>
    </w:p>
    <w:p w:rsidR="00E1128A" w:rsidRDefault="00E1128A" w:rsidP="00E1128A">
      <w:pPr>
        <w:pStyle w:val="Paragrafi0"/>
      </w:pPr>
    </w:p>
    <w:p w:rsidR="00E1128A" w:rsidRPr="00E1128A" w:rsidRDefault="00E1128A" w:rsidP="00E1128A">
      <w:pPr>
        <w:pStyle w:val="Autoriteti"/>
        <w:rPr>
          <w:lang w:val="it-IT"/>
        </w:rPr>
      </w:pPr>
      <w:r w:rsidRPr="00E1128A">
        <w:rPr>
          <w:lang w:val="it-IT"/>
        </w:rPr>
        <w:t xml:space="preserve">Ministri i Ekonomisë, Tregtisë </w:t>
      </w:r>
    </w:p>
    <w:p w:rsidR="00E1128A" w:rsidRPr="00E1128A" w:rsidRDefault="00E1128A" w:rsidP="00E1128A">
      <w:pPr>
        <w:pStyle w:val="Autoriteti"/>
        <w:rPr>
          <w:lang w:val="it-IT"/>
        </w:rPr>
      </w:pPr>
      <w:r w:rsidRPr="00E1128A">
        <w:rPr>
          <w:lang w:val="it-IT"/>
        </w:rPr>
        <w:t>dhe Energjetikës</w:t>
      </w:r>
    </w:p>
    <w:p w:rsidR="00E1128A" w:rsidRDefault="00E1128A" w:rsidP="00E1128A">
      <w:pPr>
        <w:pStyle w:val="AutoritetiEmer"/>
      </w:pPr>
      <w:r>
        <w:t>Dritan Prifti</w:t>
      </w:r>
    </w:p>
    <w:p w:rsidR="00E1128A" w:rsidRDefault="00E1128A" w:rsidP="00E1128A">
      <w:pPr>
        <w:pStyle w:val="AutoritetiEmer"/>
        <w:sectPr w:rsidR="00E1128A" w:rsidSect="00E1128A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236"/>
          <w:cols w:space="720"/>
          <w:docGrid w:linePitch="360"/>
        </w:sectPr>
      </w:pPr>
    </w:p>
    <w:p w:rsidR="00E1128A" w:rsidRDefault="000E1DD0" w:rsidP="00E1128A">
      <w:pPr>
        <w:pStyle w:val="Paragrafi0"/>
        <w:ind w:firstLine="6480"/>
      </w:pPr>
      <w:r>
        <w:rPr>
          <w:noProof/>
        </w:rPr>
        <w:lastRenderedPageBreak/>
        <w:drawing>
          <wp:inline distT="0" distB="0" distL="0" distR="0">
            <wp:extent cx="683260" cy="457200"/>
            <wp:effectExtent l="0" t="0" r="2540" b="0"/>
            <wp:docPr id="4" name="Picture 1" descr="PictureLOGO-O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LOGO-OT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28A" w:rsidRPr="00593E19" w:rsidRDefault="00E1128A" w:rsidP="00E1128A">
      <w:pPr>
        <w:pStyle w:val="Titulli0"/>
        <w:rPr>
          <w:sz w:val="18"/>
          <w:szCs w:val="18"/>
        </w:rPr>
      </w:pPr>
      <w:r w:rsidRPr="00593E19">
        <w:rPr>
          <w:sz w:val="18"/>
          <w:szCs w:val="18"/>
        </w:rPr>
        <w:t>Operatori i sistemit transmetimit/DPZH</w:t>
      </w:r>
    </w:p>
    <w:p w:rsidR="00E1128A" w:rsidRPr="00593E19" w:rsidRDefault="00E1128A" w:rsidP="00E1128A">
      <w:pPr>
        <w:pStyle w:val="TitulliTitull"/>
        <w:rPr>
          <w:sz w:val="18"/>
          <w:szCs w:val="18"/>
        </w:rPr>
      </w:pPr>
      <w:r w:rsidRPr="00593E19">
        <w:rPr>
          <w:sz w:val="18"/>
          <w:szCs w:val="18"/>
        </w:rPr>
        <w:t>Lista e pronarëve që shpronësohen për efekt të ndërtimit të linjës elektrike 400 KV “Tirana 2”-Elbasan 2”</w:t>
      </w:r>
    </w:p>
    <w:p w:rsidR="00E1128A" w:rsidRPr="00E1128A" w:rsidRDefault="00E1128A" w:rsidP="00E1128A">
      <w:pPr>
        <w:pStyle w:val="TitulliTitull"/>
        <w:rPr>
          <w:sz w:val="18"/>
          <w:szCs w:val="18"/>
          <w:lang w:val="it-IT"/>
        </w:rPr>
      </w:pPr>
      <w:r w:rsidRPr="00E1128A">
        <w:rPr>
          <w:sz w:val="18"/>
          <w:szCs w:val="18"/>
          <w:lang w:val="it-IT"/>
        </w:rPr>
        <w:t>Bashkia e Elbasanit</w:t>
      </w:r>
      <w:r w:rsidRPr="00E1128A">
        <w:rPr>
          <w:sz w:val="18"/>
          <w:szCs w:val="18"/>
          <w:lang w:val="it-IT"/>
        </w:rPr>
        <w:tab/>
      </w:r>
      <w:r w:rsidRPr="00E1128A">
        <w:rPr>
          <w:sz w:val="18"/>
          <w:szCs w:val="18"/>
          <w:lang w:val="it-IT"/>
        </w:rPr>
        <w:tab/>
        <w:t>Zona Fushë-mbret</w:t>
      </w:r>
    </w:p>
    <w:p w:rsidR="00E1128A" w:rsidRPr="00E1128A" w:rsidRDefault="00E1128A" w:rsidP="00E1128A">
      <w:pPr>
        <w:pStyle w:val="Paragrafi0"/>
        <w:rPr>
          <w:lang w:val="it-IT"/>
        </w:rPr>
      </w:pPr>
    </w:p>
    <w:tbl>
      <w:tblPr>
        <w:tblW w:w="13788" w:type="dxa"/>
        <w:tblLayout w:type="fixed"/>
        <w:tblLook w:val="0000" w:firstRow="0" w:lastRow="0" w:firstColumn="0" w:lastColumn="0" w:noHBand="0" w:noVBand="0"/>
      </w:tblPr>
      <w:tblGrid>
        <w:gridCol w:w="243"/>
        <w:gridCol w:w="765"/>
        <w:gridCol w:w="720"/>
        <w:gridCol w:w="720"/>
        <w:gridCol w:w="720"/>
        <w:gridCol w:w="776"/>
        <w:gridCol w:w="664"/>
        <w:gridCol w:w="720"/>
        <w:gridCol w:w="720"/>
        <w:gridCol w:w="540"/>
        <w:gridCol w:w="720"/>
        <w:gridCol w:w="540"/>
        <w:gridCol w:w="540"/>
        <w:gridCol w:w="900"/>
        <w:gridCol w:w="720"/>
        <w:gridCol w:w="720"/>
        <w:gridCol w:w="720"/>
        <w:gridCol w:w="720"/>
        <w:gridCol w:w="772"/>
        <w:gridCol w:w="848"/>
      </w:tblGrid>
      <w:tr w:rsidR="00E1128A" w:rsidRPr="00E1128A" w:rsidTr="00E1128A">
        <w:trPr>
          <w:trHeight w:val="305"/>
        </w:trPr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Objekti</w:t>
            </w:r>
          </w:p>
        </w:tc>
        <w:tc>
          <w:tcPr>
            <w:tcW w:w="82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LISTA E PRONAREVE PER SHPRONESIM DEFINITIV                                            (objekti i shpronesim.;sip.banese nen linje, sip.shtylle)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Kompensimi ne leke i demit te kulturave bujqesore</w:t>
            </w:r>
          </w:p>
        </w:tc>
        <w:tc>
          <w:tcPr>
            <w:tcW w:w="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Vlera totale</w:t>
            </w:r>
          </w:p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 xml:space="preserve"> ne leke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Shenime</w:t>
            </w:r>
          </w:p>
        </w:tc>
      </w:tr>
      <w:tr w:rsidR="00E1128A" w:rsidRPr="00E1128A" w:rsidTr="00E1128A">
        <w:trPr>
          <w:trHeight w:val="120"/>
        </w:trPr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Numri i shtylles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Emri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Atesia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Mbiemri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 xml:space="preserve">Lloji i </w:t>
            </w:r>
          </w:p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pasurise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 xml:space="preserve">Nr. </w:t>
            </w:r>
          </w:p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Kadastral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Nr. pasurise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Prona ne m2 (totale)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Sip.  banese m2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Cmimi  Banese ZRPP  leke/ m2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 xml:space="preserve">Sip shtylle m²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Cmimi i tokes</w:t>
            </w:r>
          </w:p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 xml:space="preserve"> leke/ m2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Vlera e kompensimit  leke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Sip rreth shtylle m²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Sip.per rruge provizore m²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 xml:space="preserve">Lloji i kultures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Vlera ne leke per kulturen bujqesore</w:t>
            </w:r>
          </w:p>
        </w:tc>
        <w:tc>
          <w:tcPr>
            <w:tcW w:w="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</w:p>
        </w:tc>
      </w:tr>
      <w:tr w:rsidR="00E1128A" w:rsidRPr="00E1128A" w:rsidTr="00E1128A">
        <w:trPr>
          <w:trHeight w:val="120"/>
        </w:trPr>
        <w:tc>
          <w:tcPr>
            <w:tcW w:w="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6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19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20</w:t>
            </w:r>
          </w:p>
        </w:tc>
      </w:tr>
      <w:tr w:rsidR="00E1128A" w:rsidRPr="00E1128A" w:rsidTr="00E1128A">
        <w:trPr>
          <w:trHeight w:val="120"/>
        </w:trPr>
        <w:tc>
          <w:tcPr>
            <w:tcW w:w="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107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I paidentifik.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are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K-34-101-(178-B)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`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54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9451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699374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grure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12000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711374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108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Alimsha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Hajro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are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K-34-101-(178-B)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58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9451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548158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1000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grure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16000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564158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109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Bukurije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Rahman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Kapllani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are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K-34-101-(178-B)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389/11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9451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614315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1200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1200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grure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28000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642315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mes 109-110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I paidentifik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banese ne ndert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K-34-101-(178-D)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F.Mbret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46360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4636000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4636000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mes 109-110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I paidentifik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banese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K-34-101-(178-D)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F.Mbret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46360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4636000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4636000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mes 109-110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I paidentifik.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banese ne ndert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K-34-101-(178-D)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F.Mbret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46360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4636000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4636000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mes 109-110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Namik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Abedin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Pepa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banese 2k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K-34-101-(178-D)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F.Mbret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290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46360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13444400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13444400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 xml:space="preserve">Maliq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Gani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Qerimi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pronesi e D.R.B.U.M.Elb.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K-34-101-(178-D)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96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9451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907296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1000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1000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hurma jonxhe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84700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991996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color w:val="FF0000"/>
                <w:sz w:val="12"/>
                <w:szCs w:val="12"/>
              </w:rPr>
            </w:pPr>
            <w:r w:rsidRPr="00E1128A">
              <w:rPr>
                <w:color w:val="FF0000"/>
                <w:sz w:val="12"/>
                <w:szCs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111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shtet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K-34-101-(178-D)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98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112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shtet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K-34-101-(178-D)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590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471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</w:tr>
      <w:tr w:rsidR="00E1128A" w:rsidRPr="00E1128A" w:rsidTr="00E1128A">
        <w:trPr>
          <w:trHeight w:val="120"/>
        </w:trPr>
        <w:tc>
          <w:tcPr>
            <w:tcW w:w="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SHUMA TOTALE</w:t>
            </w:r>
          </w:p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273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30121543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140700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30262243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szCs w:val="12"/>
              </w:rPr>
            </w:pPr>
            <w:r w:rsidRPr="00E1128A">
              <w:rPr>
                <w:sz w:val="12"/>
                <w:szCs w:val="12"/>
              </w:rPr>
              <w:t> </w:t>
            </w:r>
          </w:p>
        </w:tc>
      </w:tr>
    </w:tbl>
    <w:p w:rsidR="00E1128A" w:rsidRDefault="00E1128A" w:rsidP="00E1128A">
      <w:pPr>
        <w:pStyle w:val="Paragrafi0"/>
      </w:pPr>
    </w:p>
    <w:p w:rsidR="00E1128A" w:rsidRDefault="00E1128A" w:rsidP="00E1128A">
      <w:pPr>
        <w:pStyle w:val="Paragrafi0"/>
      </w:pPr>
    </w:p>
    <w:p w:rsidR="00E1128A" w:rsidRDefault="00E1128A" w:rsidP="00E1128A">
      <w:pPr>
        <w:pStyle w:val="Paragrafi0"/>
      </w:pPr>
    </w:p>
    <w:p w:rsidR="00E1128A" w:rsidRDefault="000E1DD0" w:rsidP="00E1128A">
      <w:pPr>
        <w:pStyle w:val="Paragrafi0"/>
        <w:ind w:firstLine="6660"/>
      </w:pPr>
      <w:r>
        <w:rPr>
          <w:noProof/>
        </w:rPr>
        <w:lastRenderedPageBreak/>
        <w:drawing>
          <wp:inline distT="0" distB="0" distL="0" distR="0">
            <wp:extent cx="753110" cy="457200"/>
            <wp:effectExtent l="0" t="0" r="8890" b="0"/>
            <wp:docPr id="3" name="Picture 1" descr="PictureLOGO-O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LOGO-OT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11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28A" w:rsidRPr="00593E19" w:rsidRDefault="00E1128A" w:rsidP="00E1128A">
      <w:pPr>
        <w:pStyle w:val="Titulli0"/>
        <w:rPr>
          <w:sz w:val="18"/>
          <w:szCs w:val="18"/>
        </w:rPr>
      </w:pPr>
      <w:r w:rsidRPr="00593E19">
        <w:rPr>
          <w:sz w:val="18"/>
          <w:szCs w:val="18"/>
        </w:rPr>
        <w:t>Operatori i sistemit transmetimit/DPZH</w:t>
      </w:r>
    </w:p>
    <w:p w:rsidR="00E1128A" w:rsidRPr="00593E19" w:rsidRDefault="00E1128A" w:rsidP="00E1128A">
      <w:pPr>
        <w:pStyle w:val="TitulliTitull"/>
        <w:rPr>
          <w:sz w:val="18"/>
          <w:szCs w:val="18"/>
        </w:rPr>
      </w:pPr>
      <w:r w:rsidRPr="00593E19">
        <w:rPr>
          <w:sz w:val="18"/>
          <w:szCs w:val="18"/>
        </w:rPr>
        <w:t>Lista e pronarëve që shpronësohen për efekt të ndërtimit të linjës elektrike 400 KV “Tirana 2”-Elbasan 2”</w:t>
      </w:r>
    </w:p>
    <w:p w:rsidR="00E1128A" w:rsidRDefault="00E1128A" w:rsidP="00E1128A">
      <w:pPr>
        <w:pStyle w:val="TitulliTitull"/>
        <w:rPr>
          <w:sz w:val="18"/>
          <w:szCs w:val="18"/>
        </w:rPr>
      </w:pPr>
      <w:r>
        <w:rPr>
          <w:sz w:val="18"/>
          <w:szCs w:val="18"/>
        </w:rPr>
        <w:t>Qarku Elbasan</w:t>
      </w:r>
      <w:r w:rsidRPr="00593E19">
        <w:rPr>
          <w:sz w:val="18"/>
          <w:szCs w:val="18"/>
        </w:rPr>
        <w:tab/>
      </w:r>
      <w:r>
        <w:rPr>
          <w:sz w:val="18"/>
          <w:szCs w:val="18"/>
        </w:rPr>
        <w:t>Komuna Bradashesh</w:t>
      </w:r>
    </w:p>
    <w:p w:rsidR="00E1128A" w:rsidRPr="00593E19" w:rsidRDefault="00E1128A" w:rsidP="00E1128A">
      <w:pPr>
        <w:pStyle w:val="TitulliTitull"/>
        <w:rPr>
          <w:sz w:val="18"/>
          <w:szCs w:val="18"/>
        </w:rPr>
      </w:pPr>
    </w:p>
    <w:tbl>
      <w:tblPr>
        <w:tblW w:w="0" w:type="auto"/>
        <w:tblInd w:w="103" w:type="dxa"/>
        <w:tblLayout w:type="fixed"/>
        <w:tblLook w:val="0000" w:firstRow="0" w:lastRow="0" w:firstColumn="0" w:lastColumn="0" w:noHBand="0" w:noVBand="0"/>
      </w:tblPr>
      <w:tblGrid>
        <w:gridCol w:w="336"/>
        <w:gridCol w:w="894"/>
        <w:gridCol w:w="661"/>
        <w:gridCol w:w="655"/>
        <w:gridCol w:w="704"/>
        <w:gridCol w:w="734"/>
        <w:gridCol w:w="881"/>
        <w:gridCol w:w="734"/>
        <w:gridCol w:w="609"/>
        <w:gridCol w:w="580"/>
        <w:gridCol w:w="626"/>
        <w:gridCol w:w="563"/>
        <w:gridCol w:w="602"/>
        <w:gridCol w:w="934"/>
        <w:gridCol w:w="548"/>
        <w:gridCol w:w="708"/>
        <w:gridCol w:w="756"/>
        <w:gridCol w:w="720"/>
        <w:gridCol w:w="720"/>
        <w:gridCol w:w="1152"/>
      </w:tblGrid>
      <w:tr w:rsidR="00E1128A" w:rsidRPr="00E1128A" w:rsidTr="00E1128A">
        <w:trPr>
          <w:trHeight w:val="12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Objekti</w:t>
            </w:r>
          </w:p>
        </w:tc>
        <w:tc>
          <w:tcPr>
            <w:tcW w:w="828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lang w:val="it-IT"/>
              </w:rPr>
            </w:pPr>
            <w:r w:rsidRPr="00E1128A">
              <w:rPr>
                <w:sz w:val="12"/>
                <w:lang w:val="it-IT"/>
              </w:rPr>
              <w:t>LISTA E PRONAREVE PER SHPONESIM DEFINITIV       (objekti i shpron;sip.banese nen linje, sip.shtylle)</w:t>
            </w:r>
          </w:p>
          <w:p w:rsidR="00E1128A" w:rsidRPr="00E1128A" w:rsidRDefault="00E1128A" w:rsidP="00E1128A">
            <w:pPr>
              <w:pStyle w:val="Tabele"/>
              <w:rPr>
                <w:sz w:val="12"/>
                <w:lang w:val="it-IT"/>
              </w:rPr>
            </w:pPr>
          </w:p>
        </w:tc>
        <w:tc>
          <w:tcPr>
            <w:tcW w:w="27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lang w:val="it-IT"/>
              </w:rPr>
            </w:pPr>
            <w:r w:rsidRPr="00E1128A">
              <w:rPr>
                <w:sz w:val="12"/>
                <w:lang w:val="it-IT"/>
              </w:rPr>
              <w:t>Kompensimi ne leke i demit te kulturave bujqesore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Vlera totale</w:t>
            </w:r>
          </w:p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 xml:space="preserve"> ne leke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Shenime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Numri i shtylles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Emri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Atesia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Mbiemri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Lloji i pasurise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 xml:space="preserve">Nr. </w:t>
            </w:r>
          </w:p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Kadastral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Nr. pasurise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Prona ne m2 (totale)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Sip.  banese m2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lang w:val="it-IT"/>
              </w:rPr>
            </w:pPr>
            <w:r w:rsidRPr="00E1128A">
              <w:rPr>
                <w:sz w:val="12"/>
                <w:lang w:val="it-IT"/>
              </w:rPr>
              <w:t>Cmimi  Banese ZRPP  leke/  m2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 xml:space="preserve">Sip shtylle m²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Cmimi I tokes leke/ m2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Vlera e Kompensimit  leke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Sip rreth shtylle m²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Sip. rruge provizore m²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 xml:space="preserve">Lloji i kultures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lang w:val="it-IT"/>
              </w:rPr>
            </w:pPr>
            <w:r w:rsidRPr="00E1128A">
              <w:rPr>
                <w:sz w:val="12"/>
                <w:lang w:val="it-IT"/>
              </w:rPr>
              <w:t xml:space="preserve">Vlera </w:t>
            </w:r>
          </w:p>
          <w:p w:rsidR="00E1128A" w:rsidRPr="00E1128A" w:rsidRDefault="00E1128A" w:rsidP="00E1128A">
            <w:pPr>
              <w:pStyle w:val="Tabele"/>
              <w:rPr>
                <w:sz w:val="12"/>
                <w:lang w:val="it-IT"/>
              </w:rPr>
            </w:pPr>
            <w:r w:rsidRPr="00E1128A">
              <w:rPr>
                <w:sz w:val="12"/>
                <w:lang w:val="it-IT"/>
              </w:rPr>
              <w:t xml:space="preserve">ne leke </w:t>
            </w:r>
          </w:p>
          <w:p w:rsidR="00E1128A" w:rsidRPr="00E1128A" w:rsidRDefault="00E1128A" w:rsidP="00E1128A">
            <w:pPr>
              <w:pStyle w:val="Tabele"/>
              <w:rPr>
                <w:sz w:val="12"/>
                <w:lang w:val="it-IT"/>
              </w:rPr>
            </w:pPr>
            <w:r w:rsidRPr="00E1128A">
              <w:rPr>
                <w:sz w:val="12"/>
                <w:lang w:val="it-IT"/>
              </w:rPr>
              <w:t xml:space="preserve">per </w:t>
            </w:r>
          </w:p>
          <w:p w:rsidR="00E1128A" w:rsidRPr="00E1128A" w:rsidRDefault="00E1128A" w:rsidP="00E1128A">
            <w:pPr>
              <w:pStyle w:val="Tabele"/>
              <w:rPr>
                <w:sz w:val="12"/>
                <w:lang w:val="it-IT"/>
              </w:rPr>
            </w:pPr>
            <w:r w:rsidRPr="00E1128A">
              <w:rPr>
                <w:sz w:val="12"/>
                <w:lang w:val="it-IT"/>
              </w:rPr>
              <w:t>kulturen bujqesore</w:t>
            </w: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lang w:val="it-IT"/>
              </w:rPr>
            </w:pPr>
          </w:p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lang w:val="it-IT"/>
              </w:rPr>
            </w:pP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6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12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20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ULEM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 xml:space="preserve">Bashkim 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smartTag w:uri="urn:schemas-microsoft-com:office:smarttags" w:element="City">
              <w:smartTag w:uri="urn:schemas-microsoft-com:office:smarttags" w:element="place">
                <w:r w:rsidRPr="00E1128A">
                  <w:rPr>
                    <w:sz w:val="12"/>
                  </w:rPr>
                  <w:t>Cali</w:t>
                </w:r>
              </w:smartTag>
            </w:smartTag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Cani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are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K-34-101-(129-A)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140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359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50260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grure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12000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62260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 xml:space="preserve">Vathar 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Kalem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Cani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are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K-34-101-(129-A)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46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359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16514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grure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6000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22514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90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 xml:space="preserve">Shefqet 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Arif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Sula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are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K-34-101-(129-C)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64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359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22976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grure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12000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34976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prane 91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 xml:space="preserve">Jonuz </w:t>
            </w:r>
          </w:p>
        </w:tc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 xml:space="preserve">Sabri 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smartTag w:uri="urn:schemas-microsoft-com:office:smarttags" w:element="place">
              <w:r w:rsidRPr="00E1128A">
                <w:rPr>
                  <w:sz w:val="12"/>
                </w:rPr>
                <w:t>Meta</w:t>
              </w:r>
            </w:smartTag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banese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k-34-101-(129-C)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79/5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170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32452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5516840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5516840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prane 91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Kasem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 xml:space="preserve">Hysen 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smartTag w:uri="urn:schemas-microsoft-com:office:smarttags" w:element="place">
              <w:r w:rsidRPr="00E1128A">
                <w:rPr>
                  <w:sz w:val="12"/>
                </w:rPr>
                <w:t>Meta</w:t>
              </w:r>
            </w:smartTag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banese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k-34-101-(129-C)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79/6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32452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3894240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3894240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91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 xml:space="preserve">Jonuz 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Sabri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smartTag w:uri="urn:schemas-microsoft-com:office:smarttags" w:element="place">
              <w:r w:rsidRPr="00E1128A">
                <w:rPr>
                  <w:sz w:val="12"/>
                </w:rPr>
                <w:t>Meta</w:t>
              </w:r>
            </w:smartTag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pyll.duhan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K-34-101-(129-C)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77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359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27643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duhan+5rrenje qershi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55500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83143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mes 91-92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 xml:space="preserve">Ramazan 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Ismail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Sula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banese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k-34-101-(129-C)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102/9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32452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3894240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 xml:space="preserve">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3894240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mes 91-92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Shaqir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Islam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Kalashi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banese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k-34-101-(129-C)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102/2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130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32452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4218760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4218760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92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shtet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pyll shkurre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K-34-101-(145-A)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77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Shtemaj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93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Rrapush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Myzyri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are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K-34-101-(145-A)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109/2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99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296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29304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grure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47304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konfirm.zrpp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6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94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Bashkim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Ismail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Hasa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are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K-34-101-(145-A)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125/3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2380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131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296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38776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80 rrenj rrush,kumbull.10 rrenj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257000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295776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konfirm.zrpp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7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95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shtet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shkurre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K-34-101-(145-D)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315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36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shkurre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konfirm.zrpp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Recan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96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Fadil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Demir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Leka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are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K-34-101-(145-D)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74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301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10234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25 rrenje ullinj,rrush 30,qershi 10,arra 5.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346000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356234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9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97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shtet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koder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K-34-101-(145-D)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60,61,67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60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98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Osman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Bajram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Gava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are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K-34-101-(161-B)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44,193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113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301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34013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200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rrush 6,arra 2,kumbulla4,fiq 8,grure.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87000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121013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Shijon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lastRenderedPageBreak/>
              <w:t>11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99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Ilija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Anastas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Gega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are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K-34-101-(161-B)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5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63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496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31248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ullinj 10 rrenje qershi 20 rrenje  rrush 30 rrenje,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244000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275248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rruge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Dhimiter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Vasil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Rranxho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pese/33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rrush 10,hurma10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50000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50000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100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Engjell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Dhimiter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Gjika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are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K-34-101-(161-B)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120/1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85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496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42160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sere 800m2 domate 800m2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450000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492160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Ndricim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Lipi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Gjika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120/1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  <w:lang w:val="it-IT"/>
              </w:rPr>
            </w:pPr>
            <w:r w:rsidRPr="00E1128A">
              <w:rPr>
                <w:sz w:val="12"/>
                <w:lang w:val="it-IT"/>
              </w:rPr>
              <w:t xml:space="preserve">sere 600m2domate 600m2,hurma 20rr.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375000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375000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13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101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 xml:space="preserve">Dhimiter 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Thanas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Gega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are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K-34-101-(162-C)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11/10,9,8,7,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117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496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58032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rrush 80 rrenje,kajsi 4 rrenje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246000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304032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14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102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Ilija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Anastas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Gega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are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K-34-101-(162-C)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119/1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98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496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48608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grure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79200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127808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Qemal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Nezir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Mullahu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are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K-34-101-(162-C)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240/7,8,15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127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509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64643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grure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24000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88643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 xml:space="preserve">Sali 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 xml:space="preserve">Musa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Sharra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are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240/10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509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15270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grure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12000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27270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rruge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Rexhep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Ismail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Sharra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are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240/11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600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jonxhe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12000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12000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rruge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Halil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 xml:space="preserve">Musa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Sharra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are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287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jonxhe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16000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16000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16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104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Xhemal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Qazim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Hidri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are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K-34-101-(162-C)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45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429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19305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grure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12000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31305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Zaim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Arif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Gjoni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are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120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429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51480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jonxhe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91480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17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105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Ramazan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Jonus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Sinani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are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K-34-101-(178-A)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544/4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118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445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52510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rrush 100 rrenje,kumbulla 10 rrenje,ullinj 6 rrenje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353000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405510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rruge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Enver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Beqir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Myrto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are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544/4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650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rrush 30 rrenje,kumbulla 10 rrenje,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108000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108000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rruge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Ilir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Beqir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Myrto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are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kumbulla 10 rrenje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19000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19000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mes 104 -105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Mustafa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Musa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Sharra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 xml:space="preserve">magazine 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k-34-101-(178-A)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545/2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64904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7788480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7788480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mes 105 -106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 xml:space="preserve">Qemal 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 xml:space="preserve">Emin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Rama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banese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k-34-101-(178-A)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35/5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32452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3245200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3245200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mes 105 -106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Bujar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 xml:space="preserve">Emin 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Gjata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 xml:space="preserve">magazine 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k-34-101-(178-A)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34/1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64904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7788480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7788480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18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106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 xml:space="preserve">Ilirjan 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Emin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Gjata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are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K-34-101-(178-A)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52/7,52/8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64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445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28480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grure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24000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52480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1744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</w:tr>
      <w:tr w:rsidR="00E1128A" w:rsidRPr="00E1128A" w:rsidTr="00E1128A">
        <w:trPr>
          <w:trHeight w:val="1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Shuma totale</w:t>
            </w:r>
          </w:p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1507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36987696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2857700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39845396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</w:tr>
    </w:tbl>
    <w:p w:rsidR="00E1128A" w:rsidRDefault="000E1DD0" w:rsidP="00E1128A">
      <w:pPr>
        <w:pStyle w:val="Paragrafi0"/>
        <w:ind w:firstLine="6120"/>
      </w:pPr>
      <w:r>
        <w:rPr>
          <w:noProof/>
        </w:rPr>
        <w:drawing>
          <wp:inline distT="0" distB="0" distL="0" distR="0">
            <wp:extent cx="753110" cy="457200"/>
            <wp:effectExtent l="0" t="0" r="8890" b="0"/>
            <wp:docPr id="2" name="Picture 1" descr="PictureLOGO-O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LOGO-OT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11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28A" w:rsidRDefault="00E1128A" w:rsidP="00E1128A">
      <w:pPr>
        <w:pStyle w:val="Paragrafi0"/>
      </w:pPr>
    </w:p>
    <w:p w:rsidR="00E1128A" w:rsidRPr="00593E19" w:rsidRDefault="00E1128A" w:rsidP="00E1128A">
      <w:pPr>
        <w:pStyle w:val="Titulli0"/>
        <w:rPr>
          <w:sz w:val="18"/>
          <w:szCs w:val="18"/>
        </w:rPr>
      </w:pPr>
      <w:r w:rsidRPr="00593E19">
        <w:rPr>
          <w:sz w:val="18"/>
          <w:szCs w:val="18"/>
        </w:rPr>
        <w:lastRenderedPageBreak/>
        <w:t>Operatori i sistemit transmetimit/DPZH</w:t>
      </w:r>
    </w:p>
    <w:p w:rsidR="00E1128A" w:rsidRPr="00593E19" w:rsidRDefault="00E1128A" w:rsidP="00E1128A">
      <w:pPr>
        <w:pStyle w:val="TitulliTitull"/>
        <w:rPr>
          <w:sz w:val="18"/>
          <w:szCs w:val="18"/>
        </w:rPr>
      </w:pPr>
      <w:r w:rsidRPr="00593E19">
        <w:rPr>
          <w:sz w:val="18"/>
          <w:szCs w:val="18"/>
        </w:rPr>
        <w:t>Lista e pronarëve që shpronësohen për efekt të ndërtimit të linjës elektrike 400 KV “Tirana 2”-Elbasan 2”</w:t>
      </w:r>
    </w:p>
    <w:p w:rsidR="00E1128A" w:rsidRDefault="00E1128A" w:rsidP="00E1128A">
      <w:pPr>
        <w:pStyle w:val="TitulliTitull"/>
        <w:rPr>
          <w:sz w:val="18"/>
          <w:szCs w:val="18"/>
        </w:rPr>
      </w:pPr>
      <w:r>
        <w:rPr>
          <w:sz w:val="18"/>
          <w:szCs w:val="18"/>
        </w:rPr>
        <w:t>Komuna Gracen                     Qarku Elbasan</w:t>
      </w:r>
      <w:r w:rsidRPr="00593E19">
        <w:rPr>
          <w:sz w:val="18"/>
          <w:szCs w:val="18"/>
        </w:rPr>
        <w:tab/>
      </w:r>
    </w:p>
    <w:p w:rsidR="00E1128A" w:rsidRDefault="00E1128A" w:rsidP="00E1128A">
      <w:pPr>
        <w:pStyle w:val="TitulliTitull"/>
        <w:rPr>
          <w:sz w:val="18"/>
          <w:szCs w:val="18"/>
        </w:rPr>
      </w:pPr>
    </w:p>
    <w:p w:rsidR="00E1128A" w:rsidRPr="00593E19" w:rsidRDefault="00E1128A" w:rsidP="00E1128A">
      <w:pPr>
        <w:pStyle w:val="TitulliTitull"/>
        <w:rPr>
          <w:sz w:val="18"/>
          <w:szCs w:val="18"/>
        </w:rPr>
      </w:pPr>
    </w:p>
    <w:tbl>
      <w:tblPr>
        <w:tblW w:w="14825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384"/>
        <w:gridCol w:w="701"/>
        <w:gridCol w:w="709"/>
        <w:gridCol w:w="824"/>
        <w:gridCol w:w="596"/>
        <w:gridCol w:w="593"/>
        <w:gridCol w:w="939"/>
        <w:gridCol w:w="668"/>
        <w:gridCol w:w="695"/>
        <w:gridCol w:w="556"/>
        <w:gridCol w:w="900"/>
        <w:gridCol w:w="739"/>
        <w:gridCol w:w="631"/>
        <w:gridCol w:w="790"/>
        <w:gridCol w:w="720"/>
        <w:gridCol w:w="720"/>
        <w:gridCol w:w="956"/>
        <w:gridCol w:w="844"/>
        <w:gridCol w:w="720"/>
        <w:gridCol w:w="1140"/>
      </w:tblGrid>
      <w:tr w:rsidR="00E1128A" w:rsidRPr="00E1128A" w:rsidTr="00E1128A">
        <w:trPr>
          <w:trHeight w:val="120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Objekti</w:t>
            </w:r>
          </w:p>
        </w:tc>
        <w:tc>
          <w:tcPr>
            <w:tcW w:w="864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lang w:val="it-IT"/>
              </w:rPr>
            </w:pPr>
            <w:r w:rsidRPr="00E1128A">
              <w:rPr>
                <w:sz w:val="12"/>
                <w:lang w:val="it-IT"/>
              </w:rPr>
              <w:t xml:space="preserve"> LISTA E PRONAREVE PER SHPRONESIM DEFINITIV   (objekti i shpronesimit; sip.banese nen linje, sip.shtylle)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lang w:val="it-IT"/>
              </w:rPr>
            </w:pPr>
            <w:r w:rsidRPr="00E1128A">
              <w:rPr>
                <w:sz w:val="12"/>
                <w:lang w:val="it-IT"/>
              </w:rPr>
              <w:t>Kompensimi ne leke i demit te kulturave bujqesore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Vlera totale ne leke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Shenime</w:t>
            </w:r>
          </w:p>
        </w:tc>
      </w:tr>
      <w:tr w:rsidR="00E1128A" w:rsidRPr="00E1128A" w:rsidTr="00E1128A">
        <w:trPr>
          <w:trHeight w:val="120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Numri i shtylles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Emri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Atesia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Mbiemri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Lloji i pasurise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Nr. Kadastral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Nr. pasurise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Prona ne m2 (total)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Sip.  banese m2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Cmim  Banese ZRPP  leke/  m2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 xml:space="preserve">Sip shtylle m² 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Cmimi tokes leke/ m2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 xml:space="preserve">Vlera </w:t>
            </w:r>
          </w:p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e kompensimit  leke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Sip rreth shtylle m²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Sip.per rruge provizore m²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 xml:space="preserve">Lloji i kultures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lang w:val="it-IT"/>
              </w:rPr>
            </w:pPr>
            <w:r w:rsidRPr="00E1128A">
              <w:rPr>
                <w:sz w:val="12"/>
                <w:lang w:val="it-IT"/>
              </w:rPr>
              <w:t>Vlera ne leke per kulturen bujqesore</w:t>
            </w: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lang w:val="it-IT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1128A" w:rsidRPr="00E1128A" w:rsidRDefault="00E1128A" w:rsidP="00E1128A">
            <w:pPr>
              <w:pStyle w:val="Tabele"/>
              <w:rPr>
                <w:sz w:val="12"/>
                <w:lang w:val="it-IT"/>
              </w:rPr>
            </w:pPr>
          </w:p>
        </w:tc>
      </w:tr>
      <w:tr w:rsidR="00E1128A" w:rsidRPr="00E1128A" w:rsidTr="00E1128A">
        <w:trPr>
          <w:trHeight w:val="12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5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13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20</w:t>
            </w:r>
          </w:p>
        </w:tc>
      </w:tr>
      <w:tr w:rsidR="00E1128A" w:rsidRPr="00E1128A" w:rsidTr="00E1128A">
        <w:trPr>
          <w:trHeight w:val="12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Mamel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</w:tr>
      <w:tr w:rsidR="00E1128A" w:rsidRPr="00E1128A" w:rsidTr="00E1128A">
        <w:trPr>
          <w:trHeight w:val="12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shtet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liv shkurre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K-34-101-(112-A)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95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34,8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2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shtet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liv shkurre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K-34-101-(112-B)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95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34,8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shtet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liv shkurre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K-34-101-(112-B)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95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46.9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shtet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pyll lisi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K-34-101-(112-B)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95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46.9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shtet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shkurre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K-34-101-(112-D)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95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72.2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6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shtet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liv shkurre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K-34-101-(112-D)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95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94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7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shtet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pyll pishe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K-34-101-(112-D)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95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89.3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Dopoje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</w:tr>
      <w:tr w:rsidR="00E1128A" w:rsidRPr="00E1128A" w:rsidTr="00E1128A">
        <w:trPr>
          <w:trHeight w:val="12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shtet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pyll pishe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K-34-101-(128-B)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176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88.3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rruge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Ramiz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 xml:space="preserve">Hasan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Haka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are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43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39906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duhan,ullinj 5 rrenje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68000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68000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rruge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Ali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 xml:space="preserve">Hasan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Haka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are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duhan,ullinj 3 rrenje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43000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43000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9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shtet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pyll pishe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K-34-101-(128-B)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176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shtet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shpat kodre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K-34-101-(128-B)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695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101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Xhemal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 xml:space="preserve">Reshat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Taci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are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K-34-101-(113-C)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758, 764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396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39600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grure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10800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50400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mes 86-87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 xml:space="preserve">Gezim 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Kalem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Drufi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banese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K-34-101-(113-C)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32452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4218760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4218760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</w:tr>
      <w:tr w:rsidR="00E1128A" w:rsidRPr="00E1128A" w:rsidTr="00E1128A">
        <w:trPr>
          <w:trHeight w:val="12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12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Azem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Selim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Leka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are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K-34-101-(129-A)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363/3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98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396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38808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500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grure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15270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54078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Shengjin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</w:tr>
      <w:tr w:rsidR="00E1128A" w:rsidRPr="00E1128A" w:rsidTr="00E1128A">
        <w:trPr>
          <w:trHeight w:val="12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afer 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Shkelqim</w:t>
            </w:r>
          </w:p>
        </w:tc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Ramazan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Haka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banese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K-34-101-(129-A)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520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230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32452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7463960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7463960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88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 xml:space="preserve">Myslim 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 xml:space="preserve">Sulejman 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Bunga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are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K-34-101-(129-A)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541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1700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128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259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33152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1200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grure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26400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59552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mes 88-89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 xml:space="preserve">Myslim 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 xml:space="preserve">Sulejman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Bunga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banese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534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222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32452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7204344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7204344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mes 88-89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Qamil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Hysen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Lleshi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banese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K-34-101-(129-A)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574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210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32452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6814920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6814920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mes 88-90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Nuredin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Haka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banese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K-34-101-(129-A)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32452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4381020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4381020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</w:tr>
      <w:tr w:rsidR="00E1128A" w:rsidRPr="00E1128A" w:rsidTr="00E1128A">
        <w:trPr>
          <w:trHeight w:val="12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mes 88-89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Sami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Tahir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Hasa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banese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K-34-101-(129-A)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592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32452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4867800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4867800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mes 88-89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Sami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Tahir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Hasa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banese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K-34-101-(129-A)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594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32452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1298080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1298080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mes 88-89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Ali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Tahir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Hasa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banese 2kat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K-34-101-(129-A)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598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32452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9865408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9865408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nuk ka inform</w:t>
            </w:r>
          </w:p>
        </w:tc>
      </w:tr>
      <w:tr w:rsidR="00E1128A" w:rsidRPr="00E1128A" w:rsidTr="00E1128A">
        <w:trPr>
          <w:trHeight w:val="12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1421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326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</w:tr>
      <w:tr w:rsidR="00E1128A" w:rsidRPr="00E1128A" w:rsidTr="00E1128A">
        <w:trPr>
          <w:trHeight w:val="12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14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SHUMA TOTALE</w:t>
            </w:r>
          </w:p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904.6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46225852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163470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46389322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128A" w:rsidRPr="00E1128A" w:rsidRDefault="00E1128A" w:rsidP="00E1128A">
            <w:pPr>
              <w:pStyle w:val="Tabele"/>
              <w:rPr>
                <w:sz w:val="12"/>
              </w:rPr>
            </w:pPr>
            <w:r w:rsidRPr="00E1128A">
              <w:rPr>
                <w:sz w:val="12"/>
              </w:rPr>
              <w:t> </w:t>
            </w:r>
          </w:p>
        </w:tc>
      </w:tr>
    </w:tbl>
    <w:p w:rsidR="00016606" w:rsidRDefault="00016606" w:rsidP="00E1128A">
      <w:pPr>
        <w:pStyle w:val="Paragrafi0"/>
      </w:pPr>
    </w:p>
    <w:sectPr w:rsidR="00016606" w:rsidSect="00E1128A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E1DD0">
      <w:r>
        <w:separator/>
      </w:r>
    </w:p>
  </w:endnote>
  <w:endnote w:type="continuationSeparator" w:id="0">
    <w:p w:rsidR="00000000" w:rsidRDefault="000E1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128A" w:rsidRDefault="00E1128A" w:rsidP="00E1128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1128A" w:rsidRDefault="00E1128A" w:rsidP="00E1128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128A" w:rsidRPr="00313E28" w:rsidRDefault="00E1128A" w:rsidP="00E1128A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313E28">
      <w:rPr>
        <w:rStyle w:val="PageNumber"/>
        <w:rFonts w:ascii="CG Times" w:hAnsi="CG Times"/>
        <w:sz w:val="22"/>
        <w:szCs w:val="22"/>
      </w:rPr>
      <w:fldChar w:fldCharType="begin"/>
    </w:r>
    <w:r w:rsidRPr="00313E28">
      <w:rPr>
        <w:rStyle w:val="PageNumber"/>
        <w:rFonts w:ascii="CG Times" w:hAnsi="CG Times"/>
        <w:sz w:val="22"/>
        <w:szCs w:val="22"/>
      </w:rPr>
      <w:instrText xml:space="preserve">PAGE  </w:instrText>
    </w:r>
    <w:r w:rsidRPr="00313E28">
      <w:rPr>
        <w:rStyle w:val="PageNumber"/>
        <w:rFonts w:ascii="CG Times" w:hAnsi="CG Times"/>
        <w:sz w:val="22"/>
        <w:szCs w:val="22"/>
      </w:rPr>
      <w:fldChar w:fldCharType="separate"/>
    </w:r>
    <w:r w:rsidR="000E1DD0">
      <w:rPr>
        <w:rStyle w:val="PageNumber"/>
        <w:rFonts w:ascii="CG Times" w:hAnsi="CG Times"/>
        <w:noProof/>
        <w:sz w:val="22"/>
        <w:szCs w:val="22"/>
      </w:rPr>
      <w:t>239</w:t>
    </w:r>
    <w:r w:rsidRPr="00313E28">
      <w:rPr>
        <w:rStyle w:val="PageNumber"/>
        <w:rFonts w:ascii="CG Times" w:hAnsi="CG Times"/>
        <w:sz w:val="22"/>
        <w:szCs w:val="22"/>
      </w:rPr>
      <w:fldChar w:fldCharType="end"/>
    </w:r>
  </w:p>
  <w:p w:rsidR="00E1128A" w:rsidRDefault="00E1128A" w:rsidP="00E1128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E1DD0">
      <w:r>
        <w:separator/>
      </w:r>
    </w:p>
  </w:footnote>
  <w:footnote w:type="continuationSeparator" w:id="0">
    <w:p w:rsidR="00000000" w:rsidRDefault="000E1D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43F13E6C"/>
    <w:multiLevelType w:val="hybridMultilevel"/>
    <w:tmpl w:val="F6E695C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471821D1"/>
    <w:multiLevelType w:val="hybridMultilevel"/>
    <w:tmpl w:val="ADB0ECB0"/>
    <w:lvl w:ilvl="0" w:tplc="B87049F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E001146"/>
    <w:multiLevelType w:val="hybridMultilevel"/>
    <w:tmpl w:val="AF480FC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16763A"/>
    <w:multiLevelType w:val="hybridMultilevel"/>
    <w:tmpl w:val="BE50A5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1A46EF"/>
    <w:multiLevelType w:val="hybridMultilevel"/>
    <w:tmpl w:val="0F2E980C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11">
    <w:nsid w:val="7D975FC7"/>
    <w:multiLevelType w:val="hybridMultilevel"/>
    <w:tmpl w:val="B64286A8"/>
    <w:lvl w:ilvl="0" w:tplc="1A324F0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10"/>
  </w:num>
  <w:num w:numId="4">
    <w:abstractNumId w:val="2"/>
  </w:num>
  <w:num w:numId="5">
    <w:abstractNumId w:val="1"/>
  </w:num>
  <w:num w:numId="6">
    <w:abstractNumId w:val="1"/>
  </w:num>
  <w:num w:numId="7">
    <w:abstractNumId w:val="9"/>
  </w:num>
  <w:num w:numId="8">
    <w:abstractNumId w:val="3"/>
  </w:num>
  <w:num w:numId="9">
    <w:abstractNumId w:val="10"/>
  </w:num>
  <w:num w:numId="10">
    <w:abstractNumId w:val="3"/>
  </w:num>
  <w:num w:numId="11">
    <w:abstractNumId w:val="10"/>
  </w:num>
  <w:num w:numId="12">
    <w:abstractNumId w:val="3"/>
  </w:num>
  <w:num w:numId="13">
    <w:abstractNumId w:val="10"/>
  </w:num>
  <w:num w:numId="14">
    <w:abstractNumId w:val="3"/>
  </w:num>
  <w:num w:numId="15">
    <w:abstractNumId w:val="10"/>
  </w:num>
  <w:num w:numId="16">
    <w:abstractNumId w:val="0"/>
  </w:num>
  <w:num w:numId="17">
    <w:abstractNumId w:val="11"/>
  </w:num>
  <w:num w:numId="18">
    <w:abstractNumId w:val="8"/>
  </w:num>
  <w:num w:numId="19">
    <w:abstractNumId w:val="4"/>
  </w:num>
  <w:num w:numId="20">
    <w:abstractNumId w:val="6"/>
  </w:num>
  <w:num w:numId="21">
    <w:abstractNumId w:val="7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1128A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1DD0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242F"/>
    <w:rsid w:val="008D28F9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28A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43CF0F1-795C-458A-B531-368BA5558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128A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CharChar1">
    <w:name w:val=" Char Char1"/>
    <w:basedOn w:val="DefaultParagraphFont"/>
    <w:rsid w:val="00E1128A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1128A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1128A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E1128A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1128A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E1128A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E1128A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1128A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1128A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1128A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1128A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1128A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Level11">
    <w:name w:val="Level 1.1"/>
    <w:basedOn w:val="Normal"/>
    <w:rsid w:val="00E1128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1128A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1128A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1128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1128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E1128A"/>
    <w:pPr>
      <w:numPr>
        <w:numId w:val="16"/>
      </w:numPr>
    </w:pPr>
  </w:style>
  <w:style w:type="character" w:customStyle="1" w:styleId="listmenumraCharChar">
    <w:name w:val="list me numra Char Char"/>
    <w:basedOn w:val="ListBullet2Char"/>
    <w:rsid w:val="00E1128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1128A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E1128A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-indent">
    <w:name w:val="para-indent"/>
    <w:basedOn w:val="para"/>
    <w:rsid w:val="00E1128A"/>
    <w:pPr>
      <w:ind w:left="720"/>
    </w:pPr>
  </w:style>
  <w:style w:type="paragraph" w:customStyle="1" w:styleId="Pas">
    <w:name w:val="Pas"/>
    <w:basedOn w:val="Normal"/>
    <w:rsid w:val="00E1128A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Section">
    <w:name w:val="Section"/>
    <w:rsid w:val="00E1128A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E1128A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tyle">
    <w:name w:val="Style"/>
    <w:rsid w:val="00E1128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E1128A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E1128A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1128A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E1128A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1128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E1128A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1128A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22">
    <w:name w:val="xl22"/>
    <w:basedOn w:val="Normal"/>
    <w:rsid w:val="00E1128A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E1128A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styleId="Footer">
    <w:name w:val="footer"/>
    <w:basedOn w:val="Normal"/>
    <w:rsid w:val="00E1128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1128A"/>
  </w:style>
  <w:style w:type="character" w:styleId="Strong">
    <w:name w:val="Strong"/>
    <w:basedOn w:val="DefaultParagraphFont"/>
    <w:qFormat/>
    <w:rsid w:val="00E1128A"/>
    <w:rPr>
      <w:b/>
      <w:bCs/>
    </w:rPr>
  </w:style>
  <w:style w:type="paragraph" w:customStyle="1" w:styleId="msonormalcxspmiddle">
    <w:name w:val="msonormalcxspmiddle"/>
    <w:basedOn w:val="Normal"/>
    <w:rsid w:val="00E1128A"/>
    <w:pPr>
      <w:spacing w:before="100" w:beforeAutospacing="1" w:after="100" w:afterAutospacing="1"/>
    </w:pPr>
  </w:style>
  <w:style w:type="table" w:styleId="TableGrid">
    <w:name w:val="Table Grid"/>
    <w:basedOn w:val="TableNormal"/>
    <w:rsid w:val="00E112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E1128A"/>
    <w:pPr>
      <w:ind w:left="720"/>
      <w:contextualSpacing/>
    </w:pPr>
    <w:rPr>
      <w:sz w:val="20"/>
      <w:szCs w:val="20"/>
    </w:rPr>
  </w:style>
  <w:style w:type="paragraph" w:styleId="Header">
    <w:name w:val="header"/>
    <w:basedOn w:val="Normal"/>
    <w:rsid w:val="00E1128A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1715</Words>
  <Characters>9778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11471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2019-03-22T09:53:00Z</dcterms:created>
  <dcterms:modified xsi:type="dcterms:W3CDTF">2019-03-22T09:53:00Z</dcterms:modified>
</cp:coreProperties>
</file>