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41510" w:rsidRPr="00854629" w:rsidRDefault="00C41510" w:rsidP="00C41510">
      <w:pPr>
        <w:pStyle w:val="Akti"/>
      </w:pPr>
      <w:bookmarkStart w:id="0" w:name="_GoBack"/>
      <w:bookmarkEnd w:id="0"/>
      <w:r w:rsidRPr="00854629">
        <w:t>Shpallje kërkese për shpronësim</w:t>
      </w:r>
    </w:p>
    <w:p w:rsidR="00C41510" w:rsidRDefault="00C41510" w:rsidP="00C41510">
      <w:pPr>
        <w:pStyle w:val="Akti"/>
      </w:pPr>
    </w:p>
    <w:p w:rsidR="00C41510" w:rsidRDefault="00C41510" w:rsidP="00C41510">
      <w:pPr>
        <w:pStyle w:val="Paragrafi"/>
      </w:pPr>
      <w:r>
        <w:t>Ministria e Rregullimit të Territorit dhe e Turizmit shpall kërkesën për shpronësim për interes publik të objektit "Sistemim, asfaltim rruge qendër qyteti në drejtim të varrezave, sistemim, asfaltim rruge ndërmjet dy shkollave, vendosje e lapidarit të Luftës Antifashiste Nacionalçlirimtare, në Bashkinë Bilisht".</w:t>
      </w:r>
    </w:p>
    <w:p w:rsidR="00C41510" w:rsidRDefault="00C41510" w:rsidP="00C41510">
      <w:pPr>
        <w:pStyle w:val="Paragrafi"/>
      </w:pPr>
      <w:r>
        <w:t>Subjekti kërkues i këtij objekti është Bashkia Bilisht. Me anë të këtij publikimi në shtyp kërkojmë të vëmë në dijeni personat, të cilët preken nga ky shpronësim. Vënia në dijeni konsiston në masën e vlerësimit të llogaritur nga komisioni i shpronësimit pranë Ministrisë së Rregullimit të Territorit dhe të Turizmit, për secilin person, sipas listës emërore të mëposhtme.</w:t>
      </w:r>
    </w:p>
    <w:p w:rsidR="00C41510" w:rsidRDefault="00C41510" w:rsidP="00C41510">
      <w:pPr>
        <w:pStyle w:val="Paragrafi"/>
      </w:pPr>
    </w:p>
    <w:p w:rsidR="00C41510" w:rsidRDefault="00C41510" w:rsidP="00C41510">
      <w:pPr>
        <w:pStyle w:val="Paragrafi"/>
      </w:pPr>
    </w:p>
    <w:p w:rsidR="00C41510" w:rsidRDefault="008651BB" w:rsidP="008651BB">
      <w:pPr>
        <w:pStyle w:val="AneksiTitull"/>
      </w:pPr>
      <w:r>
        <w:t>LISTA E PRONARËVE QË DO TË SHPRONËSOHEN SI REZULTAT I SISTEMIM, ASFALTIM RRUGE QENDËR QYTETI NË DREJTIM TË VARREZAVE, SISTEMIM ASFALTIM RRUGE NDËRMJET DY SHKOLLAVE, VENDOSJE E LAPIDARIT TË LUFTËS ANTIFASHISTE NACIONALÇLIRIMTARE, NË BASHKINË BILISHT".</w:t>
      </w:r>
    </w:p>
    <w:p w:rsidR="00C41510" w:rsidRDefault="00C41510" w:rsidP="00F51F8D">
      <w:pPr>
        <w:pStyle w:val="Paragrafi"/>
      </w:pPr>
    </w:p>
    <w:p w:rsidR="00C41510" w:rsidRDefault="00C41510" w:rsidP="00F51F8D">
      <w:pPr>
        <w:pStyle w:val="Paragrafi"/>
      </w:pPr>
    </w:p>
    <w:tbl>
      <w:tblPr>
        <w:tblStyle w:val="TableGrid"/>
        <w:tblW w:w="5000" w:type="pct"/>
        <w:tblLook w:val="01E0" w:firstRow="1" w:lastRow="1" w:firstColumn="1" w:lastColumn="1" w:noHBand="0" w:noVBand="0"/>
      </w:tblPr>
      <w:tblGrid>
        <w:gridCol w:w="647"/>
        <w:gridCol w:w="3067"/>
        <w:gridCol w:w="1858"/>
        <w:gridCol w:w="1857"/>
        <w:gridCol w:w="1857"/>
      </w:tblGrid>
      <w:tr w:rsidR="00C41510">
        <w:tc>
          <w:tcPr>
            <w:tcW w:w="348" w:type="pct"/>
          </w:tcPr>
          <w:p w:rsidR="00C41510" w:rsidRDefault="00C41510" w:rsidP="00296B8A">
            <w:pPr>
              <w:pStyle w:val="Tabele"/>
            </w:pPr>
            <w:r>
              <w:t>Nr.</w:t>
            </w:r>
          </w:p>
        </w:tc>
        <w:tc>
          <w:tcPr>
            <w:tcW w:w="1651" w:type="pct"/>
          </w:tcPr>
          <w:p w:rsidR="00C41510" w:rsidRDefault="00C41510" w:rsidP="00296B8A">
            <w:pPr>
              <w:pStyle w:val="Tabele"/>
            </w:pPr>
            <w:r>
              <w:t>Emri mbiemri</w:t>
            </w:r>
          </w:p>
        </w:tc>
        <w:tc>
          <w:tcPr>
            <w:tcW w:w="1000" w:type="pct"/>
          </w:tcPr>
          <w:p w:rsidR="00C41510" w:rsidRDefault="00C41510" w:rsidP="00296B8A">
            <w:pPr>
              <w:pStyle w:val="Tabele"/>
            </w:pPr>
            <w:r>
              <w:t>Sip.toke(m/</w:t>
            </w:r>
            <w:r w:rsidRPr="00986222">
              <w:rPr>
                <w:vertAlign w:val="superscript"/>
              </w:rPr>
              <w:t>2</w:t>
            </w:r>
            <w:r>
              <w:t>)</w:t>
            </w:r>
          </w:p>
        </w:tc>
        <w:tc>
          <w:tcPr>
            <w:tcW w:w="1000" w:type="pct"/>
          </w:tcPr>
          <w:p w:rsidR="00C41510" w:rsidRDefault="00C41510" w:rsidP="00296B8A">
            <w:pPr>
              <w:pStyle w:val="Tabele"/>
            </w:pPr>
            <w:r>
              <w:t>Njësia(Lek m/</w:t>
            </w:r>
            <w:r w:rsidRPr="00986222">
              <w:rPr>
                <w:vertAlign w:val="superscript"/>
              </w:rPr>
              <w:t>2</w:t>
            </w:r>
            <w:r>
              <w:t>)</w:t>
            </w:r>
          </w:p>
        </w:tc>
        <w:tc>
          <w:tcPr>
            <w:tcW w:w="1000" w:type="pct"/>
          </w:tcPr>
          <w:p w:rsidR="00C41510" w:rsidRDefault="00C41510" w:rsidP="00296B8A">
            <w:pPr>
              <w:pStyle w:val="Tabele"/>
            </w:pPr>
            <w:r>
              <w:t>Vlera (Lekë)</w:t>
            </w:r>
          </w:p>
        </w:tc>
      </w:tr>
      <w:tr w:rsidR="00C41510">
        <w:tc>
          <w:tcPr>
            <w:tcW w:w="348" w:type="pct"/>
          </w:tcPr>
          <w:p w:rsidR="00C41510" w:rsidRDefault="00C41510" w:rsidP="00296B8A">
            <w:pPr>
              <w:pStyle w:val="Tabele"/>
            </w:pPr>
            <w:r>
              <w:t>1</w:t>
            </w:r>
          </w:p>
        </w:tc>
        <w:tc>
          <w:tcPr>
            <w:tcW w:w="1651" w:type="pct"/>
          </w:tcPr>
          <w:p w:rsidR="00C41510" w:rsidRDefault="00C41510" w:rsidP="00296B8A">
            <w:pPr>
              <w:pStyle w:val="Tabele"/>
            </w:pPr>
            <w:r>
              <w:t>Trashëgimtarët e Refat Nallbatit</w:t>
            </w:r>
          </w:p>
          <w:p w:rsidR="00C41510" w:rsidRDefault="00C41510" w:rsidP="00296B8A">
            <w:pPr>
              <w:pStyle w:val="Tabele"/>
            </w:pPr>
            <w:r>
              <w:t>Shadie Refat Nallbati</w:t>
            </w:r>
          </w:p>
          <w:p w:rsidR="00C41510" w:rsidRDefault="00C41510" w:rsidP="00296B8A">
            <w:pPr>
              <w:pStyle w:val="Tabele"/>
            </w:pPr>
            <w:r>
              <w:t>Alije Osman Spaho</w:t>
            </w:r>
          </w:p>
          <w:p w:rsidR="00C41510" w:rsidRDefault="00C41510" w:rsidP="00296B8A">
            <w:pPr>
              <w:pStyle w:val="Tabele"/>
            </w:pPr>
            <w:r>
              <w:t>Ylver Raif Noke</w:t>
            </w:r>
          </w:p>
          <w:p w:rsidR="00C41510" w:rsidRDefault="00C41510" w:rsidP="00296B8A">
            <w:pPr>
              <w:pStyle w:val="Tabele"/>
            </w:pPr>
            <w:r>
              <w:t>Pranvera Raif Noke</w:t>
            </w:r>
          </w:p>
          <w:p w:rsidR="00C41510" w:rsidRDefault="00C41510" w:rsidP="00296B8A">
            <w:pPr>
              <w:pStyle w:val="Tabele"/>
            </w:pPr>
            <w:r>
              <w:t>Fatmir Hysen Nallbati</w:t>
            </w:r>
          </w:p>
          <w:p w:rsidR="00C41510" w:rsidRDefault="00C41510" w:rsidP="00296B8A">
            <w:pPr>
              <w:pStyle w:val="Tabele"/>
            </w:pPr>
            <w:r>
              <w:t>Zhuljeta Nallbati</w:t>
            </w:r>
          </w:p>
          <w:p w:rsidR="00C41510" w:rsidRDefault="00C41510" w:rsidP="00296B8A">
            <w:pPr>
              <w:pStyle w:val="Tabele"/>
            </w:pPr>
            <w:r>
              <w:t>Mirela Skënder Nallbati</w:t>
            </w:r>
          </w:p>
          <w:p w:rsidR="00C41510" w:rsidRDefault="00C41510" w:rsidP="00296B8A">
            <w:pPr>
              <w:pStyle w:val="Tabele"/>
            </w:pPr>
            <w:r>
              <w:t>Budjon Skënder Nallbati</w:t>
            </w:r>
          </w:p>
          <w:p w:rsidR="00C41510" w:rsidRDefault="00C41510" w:rsidP="00296B8A">
            <w:pPr>
              <w:pStyle w:val="Tabele"/>
            </w:pPr>
            <w:r>
              <w:t>Firdes Hysen Nallbati</w:t>
            </w:r>
          </w:p>
          <w:p w:rsidR="00C41510" w:rsidRDefault="00C41510" w:rsidP="00296B8A">
            <w:pPr>
              <w:pStyle w:val="Tabele"/>
            </w:pPr>
            <w:r>
              <w:t>Ritvan Hysen Nallbati</w:t>
            </w:r>
          </w:p>
          <w:p w:rsidR="00C41510" w:rsidRDefault="00C41510" w:rsidP="00296B8A">
            <w:pPr>
              <w:pStyle w:val="Tabele"/>
            </w:pPr>
            <w:r>
              <w:t>Yllkë Fetri Nallbati</w:t>
            </w:r>
          </w:p>
          <w:p w:rsidR="00C41510" w:rsidRDefault="00C41510" w:rsidP="00296B8A">
            <w:pPr>
              <w:pStyle w:val="Tabele"/>
            </w:pPr>
            <w:r>
              <w:t>Rudi Feti Nallbati</w:t>
            </w:r>
          </w:p>
          <w:p w:rsidR="00C41510" w:rsidRDefault="00C41510" w:rsidP="00296B8A">
            <w:pPr>
              <w:pStyle w:val="Tabele"/>
            </w:pPr>
            <w:r>
              <w:t>Pëllumb Feti Nallbati</w:t>
            </w:r>
          </w:p>
          <w:p w:rsidR="00C41510" w:rsidRDefault="00C41510" w:rsidP="00296B8A">
            <w:pPr>
              <w:pStyle w:val="Tabele"/>
            </w:pPr>
            <w:r>
              <w:t>Viktori Nallbati</w:t>
            </w:r>
          </w:p>
          <w:p w:rsidR="00C41510" w:rsidRDefault="00C41510" w:rsidP="00296B8A">
            <w:pPr>
              <w:pStyle w:val="Tabele"/>
            </w:pPr>
            <w:r>
              <w:t>Dritan Fejzi Nallbati</w:t>
            </w:r>
          </w:p>
          <w:p w:rsidR="00C41510" w:rsidRDefault="00C41510" w:rsidP="00296B8A">
            <w:pPr>
              <w:pStyle w:val="Tabele"/>
            </w:pPr>
            <w:r>
              <w:t>Monika Fejzi Nallbati</w:t>
            </w:r>
          </w:p>
          <w:p w:rsidR="00C41510" w:rsidRDefault="00C41510" w:rsidP="00296B8A">
            <w:pPr>
              <w:pStyle w:val="Tabele"/>
            </w:pPr>
            <w:r>
              <w:t>Romeo Fejzi Nallbati</w:t>
            </w:r>
          </w:p>
          <w:p w:rsidR="00C41510" w:rsidRDefault="00C41510" w:rsidP="00296B8A">
            <w:pPr>
              <w:pStyle w:val="Tabele"/>
            </w:pPr>
            <w:r>
              <w:t>Fredi Fejzi Nallbati</w:t>
            </w:r>
          </w:p>
          <w:p w:rsidR="00C41510" w:rsidRDefault="00C41510" w:rsidP="00296B8A">
            <w:pPr>
              <w:pStyle w:val="Tabele"/>
            </w:pPr>
            <w:r>
              <w:t>Fiqiri Zenel Nallbati</w:t>
            </w:r>
          </w:p>
          <w:p w:rsidR="00C41510" w:rsidRDefault="00C41510" w:rsidP="00296B8A">
            <w:pPr>
              <w:pStyle w:val="Tabele"/>
            </w:pPr>
            <w:r>
              <w:t>Nexhat Zenel Nallbati</w:t>
            </w:r>
          </w:p>
          <w:p w:rsidR="00C41510" w:rsidRDefault="00C41510" w:rsidP="00296B8A">
            <w:pPr>
              <w:pStyle w:val="Tabele"/>
            </w:pPr>
            <w:r>
              <w:t>Refiko Zenel Nallbati</w:t>
            </w:r>
          </w:p>
        </w:tc>
        <w:tc>
          <w:tcPr>
            <w:tcW w:w="1000" w:type="pct"/>
          </w:tcPr>
          <w:p w:rsidR="00C41510" w:rsidRDefault="00C41510" w:rsidP="00296B8A">
            <w:pPr>
              <w:pStyle w:val="Tabele"/>
            </w:pPr>
            <w:r>
              <w:t>608 m</w:t>
            </w:r>
            <w:r w:rsidRPr="00986222">
              <w:rPr>
                <w:vertAlign w:val="superscript"/>
              </w:rPr>
              <w:t>2</w:t>
            </w:r>
          </w:p>
        </w:tc>
        <w:tc>
          <w:tcPr>
            <w:tcW w:w="1000" w:type="pct"/>
          </w:tcPr>
          <w:p w:rsidR="00C41510" w:rsidRDefault="00C41510" w:rsidP="00296B8A">
            <w:pPr>
              <w:pStyle w:val="Tabele"/>
            </w:pPr>
            <w:r>
              <w:t>100</w:t>
            </w:r>
          </w:p>
        </w:tc>
        <w:tc>
          <w:tcPr>
            <w:tcW w:w="1000" w:type="pct"/>
          </w:tcPr>
          <w:p w:rsidR="00C41510" w:rsidRDefault="00C41510" w:rsidP="00296B8A">
            <w:pPr>
              <w:pStyle w:val="Tabele"/>
            </w:pPr>
            <w:r>
              <w:t>608 000</w:t>
            </w:r>
          </w:p>
        </w:tc>
      </w:tr>
      <w:tr w:rsidR="00C41510">
        <w:tc>
          <w:tcPr>
            <w:tcW w:w="348" w:type="pct"/>
          </w:tcPr>
          <w:p w:rsidR="00C41510" w:rsidRDefault="00C41510" w:rsidP="00296B8A">
            <w:pPr>
              <w:pStyle w:val="Tabele"/>
            </w:pPr>
            <w:r>
              <w:t>2</w:t>
            </w:r>
          </w:p>
        </w:tc>
        <w:tc>
          <w:tcPr>
            <w:tcW w:w="1651" w:type="pct"/>
          </w:tcPr>
          <w:p w:rsidR="00C41510" w:rsidRDefault="00C41510" w:rsidP="00296B8A">
            <w:pPr>
              <w:pStyle w:val="Tabele"/>
            </w:pPr>
            <w:r>
              <w:t>Trashëgimtarët e Rushan Ajçes</w:t>
            </w:r>
          </w:p>
          <w:p w:rsidR="00C41510" w:rsidRDefault="00C41510" w:rsidP="00296B8A">
            <w:pPr>
              <w:pStyle w:val="Tabele"/>
            </w:pPr>
            <w:r>
              <w:t>Esma Ajçe</w:t>
            </w:r>
          </w:p>
          <w:p w:rsidR="00C41510" w:rsidRDefault="00C41510" w:rsidP="00296B8A">
            <w:pPr>
              <w:pStyle w:val="Tabele"/>
            </w:pPr>
            <w:r>
              <w:t>Ismail Rushan Ajçe</w:t>
            </w:r>
          </w:p>
          <w:p w:rsidR="00C41510" w:rsidRDefault="00C41510" w:rsidP="00296B8A">
            <w:pPr>
              <w:pStyle w:val="Tabele"/>
            </w:pPr>
            <w:r>
              <w:t>Niko Rushan Ajçe</w:t>
            </w:r>
          </w:p>
          <w:p w:rsidR="00C41510" w:rsidRDefault="00C41510" w:rsidP="00296B8A">
            <w:pPr>
              <w:pStyle w:val="Tabele"/>
            </w:pPr>
            <w:r>
              <w:t>Përparim Rushan Ajçe</w:t>
            </w:r>
          </w:p>
        </w:tc>
        <w:tc>
          <w:tcPr>
            <w:tcW w:w="1000" w:type="pct"/>
          </w:tcPr>
          <w:p w:rsidR="00C41510" w:rsidRDefault="00C41510" w:rsidP="00296B8A">
            <w:pPr>
              <w:pStyle w:val="Tabele"/>
            </w:pPr>
            <w:r>
              <w:t>139.5</w:t>
            </w:r>
          </w:p>
        </w:tc>
        <w:tc>
          <w:tcPr>
            <w:tcW w:w="1000" w:type="pct"/>
          </w:tcPr>
          <w:p w:rsidR="00C41510" w:rsidRDefault="00C41510" w:rsidP="00296B8A">
            <w:pPr>
              <w:pStyle w:val="Tabele"/>
            </w:pPr>
            <w:r>
              <w:t>1000</w:t>
            </w:r>
          </w:p>
        </w:tc>
        <w:tc>
          <w:tcPr>
            <w:tcW w:w="1000" w:type="pct"/>
          </w:tcPr>
          <w:p w:rsidR="00C41510" w:rsidRDefault="00C41510" w:rsidP="00296B8A">
            <w:pPr>
              <w:pStyle w:val="Tabele"/>
            </w:pPr>
            <w:r>
              <w:t>139 500</w:t>
            </w:r>
          </w:p>
        </w:tc>
      </w:tr>
      <w:tr w:rsidR="00C41510">
        <w:tc>
          <w:tcPr>
            <w:tcW w:w="348" w:type="pct"/>
          </w:tcPr>
          <w:p w:rsidR="00C41510" w:rsidRDefault="00C41510" w:rsidP="00296B8A">
            <w:pPr>
              <w:pStyle w:val="Tabele"/>
            </w:pPr>
            <w:r>
              <w:t>3</w:t>
            </w:r>
          </w:p>
        </w:tc>
        <w:tc>
          <w:tcPr>
            <w:tcW w:w="1651" w:type="pct"/>
          </w:tcPr>
          <w:p w:rsidR="00C41510" w:rsidRDefault="00C41510" w:rsidP="00296B8A">
            <w:pPr>
              <w:pStyle w:val="Tabele"/>
            </w:pPr>
            <w:r>
              <w:t>Ymer Ramadan Shurdho</w:t>
            </w:r>
          </w:p>
        </w:tc>
        <w:tc>
          <w:tcPr>
            <w:tcW w:w="1000" w:type="pct"/>
          </w:tcPr>
          <w:p w:rsidR="00C41510" w:rsidRDefault="00C41510" w:rsidP="00296B8A">
            <w:pPr>
              <w:pStyle w:val="Tabele"/>
            </w:pPr>
            <w:r>
              <w:t>37</w:t>
            </w:r>
          </w:p>
        </w:tc>
        <w:tc>
          <w:tcPr>
            <w:tcW w:w="1000" w:type="pct"/>
          </w:tcPr>
          <w:p w:rsidR="00C41510" w:rsidRDefault="00C41510" w:rsidP="00296B8A">
            <w:pPr>
              <w:pStyle w:val="Tabele"/>
            </w:pPr>
            <w:r>
              <w:t>1000</w:t>
            </w:r>
          </w:p>
        </w:tc>
        <w:tc>
          <w:tcPr>
            <w:tcW w:w="1000" w:type="pct"/>
          </w:tcPr>
          <w:p w:rsidR="00C41510" w:rsidRDefault="00C41510" w:rsidP="00296B8A">
            <w:pPr>
              <w:pStyle w:val="Tabele"/>
            </w:pPr>
            <w:r>
              <w:t>37 000</w:t>
            </w:r>
          </w:p>
        </w:tc>
      </w:tr>
      <w:tr w:rsidR="00C41510">
        <w:tc>
          <w:tcPr>
            <w:tcW w:w="348" w:type="pct"/>
          </w:tcPr>
          <w:p w:rsidR="00C41510" w:rsidRDefault="00C41510" w:rsidP="00296B8A">
            <w:pPr>
              <w:pStyle w:val="Tabele"/>
            </w:pPr>
            <w:r>
              <w:t>4</w:t>
            </w:r>
          </w:p>
        </w:tc>
        <w:tc>
          <w:tcPr>
            <w:tcW w:w="1651" w:type="pct"/>
          </w:tcPr>
          <w:p w:rsidR="00C41510" w:rsidRDefault="00C41510" w:rsidP="00296B8A">
            <w:pPr>
              <w:pStyle w:val="Tabele"/>
            </w:pPr>
            <w:r>
              <w:t>Nexhip Xhevair Bregu</w:t>
            </w:r>
          </w:p>
        </w:tc>
        <w:tc>
          <w:tcPr>
            <w:tcW w:w="1000" w:type="pct"/>
          </w:tcPr>
          <w:p w:rsidR="00C41510" w:rsidRDefault="00C41510" w:rsidP="00296B8A">
            <w:pPr>
              <w:pStyle w:val="Tabele"/>
            </w:pPr>
            <w:r>
              <w:t>315</w:t>
            </w:r>
          </w:p>
        </w:tc>
        <w:tc>
          <w:tcPr>
            <w:tcW w:w="1000" w:type="pct"/>
          </w:tcPr>
          <w:p w:rsidR="00C41510" w:rsidRDefault="00C41510" w:rsidP="00296B8A">
            <w:pPr>
              <w:pStyle w:val="Tabele"/>
            </w:pPr>
            <w:r>
              <w:t>100</w:t>
            </w:r>
          </w:p>
        </w:tc>
        <w:tc>
          <w:tcPr>
            <w:tcW w:w="1000" w:type="pct"/>
          </w:tcPr>
          <w:p w:rsidR="00C41510" w:rsidRDefault="00C41510" w:rsidP="00296B8A">
            <w:pPr>
              <w:pStyle w:val="Tabele"/>
            </w:pPr>
            <w:r>
              <w:t>315 000</w:t>
            </w:r>
          </w:p>
        </w:tc>
      </w:tr>
      <w:tr w:rsidR="00C41510">
        <w:tc>
          <w:tcPr>
            <w:tcW w:w="348" w:type="pct"/>
          </w:tcPr>
          <w:p w:rsidR="00C41510" w:rsidRDefault="00C41510" w:rsidP="00296B8A">
            <w:pPr>
              <w:pStyle w:val="Tabele"/>
            </w:pPr>
            <w:r>
              <w:t>5</w:t>
            </w:r>
          </w:p>
        </w:tc>
        <w:tc>
          <w:tcPr>
            <w:tcW w:w="1651" w:type="pct"/>
          </w:tcPr>
          <w:p w:rsidR="00C41510" w:rsidRDefault="00C41510" w:rsidP="00296B8A">
            <w:pPr>
              <w:pStyle w:val="Tabele"/>
            </w:pPr>
            <w:r>
              <w:t>Trashëgimtarët e Neki Skotit</w:t>
            </w:r>
          </w:p>
          <w:p w:rsidR="00C41510" w:rsidRDefault="00C41510" w:rsidP="00296B8A">
            <w:pPr>
              <w:pStyle w:val="Tabele"/>
            </w:pPr>
            <w:r>
              <w:t>Merjeme Skoti</w:t>
            </w:r>
          </w:p>
          <w:p w:rsidR="00C41510" w:rsidRDefault="00C41510" w:rsidP="00296B8A">
            <w:pPr>
              <w:pStyle w:val="Tabele"/>
            </w:pPr>
            <w:r>
              <w:t>Luan Neki Skoti</w:t>
            </w:r>
          </w:p>
          <w:p w:rsidR="00C41510" w:rsidRDefault="00C41510" w:rsidP="00296B8A">
            <w:pPr>
              <w:pStyle w:val="Tabele"/>
            </w:pPr>
            <w:r>
              <w:t>Ferdane Neki Skoti</w:t>
            </w:r>
          </w:p>
          <w:p w:rsidR="00C41510" w:rsidRDefault="00C41510" w:rsidP="00296B8A">
            <w:pPr>
              <w:pStyle w:val="Tabele"/>
            </w:pPr>
            <w:r>
              <w:t>Silvana Neki Skoti</w:t>
            </w:r>
          </w:p>
        </w:tc>
        <w:tc>
          <w:tcPr>
            <w:tcW w:w="1000" w:type="pct"/>
          </w:tcPr>
          <w:p w:rsidR="00C41510" w:rsidRDefault="00C41510" w:rsidP="00296B8A">
            <w:pPr>
              <w:pStyle w:val="Tabele"/>
            </w:pPr>
            <w:r>
              <w:t>30</w:t>
            </w:r>
          </w:p>
        </w:tc>
        <w:tc>
          <w:tcPr>
            <w:tcW w:w="1000" w:type="pct"/>
          </w:tcPr>
          <w:p w:rsidR="00C41510" w:rsidRDefault="00C41510" w:rsidP="00296B8A">
            <w:pPr>
              <w:pStyle w:val="Tabele"/>
            </w:pPr>
            <w:r>
              <w:t>1000</w:t>
            </w:r>
          </w:p>
        </w:tc>
        <w:tc>
          <w:tcPr>
            <w:tcW w:w="1000" w:type="pct"/>
          </w:tcPr>
          <w:p w:rsidR="00C41510" w:rsidRDefault="00C41510" w:rsidP="00296B8A">
            <w:pPr>
              <w:pStyle w:val="Tabele"/>
            </w:pPr>
            <w:r>
              <w:t>30 000</w:t>
            </w:r>
          </w:p>
        </w:tc>
      </w:tr>
      <w:tr w:rsidR="00C41510">
        <w:tc>
          <w:tcPr>
            <w:tcW w:w="348" w:type="pct"/>
          </w:tcPr>
          <w:p w:rsidR="00C41510" w:rsidRDefault="00C41510" w:rsidP="00296B8A">
            <w:pPr>
              <w:pStyle w:val="Tabele"/>
            </w:pPr>
          </w:p>
        </w:tc>
        <w:tc>
          <w:tcPr>
            <w:tcW w:w="1651" w:type="pct"/>
          </w:tcPr>
          <w:p w:rsidR="00C41510" w:rsidRDefault="00C41510" w:rsidP="00296B8A">
            <w:pPr>
              <w:pStyle w:val="Tabele"/>
            </w:pPr>
          </w:p>
        </w:tc>
        <w:tc>
          <w:tcPr>
            <w:tcW w:w="1000" w:type="pct"/>
          </w:tcPr>
          <w:p w:rsidR="00C41510" w:rsidRDefault="00C41510" w:rsidP="00296B8A">
            <w:pPr>
              <w:pStyle w:val="Tabele"/>
            </w:pPr>
          </w:p>
        </w:tc>
        <w:tc>
          <w:tcPr>
            <w:tcW w:w="1000" w:type="pct"/>
          </w:tcPr>
          <w:p w:rsidR="00C41510" w:rsidRDefault="00C41510" w:rsidP="00296B8A">
            <w:pPr>
              <w:pStyle w:val="Tabele"/>
            </w:pPr>
            <w:r>
              <w:t>Shuma</w:t>
            </w:r>
          </w:p>
        </w:tc>
        <w:tc>
          <w:tcPr>
            <w:tcW w:w="1000" w:type="pct"/>
          </w:tcPr>
          <w:p w:rsidR="00C41510" w:rsidRDefault="00C41510" w:rsidP="00296B8A">
            <w:pPr>
              <w:pStyle w:val="Tabele"/>
            </w:pPr>
            <w:r>
              <w:t>1 129 500 lekë</w:t>
            </w:r>
          </w:p>
        </w:tc>
      </w:tr>
    </w:tbl>
    <w:p w:rsidR="00A0784B" w:rsidRPr="00AA3124" w:rsidRDefault="00A0784B" w:rsidP="00AA3124">
      <w:pPr>
        <w:pStyle w:val="Akti"/>
      </w:pPr>
    </w:p>
    <w:sectPr w:rsidR="00A0784B" w:rsidRPr="00AA3124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40F76"/>
    <w:rsid w:val="000637B6"/>
    <w:rsid w:val="00074162"/>
    <w:rsid w:val="00075BF5"/>
    <w:rsid w:val="000B29AB"/>
    <w:rsid w:val="00134ADF"/>
    <w:rsid w:val="0018532E"/>
    <w:rsid w:val="00187855"/>
    <w:rsid w:val="001A58B2"/>
    <w:rsid w:val="001C7978"/>
    <w:rsid w:val="0022170D"/>
    <w:rsid w:val="00296B8A"/>
    <w:rsid w:val="002C6BAB"/>
    <w:rsid w:val="00304413"/>
    <w:rsid w:val="00383FD5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B0B5A"/>
    <w:rsid w:val="0080475E"/>
    <w:rsid w:val="008072B9"/>
    <w:rsid w:val="00841EC5"/>
    <w:rsid w:val="008521B4"/>
    <w:rsid w:val="008651BB"/>
    <w:rsid w:val="00872000"/>
    <w:rsid w:val="00881600"/>
    <w:rsid w:val="00906ED2"/>
    <w:rsid w:val="009C29DF"/>
    <w:rsid w:val="009F72BC"/>
    <w:rsid w:val="00A0784B"/>
    <w:rsid w:val="00A246D1"/>
    <w:rsid w:val="00A923BE"/>
    <w:rsid w:val="00AA3124"/>
    <w:rsid w:val="00AA4D4B"/>
    <w:rsid w:val="00BB5AB5"/>
    <w:rsid w:val="00BC6B73"/>
    <w:rsid w:val="00C22BA7"/>
    <w:rsid w:val="00C36B40"/>
    <w:rsid w:val="00C41510"/>
    <w:rsid w:val="00C7710C"/>
    <w:rsid w:val="00D1319A"/>
    <w:rsid w:val="00D92AC6"/>
    <w:rsid w:val="00DC64E5"/>
    <w:rsid w:val="00E06AA7"/>
    <w:rsid w:val="00E624E2"/>
    <w:rsid w:val="00E645E3"/>
    <w:rsid w:val="00EA206E"/>
    <w:rsid w:val="00EE2805"/>
    <w:rsid w:val="00F15D98"/>
    <w:rsid w:val="00F51F8D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C67A054-F10E-4D0B-9B2D-046EF45A34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autoRedefine/>
    <w:qFormat/>
    <w:rsid w:val="00C41510"/>
    <w:pPr>
      <w:widowControl w:val="0"/>
      <w:jc w:val="both"/>
    </w:pPr>
    <w:rPr>
      <w:rFonts w:ascii="CG Times" w:eastAsia="MS Mincho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EE2805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table" w:styleId="TableGrid">
    <w:name w:val="Table Grid"/>
    <w:basedOn w:val="TableNormal"/>
    <w:rsid w:val="00C41510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278</Words>
  <Characters>1589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1864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Mira</dc:creator>
  <cp:keywords/>
  <dc:description/>
  <cp:lastModifiedBy>Inida Noga</cp:lastModifiedBy>
  <cp:revision>2</cp:revision>
  <dcterms:created xsi:type="dcterms:W3CDTF">2019-03-14T16:32:00Z</dcterms:created>
  <dcterms:modified xsi:type="dcterms:W3CDTF">2019-03-14T16:32:00Z</dcterms:modified>
</cp:coreProperties>
</file>