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8CD" w:rsidRPr="00F3798C" w:rsidRDefault="00D518CD" w:rsidP="00D518CD">
      <w:pPr>
        <w:pStyle w:val="Akti"/>
      </w:pPr>
      <w:bookmarkStart w:id="0" w:name="_GoBack"/>
      <w:bookmarkEnd w:id="0"/>
      <w:r w:rsidRPr="00F3798C">
        <w:t>Shpallje kërkese për shpronësim</w:t>
      </w:r>
    </w:p>
    <w:p w:rsidR="00D518CD" w:rsidRPr="00F3798C" w:rsidRDefault="00D518CD" w:rsidP="00D518CD">
      <w:pPr>
        <w:pStyle w:val="ParagrafiChar"/>
      </w:pPr>
    </w:p>
    <w:p w:rsidR="00D518CD" w:rsidRPr="00F3798C" w:rsidRDefault="00D518CD" w:rsidP="00D518CD">
      <w:pPr>
        <w:pStyle w:val="ParagrafiChar"/>
      </w:pPr>
      <w:r w:rsidRPr="00F3798C">
        <w:t xml:space="preserve">Ministria e Transportit dhe </w:t>
      </w:r>
      <w:r>
        <w:t xml:space="preserve">e </w:t>
      </w:r>
      <w:r w:rsidRPr="00F3798C">
        <w:t xml:space="preserve">Telekomunikacionit shpall kërkesën për shpronësim publik të pasurive </w:t>
      </w:r>
      <w:r>
        <w:t xml:space="preserve">të paluajtshme për ndërtimin e </w:t>
      </w:r>
      <w:r w:rsidRPr="00F3798C">
        <w:t>Aeroportit të</w:t>
      </w:r>
      <w:r>
        <w:t xml:space="preserve"> Kukësit dhe të rrugëve të reja.</w:t>
      </w:r>
    </w:p>
    <w:p w:rsidR="00D518CD" w:rsidRDefault="00D518CD" w:rsidP="00D518CD">
      <w:pPr>
        <w:pStyle w:val="ParagrafiChar"/>
      </w:pPr>
      <w:r w:rsidRPr="00F3798C">
        <w:t>Subjekti kër</w:t>
      </w:r>
      <w:r>
        <w:t xml:space="preserve">kues i këtij shpronësimi është </w:t>
      </w:r>
      <w:r w:rsidRPr="00F3798C">
        <w:t>Drejtoria e Përgjithshm</w:t>
      </w:r>
      <w:r>
        <w:t>e e Aviacionit Civil.</w:t>
      </w:r>
    </w:p>
    <w:p w:rsidR="00D518CD" w:rsidRPr="00F3798C" w:rsidRDefault="00D518CD" w:rsidP="00D518CD">
      <w:pPr>
        <w:pStyle w:val="ParagrafiChar"/>
      </w:pPr>
      <w:r>
        <w:t>Me anë të këtij publikimi në shtyp, kërkojmë të vëmë në dijeni personat që preken nga ky shpronësim.</w:t>
      </w:r>
    </w:p>
    <w:p w:rsidR="00D518CD" w:rsidRPr="00F3798C" w:rsidRDefault="00D518CD" w:rsidP="00D518CD">
      <w:pPr>
        <w:pStyle w:val="ParagrafiChar"/>
      </w:pPr>
      <w:r w:rsidRPr="00F3798C">
        <w:t>Vënia në dijeni kons</w:t>
      </w:r>
      <w:r>
        <w:t>iston në sipërfaqen që shpronës</w:t>
      </w:r>
      <w:r w:rsidRPr="00F3798C">
        <w:t xml:space="preserve">ohen dhe masën </w:t>
      </w:r>
      <w:r>
        <w:t>e vlerësimit të llogaritur nga komisioni i s</w:t>
      </w:r>
      <w:r w:rsidRPr="00F3798C">
        <w:t xml:space="preserve">hpronësimit pranë Ministrisë së Transportit dhe </w:t>
      </w:r>
      <w:r>
        <w:t xml:space="preserve">të </w:t>
      </w:r>
      <w:r w:rsidRPr="00F3798C">
        <w:t>Telekomunikacionit për personat sipas listës emërore të mëposhtme.</w:t>
      </w:r>
    </w:p>
    <w:p w:rsidR="00D518CD" w:rsidRPr="00F3798C" w:rsidRDefault="00D518CD" w:rsidP="00D518CD">
      <w:pPr>
        <w:pStyle w:val="ParagrafiChar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FE62C6" w:rsidP="008270B1">
      <w:pPr>
        <w:pStyle w:val="ParagrafiChar"/>
        <w:ind w:firstLine="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9450" cy="7457440"/>
            <wp:effectExtent l="0" t="0" r="0" b="0"/>
            <wp:docPr id="1" name="Picture 1" descr="fletore87faqe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letore87faqe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45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FE62C6" w:rsidP="008270B1">
      <w:pPr>
        <w:pStyle w:val="ParagrafiChar"/>
        <w:ind w:firstLine="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9450" cy="7386320"/>
            <wp:effectExtent l="0" t="0" r="0" b="5080"/>
            <wp:docPr id="2" name="Picture 2" descr="fletore87faqe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letore87faqe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38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FE62C6" w:rsidP="008270B1">
      <w:pPr>
        <w:pStyle w:val="ParagrafiChar"/>
        <w:ind w:firstLine="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987925" cy="8883015"/>
            <wp:effectExtent l="0" t="0" r="3175" b="0"/>
            <wp:docPr id="3" name="Picture 3" descr="fletore87faqe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letore87faqe0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925" cy="888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0B1" w:rsidRDefault="00FE62C6" w:rsidP="008270B1">
      <w:pPr>
        <w:pStyle w:val="ParagrafiChar"/>
        <w:ind w:firstLine="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9450" cy="8764270"/>
            <wp:effectExtent l="0" t="0" r="0" b="0"/>
            <wp:docPr id="4" name="Picture 4" descr="fletore87faqe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letore87faqe0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76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0B1" w:rsidRDefault="00FE62C6" w:rsidP="008270B1">
      <w:pPr>
        <w:pStyle w:val="ParagrafiChar"/>
        <w:ind w:firstLine="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3467735" cy="8894445"/>
            <wp:effectExtent l="0" t="0" r="0" b="1905"/>
            <wp:docPr id="5" name="Picture 5" descr="fletore87faqe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letore87faqe0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735" cy="889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0B1" w:rsidRDefault="00FE62C6" w:rsidP="008270B1">
      <w:pPr>
        <w:pStyle w:val="ParagrafiChar"/>
        <w:ind w:firstLine="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9450" cy="8823325"/>
            <wp:effectExtent l="0" t="0" r="0" b="0"/>
            <wp:docPr id="6" name="Picture 6" descr="fletore87faqe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letore87faqe0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82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0B1" w:rsidRDefault="00FE62C6" w:rsidP="008270B1">
      <w:pPr>
        <w:pStyle w:val="ParagrafiChar"/>
        <w:ind w:firstLine="0"/>
      </w:pPr>
      <w:r>
        <w:rPr>
          <w:noProof/>
          <w:lang w:val="en-GB" w:eastAsia="en-GB"/>
        </w:rPr>
        <w:drawing>
          <wp:inline distT="0" distB="0" distL="0" distR="0">
            <wp:extent cx="5747385" cy="7481570"/>
            <wp:effectExtent l="0" t="0" r="5715" b="5080"/>
            <wp:docPr id="7" name="Picture 7" descr="fletore87faqe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letore87faqe0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748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FE62C6" w:rsidP="008270B1">
      <w:pPr>
        <w:pStyle w:val="ParagrafiChar"/>
        <w:ind w:firstLine="0"/>
      </w:pPr>
      <w:r>
        <w:rPr>
          <w:noProof/>
          <w:lang w:val="en-GB" w:eastAsia="en-GB"/>
        </w:rPr>
        <w:drawing>
          <wp:inline distT="0" distB="0" distL="0" distR="0">
            <wp:extent cx="5759450" cy="7576185"/>
            <wp:effectExtent l="0" t="0" r="0" b="5715"/>
            <wp:docPr id="8" name="Picture 8" descr="fletore87faqe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letore87faqe0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57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FE62C6" w:rsidP="008270B1">
      <w:pPr>
        <w:pStyle w:val="ParagrafiChar"/>
        <w:ind w:firstLine="0"/>
      </w:pPr>
      <w:r>
        <w:rPr>
          <w:noProof/>
          <w:lang w:val="en-GB" w:eastAsia="en-GB"/>
        </w:rPr>
        <w:drawing>
          <wp:inline distT="0" distB="0" distL="0" distR="0">
            <wp:extent cx="5759450" cy="7505065"/>
            <wp:effectExtent l="0" t="0" r="0" b="635"/>
            <wp:docPr id="9" name="Picture 9" descr="fletore87faqe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letore87faqe0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50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FE62C6" w:rsidP="008270B1">
      <w:pPr>
        <w:pStyle w:val="ParagrafiChar"/>
        <w:ind w:firstLine="0"/>
      </w:pPr>
      <w:r>
        <w:rPr>
          <w:noProof/>
          <w:lang w:val="en-GB" w:eastAsia="en-GB"/>
        </w:rPr>
        <w:drawing>
          <wp:inline distT="0" distB="0" distL="0" distR="0">
            <wp:extent cx="5747385" cy="7469505"/>
            <wp:effectExtent l="0" t="0" r="5715" b="0"/>
            <wp:docPr id="10" name="Picture 10" descr="fletore87faq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letore87faqe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746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FE62C6" w:rsidP="008270B1">
      <w:pPr>
        <w:pStyle w:val="ParagrafiChar"/>
        <w:ind w:firstLine="0"/>
      </w:pPr>
      <w:r>
        <w:rPr>
          <w:noProof/>
          <w:lang w:val="en-GB" w:eastAsia="en-GB"/>
        </w:rPr>
        <w:drawing>
          <wp:inline distT="0" distB="0" distL="0" distR="0">
            <wp:extent cx="5759450" cy="7623810"/>
            <wp:effectExtent l="0" t="0" r="0" b="0"/>
            <wp:docPr id="11" name="Picture 11" descr="fletore87faqe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letore87faqe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2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8270B1" w:rsidRDefault="008270B1" w:rsidP="008270B1">
      <w:pPr>
        <w:pStyle w:val="ParagrafiChar"/>
        <w:ind w:firstLine="0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270B1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D1319A"/>
    <w:rsid w:val="00D518CD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  <w:rsid w:val="00FE6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BBB889-C665-485E-98FF-BA316B910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Char">
    <w:name w:val="Paragrafi Char"/>
    <w:link w:val="ParagrafiChar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Char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AktiChar">
    <w:name w:val="Akti Char"/>
    <w:basedOn w:val="DefaultParagraphFont"/>
    <w:link w:val="Akti"/>
    <w:rsid w:val="00D518CD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Char">
    <w:name w:val="Paragrafi Char Char"/>
    <w:basedOn w:val="DefaultParagraphFont"/>
    <w:link w:val="ParagrafiChar"/>
    <w:rsid w:val="00D518CD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2019-03-14T16:38:00Z</dcterms:created>
  <dcterms:modified xsi:type="dcterms:W3CDTF">2019-03-14T16:38:00Z</dcterms:modified>
</cp:coreProperties>
</file>