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5DC" w:rsidRDefault="001525DC" w:rsidP="001525DC">
      <w:pPr>
        <w:pStyle w:val="Titulli"/>
        <w:keepNext w:val="0"/>
      </w:pPr>
      <w:bookmarkStart w:id="0" w:name="_GoBack"/>
      <w:bookmarkEnd w:id="0"/>
      <w:r>
        <w:t>Shpallje kërkesE për shpronësim publik</w:t>
      </w:r>
    </w:p>
    <w:p w:rsidR="001525DC" w:rsidRDefault="001525DC" w:rsidP="001525DC">
      <w:pPr>
        <w:pStyle w:val="Paragrafi"/>
      </w:pPr>
    </w:p>
    <w:p w:rsidR="001525DC" w:rsidRDefault="001525DC" w:rsidP="001525DC">
      <w:pPr>
        <w:pStyle w:val="Paragrafi"/>
      </w:pPr>
      <w:r>
        <w:t>Ministria e Punëve Publike, Transportit dhe Telekomunikacionit shpall kërkesën për shpronësim për interes publik të objektit “Për ndërtimin e infrastrukturës portuale në portin e Durrësit”.</w:t>
      </w:r>
    </w:p>
    <w:p w:rsidR="001525DC" w:rsidRDefault="001525DC" w:rsidP="001525DC">
      <w:pPr>
        <w:pStyle w:val="Paragrafi"/>
      </w:pPr>
      <w:r>
        <w:t>Subjekti kërkues i këtij objekti është Autoriteti Portual Durrës. Me anë të këtij publikimi në shtyp kërkojmë të vëmë në dijeni personat të cilët preken nga ky shpronësim. Vënia në dijeni konsiston në masën e vlerësimit të llogaritur nga komisioni i shpronësimit pranë Ministrisë së Punëve Publike, Transportit dhe Telekomunikacionit, për secilin person sipas listës emërore të mëposhtme.</w:t>
      </w:r>
    </w:p>
    <w:p w:rsidR="001525DC" w:rsidRDefault="001525DC" w:rsidP="001525DC">
      <w:pPr>
        <w:pStyle w:val="Paragrafi"/>
      </w:pPr>
    </w:p>
    <w:p w:rsidR="001525DC" w:rsidRDefault="001525DC" w:rsidP="001525DC">
      <w:pPr>
        <w:pStyle w:val="Paragrafi"/>
      </w:pPr>
    </w:p>
    <w:p w:rsidR="001525DC" w:rsidRDefault="001525DC" w:rsidP="001525DC">
      <w:pPr>
        <w:pStyle w:val="TitulliTitull"/>
      </w:pPr>
      <w:r>
        <w:t xml:space="preserve">Pronarët që do të shpronësohen nga ndërtimi i infrastrukturës portuale në portin </w:t>
      </w:r>
      <w:smartTag w:uri="urn:schemas-microsoft-com:office:smarttags" w:element="place">
        <w:r>
          <w:t>e Durrësit</w:t>
        </w:r>
      </w:smartTag>
    </w:p>
    <w:p w:rsidR="001525DC" w:rsidRDefault="001525DC" w:rsidP="001525DC">
      <w:pPr>
        <w:pStyle w:val="TitulliTitull"/>
      </w:pPr>
    </w:p>
    <w:p w:rsidR="001525DC" w:rsidRDefault="001525DC" w:rsidP="001525DC">
      <w:pPr>
        <w:pStyle w:val="TitulliTitull"/>
      </w:pPr>
    </w:p>
    <w:tbl>
      <w:tblPr>
        <w:tblStyle w:val="TableGrid"/>
        <w:tblW w:w="9038" w:type="dxa"/>
        <w:tblLook w:val="01E0" w:firstRow="1" w:lastRow="1" w:firstColumn="1" w:lastColumn="1" w:noHBand="0" w:noVBand="0"/>
      </w:tblPr>
      <w:tblGrid>
        <w:gridCol w:w="643"/>
        <w:gridCol w:w="2164"/>
        <w:gridCol w:w="1200"/>
        <w:gridCol w:w="8"/>
        <w:gridCol w:w="1133"/>
        <w:gridCol w:w="1235"/>
        <w:gridCol w:w="1320"/>
        <w:gridCol w:w="6"/>
        <w:gridCol w:w="1329"/>
      </w:tblGrid>
      <w:tr w:rsidR="001525DC">
        <w:tc>
          <w:tcPr>
            <w:tcW w:w="643" w:type="dxa"/>
          </w:tcPr>
          <w:p w:rsidR="001525DC" w:rsidRDefault="001525DC" w:rsidP="001525DC">
            <w:pPr>
              <w:pStyle w:val="Paragrafi"/>
              <w:ind w:firstLine="0"/>
              <w:jc w:val="center"/>
            </w:pPr>
            <w:r>
              <w:t>Nr.</w:t>
            </w:r>
          </w:p>
        </w:tc>
        <w:tc>
          <w:tcPr>
            <w:tcW w:w="2164" w:type="dxa"/>
          </w:tcPr>
          <w:p w:rsidR="001525DC" w:rsidRDefault="001525DC" w:rsidP="001525DC">
            <w:pPr>
              <w:pStyle w:val="Paragrafi"/>
              <w:ind w:firstLine="0"/>
              <w:jc w:val="center"/>
            </w:pPr>
            <w:r>
              <w:t>Emri</w:t>
            </w:r>
          </w:p>
        </w:tc>
        <w:tc>
          <w:tcPr>
            <w:tcW w:w="1208" w:type="dxa"/>
            <w:gridSpan w:val="2"/>
          </w:tcPr>
          <w:p w:rsidR="001525DC" w:rsidRDefault="001525DC" w:rsidP="001525DC">
            <w:pPr>
              <w:pStyle w:val="Paragrafi"/>
              <w:ind w:firstLine="0"/>
              <w:jc w:val="center"/>
            </w:pPr>
            <w:r>
              <w:t>Pasuria</w:t>
            </w:r>
          </w:p>
        </w:tc>
        <w:tc>
          <w:tcPr>
            <w:tcW w:w="1133" w:type="dxa"/>
          </w:tcPr>
          <w:p w:rsidR="001525DC" w:rsidRDefault="001525DC" w:rsidP="001525DC">
            <w:pPr>
              <w:pStyle w:val="Paragrafi"/>
              <w:ind w:firstLine="0"/>
              <w:jc w:val="center"/>
            </w:pPr>
            <w:r>
              <w:t>Zona kadastrale</w:t>
            </w:r>
          </w:p>
        </w:tc>
        <w:tc>
          <w:tcPr>
            <w:tcW w:w="1235" w:type="dxa"/>
          </w:tcPr>
          <w:p w:rsidR="001525DC" w:rsidRDefault="001525DC" w:rsidP="001525DC">
            <w:pPr>
              <w:pStyle w:val="Paragrafi"/>
              <w:ind w:firstLine="0"/>
              <w:jc w:val="center"/>
            </w:pPr>
            <w:r>
              <w:t>Sipërfaqja</w:t>
            </w:r>
          </w:p>
        </w:tc>
        <w:tc>
          <w:tcPr>
            <w:tcW w:w="1326" w:type="dxa"/>
            <w:gridSpan w:val="2"/>
          </w:tcPr>
          <w:p w:rsidR="001525DC" w:rsidRDefault="001525DC" w:rsidP="001525DC">
            <w:pPr>
              <w:pStyle w:val="Paragrafi"/>
              <w:ind w:firstLine="0"/>
              <w:jc w:val="center"/>
            </w:pPr>
            <w:r>
              <w:t>Çmimi në lekë për m</w:t>
            </w:r>
            <w:r w:rsidRPr="00AE4E98">
              <w:rPr>
                <w:vertAlign w:val="superscript"/>
              </w:rPr>
              <w:t>2</w:t>
            </w:r>
          </w:p>
        </w:tc>
        <w:tc>
          <w:tcPr>
            <w:tcW w:w="1329" w:type="dxa"/>
          </w:tcPr>
          <w:p w:rsidR="001525DC" w:rsidRDefault="001525DC" w:rsidP="001525DC">
            <w:pPr>
              <w:pStyle w:val="Paragrafi"/>
              <w:ind w:firstLine="0"/>
              <w:jc w:val="center"/>
            </w:pPr>
            <w:r>
              <w:t>Vlera në lekë</w:t>
            </w:r>
          </w:p>
        </w:tc>
      </w:tr>
      <w:tr w:rsidR="001525DC">
        <w:tc>
          <w:tcPr>
            <w:tcW w:w="643" w:type="dxa"/>
          </w:tcPr>
          <w:p w:rsidR="001525DC" w:rsidRDefault="001525DC" w:rsidP="001525DC">
            <w:pPr>
              <w:pStyle w:val="Paragrafi"/>
              <w:ind w:firstLine="0"/>
            </w:pPr>
            <w:r>
              <w:t>1.</w:t>
            </w:r>
          </w:p>
        </w:tc>
        <w:tc>
          <w:tcPr>
            <w:tcW w:w="2164" w:type="dxa"/>
          </w:tcPr>
          <w:p w:rsidR="001525DC" w:rsidRPr="008E6D86" w:rsidRDefault="001525DC" w:rsidP="001525DC">
            <w:pPr>
              <w:pStyle w:val="Paragrafi"/>
              <w:ind w:firstLine="0"/>
              <w:rPr>
                <w:b/>
              </w:rPr>
            </w:pPr>
            <w:r w:rsidRPr="008E6D86">
              <w:rPr>
                <w:b/>
              </w:rPr>
              <w:t>Bashkëpronarët</w:t>
            </w:r>
          </w:p>
        </w:tc>
        <w:tc>
          <w:tcPr>
            <w:tcW w:w="1208" w:type="dxa"/>
            <w:gridSpan w:val="2"/>
          </w:tcPr>
          <w:p w:rsidR="001525DC" w:rsidRDefault="001525DC" w:rsidP="001525DC">
            <w:pPr>
              <w:pStyle w:val="Paragrafi"/>
              <w:ind w:firstLine="0"/>
              <w:jc w:val="center"/>
            </w:pPr>
            <w:r>
              <w:t>nr.7/51</w:t>
            </w:r>
          </w:p>
        </w:tc>
        <w:tc>
          <w:tcPr>
            <w:tcW w:w="1133" w:type="dxa"/>
          </w:tcPr>
          <w:p w:rsidR="001525DC" w:rsidRDefault="001525DC" w:rsidP="001525DC">
            <w:pPr>
              <w:pStyle w:val="Paragrafi"/>
              <w:ind w:firstLine="0"/>
              <w:jc w:val="center"/>
            </w:pPr>
            <w:r>
              <w:t>8514</w:t>
            </w:r>
          </w:p>
        </w:tc>
        <w:tc>
          <w:tcPr>
            <w:tcW w:w="1235" w:type="dxa"/>
          </w:tcPr>
          <w:p w:rsidR="001525DC" w:rsidRDefault="001525DC" w:rsidP="001525DC">
            <w:pPr>
              <w:pStyle w:val="Paragrafi"/>
              <w:ind w:firstLine="0"/>
              <w:jc w:val="center"/>
            </w:pPr>
            <w:r>
              <w:t>3.703 m</w:t>
            </w:r>
            <w:r w:rsidRPr="00E556F5">
              <w:rPr>
                <w:vertAlign w:val="superscript"/>
              </w:rPr>
              <w:t>2</w:t>
            </w:r>
          </w:p>
        </w:tc>
        <w:tc>
          <w:tcPr>
            <w:tcW w:w="1326" w:type="dxa"/>
            <w:gridSpan w:val="2"/>
          </w:tcPr>
          <w:p w:rsidR="001525DC" w:rsidRDefault="001525DC" w:rsidP="001525DC">
            <w:pPr>
              <w:pStyle w:val="Paragrafi"/>
              <w:ind w:firstLine="0"/>
              <w:jc w:val="center"/>
            </w:pPr>
            <w:r>
              <w:t>3000</w:t>
            </w:r>
          </w:p>
        </w:tc>
        <w:tc>
          <w:tcPr>
            <w:tcW w:w="1329" w:type="dxa"/>
          </w:tcPr>
          <w:p w:rsidR="001525DC" w:rsidRDefault="001525DC" w:rsidP="001525DC">
            <w:pPr>
              <w:pStyle w:val="Paragrafi"/>
              <w:ind w:firstLine="0"/>
            </w:pPr>
            <w:r>
              <w:t>11.109.000</w:t>
            </w: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Krisanthi Qirko</w:t>
            </w:r>
          </w:p>
        </w:tc>
        <w:tc>
          <w:tcPr>
            <w:tcW w:w="1208" w:type="dxa"/>
            <w:gridSpan w:val="2"/>
          </w:tcPr>
          <w:p w:rsidR="001525DC" w:rsidRDefault="001525DC" w:rsidP="001525DC">
            <w:pPr>
              <w:pStyle w:val="Paragrafi"/>
              <w:ind w:firstLine="0"/>
              <w:jc w:val="center"/>
            </w:pPr>
            <w:r>
              <w:t>7/52</w:t>
            </w: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Spiro Qirko</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Margarita Qirko</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Mukades Kapshtica</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Sanie Kapshtica</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Viktoria Kraja</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Nadia Kapshtica</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Ana Veizi</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r>
              <w:t>2.</w:t>
            </w:r>
          </w:p>
        </w:tc>
        <w:tc>
          <w:tcPr>
            <w:tcW w:w="2164" w:type="dxa"/>
          </w:tcPr>
          <w:p w:rsidR="001525DC" w:rsidRPr="008E6D86" w:rsidRDefault="001525DC" w:rsidP="001525DC">
            <w:pPr>
              <w:pStyle w:val="Paragrafi"/>
              <w:ind w:firstLine="0"/>
              <w:rPr>
                <w:b/>
              </w:rPr>
            </w:pPr>
            <w:r w:rsidRPr="008E6D86">
              <w:rPr>
                <w:b/>
              </w:rPr>
              <w:t>Bashkëpronarët</w:t>
            </w:r>
          </w:p>
        </w:tc>
        <w:tc>
          <w:tcPr>
            <w:tcW w:w="1208" w:type="dxa"/>
            <w:gridSpan w:val="2"/>
          </w:tcPr>
          <w:p w:rsidR="001525DC" w:rsidRDefault="001525DC" w:rsidP="001525DC">
            <w:pPr>
              <w:pStyle w:val="Paragrafi"/>
              <w:ind w:firstLine="0"/>
            </w:pPr>
            <w:r>
              <w:t>nr.6/108</w:t>
            </w:r>
          </w:p>
        </w:tc>
        <w:tc>
          <w:tcPr>
            <w:tcW w:w="1133" w:type="dxa"/>
          </w:tcPr>
          <w:p w:rsidR="001525DC" w:rsidRDefault="001525DC" w:rsidP="001525DC">
            <w:pPr>
              <w:pStyle w:val="Paragrafi"/>
              <w:ind w:firstLine="0"/>
            </w:pPr>
            <w:r>
              <w:t>8514</w:t>
            </w:r>
          </w:p>
        </w:tc>
        <w:tc>
          <w:tcPr>
            <w:tcW w:w="1235" w:type="dxa"/>
          </w:tcPr>
          <w:p w:rsidR="001525DC" w:rsidRDefault="001525DC" w:rsidP="001525DC">
            <w:pPr>
              <w:pStyle w:val="Paragrafi"/>
              <w:ind w:firstLine="0"/>
            </w:pPr>
            <w:r>
              <w:t>3.600 m</w:t>
            </w:r>
            <w:r w:rsidRPr="00E556F5">
              <w:rPr>
                <w:vertAlign w:val="superscript"/>
              </w:rPr>
              <w:t>2</w:t>
            </w:r>
          </w:p>
        </w:tc>
        <w:tc>
          <w:tcPr>
            <w:tcW w:w="1326" w:type="dxa"/>
            <w:gridSpan w:val="2"/>
          </w:tcPr>
          <w:p w:rsidR="001525DC" w:rsidRDefault="001525DC" w:rsidP="001525DC">
            <w:pPr>
              <w:pStyle w:val="Paragrafi"/>
              <w:ind w:firstLine="0"/>
            </w:pPr>
            <w:r>
              <w:t>3000</w:t>
            </w:r>
          </w:p>
        </w:tc>
        <w:tc>
          <w:tcPr>
            <w:tcW w:w="1329" w:type="dxa"/>
          </w:tcPr>
          <w:p w:rsidR="001525DC" w:rsidRDefault="001525DC" w:rsidP="001525DC">
            <w:pPr>
              <w:pStyle w:val="Paragrafi"/>
              <w:ind w:firstLine="0"/>
            </w:pPr>
            <w:r>
              <w:t>10.800.000</w:t>
            </w: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Rudolf Lara</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Kozma Lara</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Pr>
          <w:p w:rsidR="001525DC" w:rsidRDefault="001525DC" w:rsidP="001525DC">
            <w:pPr>
              <w:pStyle w:val="Paragrafi"/>
              <w:ind w:firstLine="0"/>
            </w:pPr>
          </w:p>
        </w:tc>
        <w:tc>
          <w:tcPr>
            <w:tcW w:w="2164" w:type="dxa"/>
          </w:tcPr>
          <w:p w:rsidR="001525DC" w:rsidRDefault="001525DC" w:rsidP="001525DC">
            <w:pPr>
              <w:pStyle w:val="Paragrafi"/>
              <w:ind w:firstLine="0"/>
            </w:pPr>
            <w:r>
              <w:t>Vangjel Lara</w:t>
            </w:r>
          </w:p>
        </w:tc>
        <w:tc>
          <w:tcPr>
            <w:tcW w:w="1208" w:type="dxa"/>
            <w:gridSpan w:val="2"/>
          </w:tcPr>
          <w:p w:rsidR="001525DC" w:rsidRDefault="001525DC" w:rsidP="001525DC">
            <w:pPr>
              <w:pStyle w:val="Paragrafi"/>
              <w:ind w:firstLine="0"/>
            </w:pPr>
          </w:p>
        </w:tc>
        <w:tc>
          <w:tcPr>
            <w:tcW w:w="1133" w:type="dxa"/>
          </w:tcPr>
          <w:p w:rsidR="001525DC" w:rsidRDefault="001525DC" w:rsidP="001525DC">
            <w:pPr>
              <w:pStyle w:val="Paragrafi"/>
              <w:ind w:firstLine="0"/>
            </w:pPr>
          </w:p>
        </w:tc>
        <w:tc>
          <w:tcPr>
            <w:tcW w:w="1235" w:type="dxa"/>
          </w:tcPr>
          <w:p w:rsidR="001525DC" w:rsidRDefault="001525DC" w:rsidP="001525DC">
            <w:pPr>
              <w:pStyle w:val="Paragrafi"/>
              <w:ind w:firstLine="0"/>
            </w:pPr>
          </w:p>
        </w:tc>
        <w:tc>
          <w:tcPr>
            <w:tcW w:w="1326" w:type="dxa"/>
            <w:gridSpan w:val="2"/>
          </w:tcPr>
          <w:p w:rsidR="001525DC" w:rsidRDefault="001525DC" w:rsidP="001525DC">
            <w:pPr>
              <w:pStyle w:val="Paragrafi"/>
              <w:ind w:firstLine="0"/>
            </w:pPr>
          </w:p>
        </w:tc>
        <w:tc>
          <w:tcPr>
            <w:tcW w:w="1329" w:type="dxa"/>
          </w:tcPr>
          <w:p w:rsidR="001525DC" w:rsidRDefault="001525DC" w:rsidP="001525DC">
            <w:pPr>
              <w:pStyle w:val="Paragrafi"/>
              <w:ind w:firstLine="0"/>
            </w:pPr>
          </w:p>
        </w:tc>
      </w:tr>
      <w:tr w:rsidR="001525DC">
        <w:tc>
          <w:tcPr>
            <w:tcW w:w="643" w:type="dxa"/>
            <w:tcBorders>
              <w:bottom w:val="single" w:sz="4" w:space="0" w:color="auto"/>
            </w:tcBorders>
          </w:tcPr>
          <w:p w:rsidR="001525DC" w:rsidRDefault="001525DC" w:rsidP="001525DC">
            <w:pPr>
              <w:pStyle w:val="Paragrafi"/>
              <w:ind w:firstLine="0"/>
            </w:pPr>
          </w:p>
        </w:tc>
        <w:tc>
          <w:tcPr>
            <w:tcW w:w="2164" w:type="dxa"/>
            <w:tcBorders>
              <w:bottom w:val="single" w:sz="4" w:space="0" w:color="auto"/>
            </w:tcBorders>
          </w:tcPr>
          <w:p w:rsidR="001525DC" w:rsidRDefault="001525DC" w:rsidP="001525DC">
            <w:pPr>
              <w:pStyle w:val="Paragrafi"/>
              <w:ind w:firstLine="0"/>
            </w:pPr>
            <w:r>
              <w:t>Veronika Lara</w:t>
            </w:r>
          </w:p>
        </w:tc>
        <w:tc>
          <w:tcPr>
            <w:tcW w:w="1208" w:type="dxa"/>
            <w:gridSpan w:val="2"/>
            <w:tcBorders>
              <w:bottom w:val="single" w:sz="4" w:space="0" w:color="auto"/>
            </w:tcBorders>
          </w:tcPr>
          <w:p w:rsidR="001525DC" w:rsidRDefault="001525DC" w:rsidP="001525DC">
            <w:pPr>
              <w:pStyle w:val="Paragrafi"/>
              <w:ind w:firstLine="0"/>
            </w:pPr>
          </w:p>
        </w:tc>
        <w:tc>
          <w:tcPr>
            <w:tcW w:w="1133" w:type="dxa"/>
            <w:tcBorders>
              <w:bottom w:val="single" w:sz="4" w:space="0" w:color="auto"/>
            </w:tcBorders>
          </w:tcPr>
          <w:p w:rsidR="001525DC" w:rsidRDefault="001525DC" w:rsidP="001525DC">
            <w:pPr>
              <w:pStyle w:val="Paragrafi"/>
              <w:ind w:firstLine="0"/>
            </w:pPr>
          </w:p>
        </w:tc>
        <w:tc>
          <w:tcPr>
            <w:tcW w:w="1235" w:type="dxa"/>
            <w:tcBorders>
              <w:bottom w:val="single" w:sz="4" w:space="0" w:color="auto"/>
            </w:tcBorders>
          </w:tcPr>
          <w:p w:rsidR="001525DC" w:rsidRDefault="001525DC" w:rsidP="001525DC">
            <w:pPr>
              <w:pStyle w:val="Paragrafi"/>
              <w:ind w:firstLine="0"/>
            </w:pPr>
          </w:p>
        </w:tc>
        <w:tc>
          <w:tcPr>
            <w:tcW w:w="1326" w:type="dxa"/>
            <w:gridSpan w:val="2"/>
            <w:tcBorders>
              <w:bottom w:val="single" w:sz="4" w:space="0" w:color="auto"/>
            </w:tcBorders>
          </w:tcPr>
          <w:p w:rsidR="001525DC" w:rsidRDefault="001525DC" w:rsidP="001525DC">
            <w:pPr>
              <w:pStyle w:val="Paragrafi"/>
              <w:ind w:firstLine="0"/>
            </w:pPr>
          </w:p>
        </w:tc>
        <w:tc>
          <w:tcPr>
            <w:tcW w:w="1329" w:type="dxa"/>
            <w:tcBorders>
              <w:bottom w:val="single" w:sz="4" w:space="0" w:color="auto"/>
            </w:tcBorders>
          </w:tcPr>
          <w:p w:rsidR="001525DC" w:rsidRDefault="001525DC" w:rsidP="001525DC">
            <w:pPr>
              <w:pStyle w:val="Paragrafi"/>
              <w:ind w:firstLine="0"/>
            </w:pP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2164"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Sotireta Lara</w:t>
            </w:r>
          </w:p>
        </w:tc>
        <w:tc>
          <w:tcPr>
            <w:tcW w:w="1208"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13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6"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9"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2164"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Dhimitër Lara</w:t>
            </w:r>
          </w:p>
        </w:tc>
        <w:tc>
          <w:tcPr>
            <w:tcW w:w="1208"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13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6"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9"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3.</w:t>
            </w:r>
          </w:p>
        </w:tc>
        <w:tc>
          <w:tcPr>
            <w:tcW w:w="2164" w:type="dxa"/>
            <w:tcBorders>
              <w:top w:val="single" w:sz="4" w:space="0" w:color="auto"/>
              <w:left w:val="single" w:sz="4" w:space="0" w:color="auto"/>
              <w:bottom w:val="single" w:sz="4" w:space="0" w:color="auto"/>
              <w:right w:val="single" w:sz="4" w:space="0" w:color="auto"/>
            </w:tcBorders>
          </w:tcPr>
          <w:p w:rsidR="001525DC" w:rsidRPr="008E6D86" w:rsidRDefault="001525DC" w:rsidP="001525DC">
            <w:pPr>
              <w:pStyle w:val="Paragrafi"/>
              <w:ind w:firstLine="0"/>
              <w:rPr>
                <w:b/>
              </w:rPr>
            </w:pPr>
            <w:r w:rsidRPr="008E6D86">
              <w:rPr>
                <w:b/>
              </w:rPr>
              <w:t>Bashkëpronarët</w:t>
            </w:r>
          </w:p>
        </w:tc>
        <w:tc>
          <w:tcPr>
            <w:tcW w:w="1208"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Nr.7/48</w:t>
            </w:r>
          </w:p>
        </w:tc>
        <w:tc>
          <w:tcPr>
            <w:tcW w:w="113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8514</w:t>
            </w: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3.315 m</w:t>
            </w:r>
            <w:r w:rsidRPr="004264BB">
              <w:rPr>
                <w:vertAlign w:val="superscript"/>
              </w:rPr>
              <w:t>2</w:t>
            </w:r>
          </w:p>
        </w:tc>
        <w:tc>
          <w:tcPr>
            <w:tcW w:w="1326"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3000</w:t>
            </w:r>
          </w:p>
        </w:tc>
        <w:tc>
          <w:tcPr>
            <w:tcW w:w="1329"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9.945.000</w:t>
            </w: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2164"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Hava Stërmilli</w:t>
            </w:r>
          </w:p>
        </w:tc>
        <w:tc>
          <w:tcPr>
            <w:tcW w:w="120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141"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35"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2164"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Burhan Stërmilli</w:t>
            </w:r>
          </w:p>
        </w:tc>
        <w:tc>
          <w:tcPr>
            <w:tcW w:w="120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141"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35"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2164"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Idajet Stërmilli</w:t>
            </w:r>
          </w:p>
        </w:tc>
        <w:tc>
          <w:tcPr>
            <w:tcW w:w="120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141"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35"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2164"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Djana Stërmillli</w:t>
            </w:r>
          </w:p>
        </w:tc>
        <w:tc>
          <w:tcPr>
            <w:tcW w:w="120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141"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35"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2164"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Engjëllushe Stërmilli</w:t>
            </w:r>
          </w:p>
        </w:tc>
        <w:tc>
          <w:tcPr>
            <w:tcW w:w="120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141"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35"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2164"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Sitki Stërmilli</w:t>
            </w:r>
          </w:p>
        </w:tc>
        <w:tc>
          <w:tcPr>
            <w:tcW w:w="120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141"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35"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r>
      <w:tr w:rsidR="001525DC">
        <w:tc>
          <w:tcPr>
            <w:tcW w:w="643"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2164"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r>
              <w:t>Lemi Stërmilli</w:t>
            </w:r>
          </w:p>
        </w:tc>
        <w:tc>
          <w:tcPr>
            <w:tcW w:w="120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141"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235"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20" w:type="dxa"/>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c>
          <w:tcPr>
            <w:tcW w:w="1335" w:type="dxa"/>
            <w:gridSpan w:val="2"/>
            <w:tcBorders>
              <w:top w:val="single" w:sz="4" w:space="0" w:color="auto"/>
              <w:left w:val="single" w:sz="4" w:space="0" w:color="auto"/>
              <w:bottom w:val="single" w:sz="4" w:space="0" w:color="auto"/>
              <w:right w:val="single" w:sz="4" w:space="0" w:color="auto"/>
            </w:tcBorders>
          </w:tcPr>
          <w:p w:rsidR="001525DC" w:rsidRDefault="001525DC" w:rsidP="001525DC">
            <w:pPr>
              <w:pStyle w:val="Paragrafi"/>
              <w:ind w:firstLine="0"/>
            </w:pPr>
          </w:p>
        </w:tc>
      </w:tr>
    </w:tbl>
    <w:p w:rsidR="001525DC" w:rsidRDefault="001525DC" w:rsidP="001525DC">
      <w:pPr>
        <w:pStyle w:val="Paragrafi"/>
        <w:ind w:firstLine="0"/>
      </w:pPr>
    </w:p>
    <w:p w:rsidR="001525DC" w:rsidRDefault="001525DC" w:rsidP="001525DC">
      <w:pPr>
        <w:pStyle w:val="Paragrafi"/>
      </w:pPr>
      <w:r>
        <w:t>Vlera totale e këtij shpronësimi është 31 854 000 (tridhjetë e një milion e tetëqind e pesëdhjetë e katër mijë) lekë.</w:t>
      </w:r>
    </w:p>
    <w:p w:rsidR="001525DC" w:rsidRDefault="001525DC" w:rsidP="001525DC">
      <w:pPr>
        <w:pStyle w:val="Paragrafi"/>
      </w:pPr>
    </w:p>
    <w:p w:rsidR="001525DC" w:rsidRDefault="001525DC" w:rsidP="001525DC">
      <w:pPr>
        <w:pStyle w:val="Paragrafi"/>
      </w:pPr>
    </w:p>
    <w:p w:rsidR="00A0784B" w:rsidRPr="0003399E" w:rsidRDefault="00A0784B" w:rsidP="003941D1">
      <w:pPr>
        <w:pStyle w:val="Paragrafi"/>
        <w:rPr>
          <w:lang w:val="sq-AL"/>
        </w:rPr>
      </w:pPr>
    </w:p>
    <w:sectPr w:rsidR="00A0784B" w:rsidRPr="0003399E" w:rsidSect="001525DC">
      <w:footerReference w:type="even" r:id="rId6"/>
      <w:footerReference w:type="default" r:id="rId7"/>
      <w:pgSz w:w="11906" w:h="16838" w:code="9"/>
      <w:pgMar w:top="1418" w:right="1418" w:bottom="1418" w:left="1418" w:header="1304" w:footer="1134" w:gutter="0"/>
      <w:pgNumType w:start="171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41608">
      <w:r>
        <w:separator/>
      </w:r>
    </w:p>
  </w:endnote>
  <w:endnote w:type="continuationSeparator" w:id="0">
    <w:p w:rsidR="00000000" w:rsidRDefault="00F41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5DC" w:rsidRDefault="001525DC" w:rsidP="001525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525DC" w:rsidRDefault="001525DC" w:rsidP="001525D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5DC" w:rsidRPr="00302AFA" w:rsidRDefault="001525DC" w:rsidP="001525DC">
    <w:pPr>
      <w:pStyle w:val="Footer"/>
      <w:framePr w:wrap="around" w:vAnchor="text" w:hAnchor="margin" w:xAlign="outside" w:y="1"/>
      <w:rPr>
        <w:rStyle w:val="PageNumber"/>
        <w:rFonts w:ascii="CG Times" w:hAnsi="CG Times"/>
        <w:sz w:val="22"/>
        <w:szCs w:val="22"/>
      </w:rPr>
    </w:pPr>
    <w:r w:rsidRPr="00302AFA">
      <w:rPr>
        <w:rStyle w:val="PageNumber"/>
        <w:rFonts w:ascii="CG Times" w:hAnsi="CG Times"/>
        <w:sz w:val="22"/>
        <w:szCs w:val="22"/>
      </w:rPr>
      <w:fldChar w:fldCharType="begin"/>
    </w:r>
    <w:r w:rsidRPr="00302AFA">
      <w:rPr>
        <w:rStyle w:val="PageNumber"/>
        <w:rFonts w:ascii="CG Times" w:hAnsi="CG Times"/>
        <w:sz w:val="22"/>
        <w:szCs w:val="22"/>
      </w:rPr>
      <w:instrText xml:space="preserve">PAGE  </w:instrText>
    </w:r>
    <w:r w:rsidRPr="00302AFA">
      <w:rPr>
        <w:rStyle w:val="PageNumber"/>
        <w:rFonts w:ascii="CG Times" w:hAnsi="CG Times"/>
        <w:sz w:val="22"/>
        <w:szCs w:val="22"/>
      </w:rPr>
      <w:fldChar w:fldCharType="separate"/>
    </w:r>
    <w:r w:rsidR="00F41608">
      <w:rPr>
        <w:rStyle w:val="PageNumber"/>
        <w:rFonts w:ascii="CG Times" w:hAnsi="CG Times"/>
        <w:noProof/>
        <w:sz w:val="22"/>
        <w:szCs w:val="22"/>
      </w:rPr>
      <w:t>1719</w:t>
    </w:r>
    <w:r w:rsidRPr="00302AFA">
      <w:rPr>
        <w:rStyle w:val="PageNumber"/>
        <w:rFonts w:ascii="CG Times" w:hAnsi="CG Times"/>
        <w:sz w:val="22"/>
        <w:szCs w:val="22"/>
      </w:rPr>
      <w:fldChar w:fldCharType="end"/>
    </w:r>
  </w:p>
  <w:p w:rsidR="001525DC" w:rsidRDefault="001525DC" w:rsidP="001525D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41608">
      <w:r>
        <w:separator/>
      </w:r>
    </w:p>
  </w:footnote>
  <w:footnote w:type="continuationSeparator" w:id="0">
    <w:p w:rsidR="00000000" w:rsidRDefault="00F416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525DC"/>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4160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31A5A2D-657B-4EF2-A137-1C9B92BC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25DC"/>
    <w:rPr>
      <w:rFonts w:eastAsia="SimSun"/>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1525DC"/>
    <w:rPr>
      <w:rFonts w:ascii="CG Times" w:hAnsi="CG Times"/>
      <w:sz w:val="22"/>
      <w:lang w:val="en-US" w:eastAsia="en-US" w:bidi="ar-SA"/>
    </w:rPr>
  </w:style>
  <w:style w:type="character" w:customStyle="1" w:styleId="TitulliChar">
    <w:name w:val="Titulli Char"/>
    <w:basedOn w:val="DefaultParagraphFont"/>
    <w:link w:val="Titulli"/>
    <w:rsid w:val="001525DC"/>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1525DC"/>
    <w:rPr>
      <w:rFonts w:ascii="CG Times" w:hAnsi="CG Times"/>
      <w:caps/>
      <w:sz w:val="22"/>
      <w:szCs w:val="22"/>
      <w:lang w:val="en-GB" w:eastAsia="en-US" w:bidi="ar-SA"/>
    </w:rPr>
  </w:style>
  <w:style w:type="paragraph" w:styleId="Footer">
    <w:name w:val="footer"/>
    <w:basedOn w:val="Normal"/>
    <w:rsid w:val="001525DC"/>
    <w:pPr>
      <w:tabs>
        <w:tab w:val="center" w:pos="4320"/>
        <w:tab w:val="right" w:pos="8640"/>
      </w:tabs>
    </w:pPr>
  </w:style>
  <w:style w:type="character" w:styleId="PageNumber">
    <w:name w:val="page number"/>
    <w:basedOn w:val="DefaultParagraphFont"/>
    <w:rsid w:val="001525DC"/>
  </w:style>
  <w:style w:type="table" w:styleId="TableGrid">
    <w:name w:val="Table Grid"/>
    <w:basedOn w:val="TableNormal"/>
    <w:rsid w:val="001525DC"/>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2019-03-16T13:44:00Z</dcterms:created>
  <dcterms:modified xsi:type="dcterms:W3CDTF">2019-03-16T13:44:00Z</dcterms:modified>
</cp:coreProperties>
</file>