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CDC" w:rsidRDefault="007E3CDC" w:rsidP="00D01849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kërkesë</w:t>
      </w:r>
    </w:p>
    <w:p w:rsidR="000474AF" w:rsidRDefault="007E3CDC" w:rsidP="00D01849">
      <w:pPr>
        <w:pStyle w:val="NumriData"/>
        <w:keepNext w:val="0"/>
        <w:rPr>
          <w:lang w:eastAsia="en-GB"/>
        </w:rPr>
      </w:pPr>
      <w:r>
        <w:rPr>
          <w:lang w:eastAsia="en-GB"/>
        </w:rPr>
        <w:t>Nr.4962, datë 1.7.2008</w:t>
      </w:r>
    </w:p>
    <w:p w:rsidR="007E3CDC" w:rsidRDefault="007E3CDC" w:rsidP="00D01849">
      <w:pPr>
        <w:pStyle w:val="NumriData"/>
        <w:keepNext w:val="0"/>
        <w:rPr>
          <w:lang w:eastAsia="en-GB"/>
        </w:rPr>
      </w:pPr>
      <w:r w:rsidRPr="00741FAF">
        <w:rPr>
          <w:lang w:eastAsia="en-GB"/>
        </w:rPr>
        <w:t xml:space="preserve"> </w:t>
      </w:r>
    </w:p>
    <w:p w:rsidR="007E3CDC" w:rsidRPr="00741FAF" w:rsidRDefault="007E3CDC" w:rsidP="00D01849">
      <w:pPr>
        <w:pStyle w:val="Akti"/>
        <w:keepNext w:val="0"/>
        <w:rPr>
          <w:lang w:eastAsia="en-GB"/>
        </w:rPr>
      </w:pPr>
      <w:r w:rsidRPr="00741FAF">
        <w:rPr>
          <w:lang w:eastAsia="en-GB"/>
        </w:rPr>
        <w:t>për shpronësim publik</w:t>
      </w:r>
    </w:p>
    <w:p w:rsidR="007E3CDC" w:rsidRPr="00741FAF" w:rsidRDefault="007E3CDC" w:rsidP="00D01849">
      <w:pPr>
        <w:pStyle w:val="Paragrafi"/>
        <w:rPr>
          <w:lang w:eastAsia="en-GB"/>
        </w:rPr>
      </w:pPr>
    </w:p>
    <w:p w:rsidR="007E3CDC" w:rsidRPr="00741FAF" w:rsidRDefault="007E3CDC" w:rsidP="00D01849">
      <w:pPr>
        <w:pStyle w:val="Paragrafi"/>
        <w:rPr>
          <w:lang w:eastAsia="en-GB"/>
        </w:rPr>
      </w:pPr>
      <w:r w:rsidRPr="00741FAF">
        <w:rPr>
          <w:lang w:eastAsia="en-GB"/>
        </w:rPr>
        <w:t>Ministria e Punëve Publike, Transportit dhe Telekomunikacionit shpall kërkesën për shpronësim për</w:t>
      </w:r>
      <w:r>
        <w:rPr>
          <w:lang w:eastAsia="en-GB"/>
        </w:rPr>
        <w:t xml:space="preserve"> pasurinë</w:t>
      </w:r>
      <w:r w:rsidR="00D5211D">
        <w:rPr>
          <w:lang w:eastAsia="en-GB"/>
        </w:rPr>
        <w:t>,</w:t>
      </w:r>
      <w:r>
        <w:rPr>
          <w:lang w:eastAsia="en-GB"/>
        </w:rPr>
        <w:t xml:space="preserve"> pronë private</w:t>
      </w:r>
      <w:r w:rsidR="00D5211D">
        <w:rPr>
          <w:lang w:eastAsia="en-GB"/>
        </w:rPr>
        <w:t>,</w:t>
      </w:r>
      <w:r>
        <w:rPr>
          <w:lang w:eastAsia="en-GB"/>
        </w:rPr>
        <w:t xml:space="preserve"> e cila preket si rezultat i ndërtimit të objektit “Lidhja e qytetit Berat-Përmet”.</w:t>
      </w:r>
      <w:r w:rsidRPr="00741FAF">
        <w:rPr>
          <w:lang w:eastAsia="en-GB"/>
        </w:rPr>
        <w:t xml:space="preserve"> </w:t>
      </w:r>
    </w:p>
    <w:p w:rsidR="007E3CDC" w:rsidRDefault="007E3CDC" w:rsidP="00D01849">
      <w:pPr>
        <w:pStyle w:val="Paragrafi"/>
        <w:rPr>
          <w:lang w:eastAsia="en-GB"/>
        </w:rPr>
      </w:pPr>
      <w:r w:rsidRPr="00741FAF">
        <w:rPr>
          <w:lang w:eastAsia="en-GB"/>
        </w:rPr>
        <w:t>Subjekti kërkues i këtij objekti është Drejtoria e Përgjithshme e Rrugëve. Me anë të këtij p</w:t>
      </w:r>
      <w:r w:rsidR="00D5211D">
        <w:rPr>
          <w:lang w:eastAsia="en-GB"/>
        </w:rPr>
        <w:t>ublikimi në shtyp kërkojmë të vë</w:t>
      </w:r>
      <w:r w:rsidRPr="00741FAF">
        <w:rPr>
          <w:lang w:eastAsia="en-GB"/>
        </w:rPr>
        <w:t>më në dijeni personat të cilët preken nga ky shpronësim. Vënia në dijeni konsiston në masën e vlerësimit të llogaritur nga Komisioni</w:t>
      </w:r>
      <w:r>
        <w:rPr>
          <w:lang w:eastAsia="en-GB"/>
        </w:rPr>
        <w:t xml:space="preserve"> i Posaçëm</w:t>
      </w:r>
      <w:r w:rsidRPr="00741FAF">
        <w:rPr>
          <w:lang w:eastAsia="en-GB"/>
        </w:rPr>
        <w:t xml:space="preserve"> i Shpronësimit pranë Ministrisë së Punëve Publike, Transportit dhe Telekomunikacionit, për pronarët sipas listës emërore bashkëlidhur.</w:t>
      </w:r>
    </w:p>
    <w:p w:rsidR="007E3CDC" w:rsidRPr="001714B0" w:rsidRDefault="007E3CDC" w:rsidP="00D01849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Pronarët që kanë emrat në listën emërore dhe personat e tretë, brenda 15 ditëve nga plotësimi i këtij afati </w:t>
      </w:r>
      <w:r w:rsidR="00D5211D">
        <w:rPr>
          <w:lang w:val="en-GB" w:eastAsia="en-GB"/>
        </w:rPr>
        <w:t>p</w:t>
      </w:r>
      <w:r>
        <w:rPr>
          <w:lang w:val="en-GB" w:eastAsia="en-GB"/>
        </w:rPr>
        <w:t>ër publikim, kanë të drejtë të paraqesin pretendimet e tyre të shoqëruara me dokument</w:t>
      </w:r>
      <w:r w:rsidR="00D5211D">
        <w:rPr>
          <w:lang w:val="en-GB" w:eastAsia="en-GB"/>
        </w:rPr>
        <w:t>et përkatëse në m</w:t>
      </w:r>
      <w:r>
        <w:rPr>
          <w:lang w:val="en-GB" w:eastAsia="en-GB"/>
        </w:rPr>
        <w:t>inistrinë kompetente (Ministria e Punëve Publike, Transportit dhe Telekomunikacionit).</w:t>
      </w:r>
    </w:p>
    <w:p w:rsidR="007E3CDC" w:rsidRPr="00357024" w:rsidRDefault="007E3CDC" w:rsidP="00D01849">
      <w:pPr>
        <w:pStyle w:val="Paragrafi"/>
      </w:pPr>
    </w:p>
    <w:p w:rsidR="007E3CDC" w:rsidRPr="004A1165" w:rsidRDefault="007E3CDC" w:rsidP="00D01849">
      <w:pPr>
        <w:pStyle w:val="TitulliTitull"/>
        <w:keepNext w:val="0"/>
      </w:pPr>
      <w:r w:rsidRPr="004A1165">
        <w:t>Lista e pronarëve të pasurive të paluajtshme</w:t>
      </w:r>
      <w:r w:rsidR="00D5211D">
        <w:t>,</w:t>
      </w:r>
      <w:r w:rsidRPr="004A1165">
        <w:t xml:space="preserve"> pronë private</w:t>
      </w:r>
      <w:r w:rsidR="00D5211D">
        <w:t>,</w:t>
      </w:r>
      <w:r w:rsidRPr="004A1165">
        <w:t xml:space="preserve"> të cilat do të shpronësohen si rezultat i ndërtimit të objektit </w:t>
      </w:r>
      <w:r>
        <w:t>“</w:t>
      </w:r>
      <w:r w:rsidRPr="004A1165">
        <w:t>Lidhja e qytetit Berat-Përmet”</w:t>
      </w:r>
    </w:p>
    <w:p w:rsidR="007E3CDC" w:rsidRPr="004A1165" w:rsidRDefault="007E3CDC" w:rsidP="00D01849">
      <w:pPr>
        <w:pStyle w:val="Paragrafi"/>
      </w:pPr>
    </w:p>
    <w:tbl>
      <w:tblPr>
        <w:tblStyle w:val="Tabe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1"/>
        <w:gridCol w:w="1161"/>
        <w:gridCol w:w="1161"/>
        <w:gridCol w:w="1161"/>
        <w:gridCol w:w="1161"/>
        <w:gridCol w:w="1161"/>
        <w:gridCol w:w="1161"/>
        <w:gridCol w:w="1162"/>
      </w:tblGrid>
      <w:tr w:rsidR="007E3CDC" w:rsidRPr="00C5771D">
        <w:tc>
          <w:tcPr>
            <w:tcW w:w="1161" w:type="dxa"/>
            <w:vAlign w:val="center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Emri</w:t>
            </w:r>
          </w:p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Mbiemri</w:t>
            </w:r>
          </w:p>
        </w:tc>
        <w:tc>
          <w:tcPr>
            <w:tcW w:w="1161" w:type="dxa"/>
            <w:vAlign w:val="center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Sip.</w:t>
            </w:r>
          </w:p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1161" w:type="dxa"/>
            <w:vAlign w:val="center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Çmimi/m</w:t>
            </w:r>
            <w:r w:rsidRPr="00C5771D">
              <w:rPr>
                <w:sz w:val="16"/>
                <w:szCs w:val="16"/>
                <w:vertAlign w:val="superscript"/>
                <w:lang w:eastAsia="en-GB"/>
              </w:rPr>
              <w:t>2</w:t>
            </w:r>
          </w:p>
          <w:p w:rsidR="007E3CDC" w:rsidRPr="00C5771D" w:rsidRDefault="00D5211D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t</w:t>
            </w:r>
            <w:r w:rsidR="007E3CDC" w:rsidRPr="00C5771D">
              <w:rPr>
                <w:sz w:val="16"/>
                <w:szCs w:val="16"/>
                <w:lang w:eastAsia="en-GB"/>
              </w:rPr>
              <w:t>ruall</w:t>
            </w:r>
          </w:p>
        </w:tc>
        <w:tc>
          <w:tcPr>
            <w:tcW w:w="1161" w:type="dxa"/>
            <w:vAlign w:val="center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Sip.arë</w:t>
            </w:r>
          </w:p>
        </w:tc>
        <w:tc>
          <w:tcPr>
            <w:tcW w:w="1161" w:type="dxa"/>
            <w:vAlign w:val="center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Çmimi/m</w:t>
            </w:r>
            <w:r w:rsidRPr="00C5771D">
              <w:rPr>
                <w:sz w:val="16"/>
                <w:szCs w:val="16"/>
                <w:vertAlign w:val="superscript"/>
                <w:lang w:eastAsia="en-GB"/>
              </w:rPr>
              <w:t>2</w:t>
            </w:r>
          </w:p>
          <w:p w:rsidR="007E3CDC" w:rsidRPr="00C5771D" w:rsidRDefault="00D5211D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a</w:t>
            </w:r>
            <w:r w:rsidR="007E3CDC" w:rsidRPr="00C5771D">
              <w:rPr>
                <w:sz w:val="16"/>
                <w:szCs w:val="16"/>
                <w:lang w:eastAsia="en-GB"/>
              </w:rPr>
              <w:t>rë</w:t>
            </w:r>
          </w:p>
        </w:tc>
        <w:tc>
          <w:tcPr>
            <w:tcW w:w="1161" w:type="dxa"/>
            <w:vAlign w:val="center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Objekt</w:t>
            </w:r>
          </w:p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vlera në lekë</w:t>
            </w:r>
          </w:p>
        </w:tc>
        <w:tc>
          <w:tcPr>
            <w:tcW w:w="1161" w:type="dxa"/>
            <w:vAlign w:val="center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Drufrutorë vlera/lekë</w:t>
            </w:r>
          </w:p>
        </w:tc>
        <w:tc>
          <w:tcPr>
            <w:tcW w:w="1162" w:type="dxa"/>
            <w:vAlign w:val="center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Shuma totale</w:t>
            </w:r>
          </w:p>
        </w:tc>
      </w:tr>
      <w:tr w:rsidR="007E3CDC" w:rsidRPr="00C5771D">
        <w:tc>
          <w:tcPr>
            <w:tcW w:w="1161" w:type="dxa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Petrit</w:t>
            </w:r>
          </w:p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Dobroniku</w:t>
            </w:r>
          </w:p>
        </w:tc>
        <w:tc>
          <w:tcPr>
            <w:tcW w:w="1161" w:type="dxa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150 m</w:t>
            </w:r>
            <w:r w:rsidRPr="00C5771D">
              <w:rPr>
                <w:sz w:val="16"/>
                <w:szCs w:val="16"/>
                <w:vertAlign w:val="superscript"/>
                <w:lang w:eastAsia="en-GB"/>
              </w:rPr>
              <w:t>2</w:t>
            </w:r>
          </w:p>
        </w:tc>
        <w:tc>
          <w:tcPr>
            <w:tcW w:w="1161" w:type="dxa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1831</w:t>
            </w:r>
          </w:p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lek/m</w:t>
            </w:r>
            <w:r w:rsidRPr="00C5771D">
              <w:rPr>
                <w:sz w:val="16"/>
                <w:szCs w:val="16"/>
                <w:vertAlign w:val="superscript"/>
                <w:lang w:eastAsia="en-GB"/>
              </w:rPr>
              <w:t>2</w:t>
            </w:r>
          </w:p>
        </w:tc>
        <w:tc>
          <w:tcPr>
            <w:tcW w:w="1161" w:type="dxa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200 m</w:t>
            </w:r>
            <w:r w:rsidRPr="00C5771D">
              <w:rPr>
                <w:sz w:val="16"/>
                <w:szCs w:val="16"/>
                <w:vertAlign w:val="superscript"/>
                <w:lang w:eastAsia="en-GB"/>
              </w:rPr>
              <w:t>2</w:t>
            </w:r>
          </w:p>
        </w:tc>
        <w:tc>
          <w:tcPr>
            <w:tcW w:w="1161" w:type="dxa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851 lek/m</w:t>
            </w:r>
            <w:r w:rsidRPr="00C5771D">
              <w:rPr>
                <w:sz w:val="16"/>
                <w:szCs w:val="16"/>
                <w:vertAlign w:val="superscript"/>
                <w:lang w:eastAsia="en-GB"/>
              </w:rPr>
              <w:t>2</w:t>
            </w:r>
          </w:p>
        </w:tc>
        <w:tc>
          <w:tcPr>
            <w:tcW w:w="1161" w:type="dxa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2 193 973</w:t>
            </w:r>
          </w:p>
        </w:tc>
        <w:tc>
          <w:tcPr>
            <w:tcW w:w="1161" w:type="dxa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77 500</w:t>
            </w:r>
          </w:p>
        </w:tc>
        <w:tc>
          <w:tcPr>
            <w:tcW w:w="1162" w:type="dxa"/>
          </w:tcPr>
          <w:p w:rsidR="007E3CDC" w:rsidRPr="00C5771D" w:rsidRDefault="007E3CDC" w:rsidP="00C5771D">
            <w:pPr>
              <w:pStyle w:val="Tabele"/>
              <w:rPr>
                <w:sz w:val="16"/>
                <w:szCs w:val="16"/>
                <w:lang w:eastAsia="en-GB"/>
              </w:rPr>
            </w:pPr>
            <w:r w:rsidRPr="00C5771D">
              <w:rPr>
                <w:sz w:val="16"/>
                <w:szCs w:val="16"/>
                <w:lang w:eastAsia="en-GB"/>
              </w:rPr>
              <w:t>2 716 323</w:t>
            </w:r>
          </w:p>
        </w:tc>
      </w:tr>
    </w:tbl>
    <w:p w:rsidR="007E3CDC" w:rsidRDefault="007E3CDC" w:rsidP="00D01849">
      <w:pPr>
        <w:pStyle w:val="Paragrafi"/>
        <w:rPr>
          <w:vertAlign w:val="superscript"/>
          <w:lang w:val="de-DE" w:eastAsia="en-GB"/>
        </w:rPr>
      </w:pPr>
    </w:p>
    <w:p w:rsidR="007E3CDC" w:rsidRDefault="007E3CDC" w:rsidP="00D01849">
      <w:pPr>
        <w:pStyle w:val="Paragrafi"/>
        <w:rPr>
          <w:lang w:val="de-DE" w:eastAsia="en-GB"/>
        </w:rPr>
      </w:pPr>
      <w:r w:rsidRPr="00710D87">
        <w:rPr>
          <w:lang w:val="de-DE" w:eastAsia="en-GB"/>
        </w:rPr>
        <w:t>Vlera totale e shpron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 xml:space="preserve">simit 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>sht</w:t>
      </w:r>
      <w:r>
        <w:rPr>
          <w:lang w:val="de-DE" w:eastAsia="en-GB"/>
        </w:rPr>
        <w:t>ë 2 716 323 (d</w:t>
      </w:r>
      <w:r w:rsidRPr="00710D87">
        <w:rPr>
          <w:lang w:val="de-DE" w:eastAsia="en-GB"/>
        </w:rPr>
        <w:t>y milion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 xml:space="preserve"> e shtat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>qind e gjasht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>mb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>dhjet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 xml:space="preserve"> mij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 xml:space="preserve"> e treqind e nj</w:t>
      </w:r>
      <w:r>
        <w:rPr>
          <w:lang w:val="de-DE" w:eastAsia="en-GB"/>
        </w:rPr>
        <w:t>ë</w:t>
      </w:r>
      <w:r w:rsidRPr="00710D87">
        <w:rPr>
          <w:lang w:val="de-DE" w:eastAsia="en-GB"/>
        </w:rPr>
        <w:t>zet e tre) lek</w:t>
      </w:r>
      <w:r>
        <w:rPr>
          <w:lang w:val="de-DE" w:eastAsia="en-GB"/>
        </w:rPr>
        <w:t>ë</w:t>
      </w:r>
      <w:r w:rsidR="00D5211D">
        <w:rPr>
          <w:lang w:val="de-DE" w:eastAsia="en-GB"/>
        </w:rPr>
        <w:t>.</w:t>
      </w:r>
    </w:p>
    <w:p w:rsidR="007E3CDC" w:rsidRDefault="007E3CDC" w:rsidP="00D01849">
      <w:pPr>
        <w:pStyle w:val="Paragrafi"/>
        <w:rPr>
          <w:lang w:val="de-DE" w:eastAsia="en-GB"/>
        </w:rPr>
      </w:pPr>
    </w:p>
    <w:p w:rsidR="007E3CDC" w:rsidRDefault="007E3CDC" w:rsidP="00D01849">
      <w:pPr>
        <w:pStyle w:val="Paragrafi"/>
        <w:rPr>
          <w:lang w:val="de-DE" w:eastAsia="en-GB"/>
        </w:rPr>
      </w:pPr>
    </w:p>
    <w:p w:rsidR="00D01849" w:rsidRDefault="00D01849" w:rsidP="00D01849">
      <w:pPr>
        <w:pStyle w:val="Akti"/>
        <w:keepNext w:val="0"/>
        <w:rPr>
          <w:lang w:eastAsia="en-GB"/>
        </w:rPr>
      </w:pPr>
    </w:p>
    <w:sectPr w:rsidR="00D01849" w:rsidSect="00060BC9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52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826" w:rsidRDefault="00713826">
      <w:r>
        <w:separator/>
      </w:r>
    </w:p>
  </w:endnote>
  <w:endnote w:type="continuationSeparator" w:id="0">
    <w:p w:rsidR="00713826" w:rsidRDefault="0071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71D" w:rsidRDefault="00C5771D" w:rsidP="00A62CD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771D" w:rsidRDefault="00C5771D" w:rsidP="00786B2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71D" w:rsidRDefault="00C5771D" w:rsidP="00A62CD6">
    <w:pPr>
      <w:pStyle w:val="Footer"/>
      <w:framePr w:wrap="around" w:vAnchor="text" w:hAnchor="margin" w:xAlign="outside" w:y="1"/>
      <w:rPr>
        <w:rStyle w:val="PageNumber"/>
      </w:rPr>
    </w:pPr>
    <w:r w:rsidRPr="007F4C30">
      <w:rPr>
        <w:rStyle w:val="PageNumber"/>
        <w:rFonts w:ascii="CG Times" w:hAnsi="CG Times"/>
      </w:rPr>
      <w:fldChar w:fldCharType="begin"/>
    </w:r>
    <w:r w:rsidRPr="007F4C30">
      <w:rPr>
        <w:rStyle w:val="PageNumber"/>
        <w:rFonts w:ascii="CG Times" w:hAnsi="CG Times"/>
      </w:rPr>
      <w:instrText xml:space="preserve">PAGE  </w:instrText>
    </w:r>
    <w:r w:rsidRPr="007F4C30">
      <w:rPr>
        <w:rStyle w:val="PageNumber"/>
        <w:rFonts w:ascii="CG Times" w:hAnsi="CG Times"/>
      </w:rPr>
      <w:fldChar w:fldCharType="separate"/>
    </w:r>
    <w:r w:rsidR="002D5954">
      <w:rPr>
        <w:rStyle w:val="PageNumber"/>
        <w:rFonts w:ascii="CG Times" w:hAnsi="CG Times"/>
        <w:noProof/>
      </w:rPr>
      <w:t>5271</w:t>
    </w:r>
    <w:r w:rsidRPr="007F4C30">
      <w:rPr>
        <w:rStyle w:val="PageNumber"/>
        <w:rFonts w:ascii="CG Times" w:hAnsi="CG Times"/>
      </w:rPr>
      <w:fldChar w:fldCharType="end"/>
    </w:r>
  </w:p>
  <w:p w:rsidR="00C5771D" w:rsidRDefault="00C5771D" w:rsidP="00786B2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826" w:rsidRDefault="00713826">
      <w:r>
        <w:separator/>
      </w:r>
    </w:p>
  </w:footnote>
  <w:footnote w:type="continuationSeparator" w:id="0">
    <w:p w:rsidR="00713826" w:rsidRDefault="00713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DB07547"/>
    <w:multiLevelType w:val="hybridMultilevel"/>
    <w:tmpl w:val="79567AEA"/>
    <w:lvl w:ilvl="0" w:tplc="E4144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F8E29C8">
      <w:start w:val="1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50A7"/>
    <w:rsid w:val="00000365"/>
    <w:rsid w:val="00001D0D"/>
    <w:rsid w:val="00003E91"/>
    <w:rsid w:val="00013E57"/>
    <w:rsid w:val="000260A7"/>
    <w:rsid w:val="00026AB2"/>
    <w:rsid w:val="0004272A"/>
    <w:rsid w:val="000433A9"/>
    <w:rsid w:val="00044E38"/>
    <w:rsid w:val="000474AF"/>
    <w:rsid w:val="000510CF"/>
    <w:rsid w:val="000538C1"/>
    <w:rsid w:val="00055B47"/>
    <w:rsid w:val="00056EC5"/>
    <w:rsid w:val="000575B6"/>
    <w:rsid w:val="00060BC9"/>
    <w:rsid w:val="000743F9"/>
    <w:rsid w:val="00091063"/>
    <w:rsid w:val="000A1887"/>
    <w:rsid w:val="000A1D82"/>
    <w:rsid w:val="000B4E13"/>
    <w:rsid w:val="000C12A3"/>
    <w:rsid w:val="000C188B"/>
    <w:rsid w:val="000D15D1"/>
    <w:rsid w:val="000D3B34"/>
    <w:rsid w:val="000E18C7"/>
    <w:rsid w:val="000E66EE"/>
    <w:rsid w:val="00104E29"/>
    <w:rsid w:val="00114456"/>
    <w:rsid w:val="001177B0"/>
    <w:rsid w:val="0012402B"/>
    <w:rsid w:val="001275C2"/>
    <w:rsid w:val="001368AF"/>
    <w:rsid w:val="00167D29"/>
    <w:rsid w:val="001950FE"/>
    <w:rsid w:val="001A53C3"/>
    <w:rsid w:val="001B3EEC"/>
    <w:rsid w:val="001C1F94"/>
    <w:rsid w:val="001C4830"/>
    <w:rsid w:val="001D3386"/>
    <w:rsid w:val="001D3BBB"/>
    <w:rsid w:val="001D3C16"/>
    <w:rsid w:val="001F3C60"/>
    <w:rsid w:val="001F3D8C"/>
    <w:rsid w:val="001F43D8"/>
    <w:rsid w:val="00225CE2"/>
    <w:rsid w:val="00252D7D"/>
    <w:rsid w:val="002536E9"/>
    <w:rsid w:val="002569FC"/>
    <w:rsid w:val="00265B91"/>
    <w:rsid w:val="002A2718"/>
    <w:rsid w:val="002B3739"/>
    <w:rsid w:val="002B3EC5"/>
    <w:rsid w:val="002C3C19"/>
    <w:rsid w:val="002C67C2"/>
    <w:rsid w:val="002D00DB"/>
    <w:rsid w:val="002D5954"/>
    <w:rsid w:val="002D6E5C"/>
    <w:rsid w:val="002E13AE"/>
    <w:rsid w:val="00302877"/>
    <w:rsid w:val="00310435"/>
    <w:rsid w:val="0031130E"/>
    <w:rsid w:val="00315B9F"/>
    <w:rsid w:val="0032210B"/>
    <w:rsid w:val="00332A50"/>
    <w:rsid w:val="00336A78"/>
    <w:rsid w:val="00380190"/>
    <w:rsid w:val="0038686C"/>
    <w:rsid w:val="003A36F2"/>
    <w:rsid w:val="003A545B"/>
    <w:rsid w:val="003C03E9"/>
    <w:rsid w:val="004149F0"/>
    <w:rsid w:val="00415ADA"/>
    <w:rsid w:val="00421080"/>
    <w:rsid w:val="00430858"/>
    <w:rsid w:val="00436875"/>
    <w:rsid w:val="00442054"/>
    <w:rsid w:val="00445DE2"/>
    <w:rsid w:val="00446F39"/>
    <w:rsid w:val="0044731C"/>
    <w:rsid w:val="00450848"/>
    <w:rsid w:val="0046746C"/>
    <w:rsid w:val="00473CDB"/>
    <w:rsid w:val="004A4CB3"/>
    <w:rsid w:val="004C221C"/>
    <w:rsid w:val="004C29F0"/>
    <w:rsid w:val="004C3E0A"/>
    <w:rsid w:val="004C5BAA"/>
    <w:rsid w:val="004D1A10"/>
    <w:rsid w:val="004D1DC4"/>
    <w:rsid w:val="004D6745"/>
    <w:rsid w:val="004D6D5E"/>
    <w:rsid w:val="004F6A27"/>
    <w:rsid w:val="00501D95"/>
    <w:rsid w:val="005036F4"/>
    <w:rsid w:val="00532B88"/>
    <w:rsid w:val="00536043"/>
    <w:rsid w:val="0055023D"/>
    <w:rsid w:val="00565B0A"/>
    <w:rsid w:val="00567D5F"/>
    <w:rsid w:val="0057085A"/>
    <w:rsid w:val="00570CA2"/>
    <w:rsid w:val="00580148"/>
    <w:rsid w:val="00592BE6"/>
    <w:rsid w:val="005950FF"/>
    <w:rsid w:val="00595DAB"/>
    <w:rsid w:val="005B0222"/>
    <w:rsid w:val="005C1EAC"/>
    <w:rsid w:val="005C544F"/>
    <w:rsid w:val="005E0B15"/>
    <w:rsid w:val="005F21F4"/>
    <w:rsid w:val="006130EF"/>
    <w:rsid w:val="00625E7C"/>
    <w:rsid w:val="006278BE"/>
    <w:rsid w:val="00630C04"/>
    <w:rsid w:val="00645C79"/>
    <w:rsid w:val="00647901"/>
    <w:rsid w:val="00683E1A"/>
    <w:rsid w:val="006929F3"/>
    <w:rsid w:val="006A00D2"/>
    <w:rsid w:val="006A0BCF"/>
    <w:rsid w:val="006A6688"/>
    <w:rsid w:val="006A6989"/>
    <w:rsid w:val="006B7909"/>
    <w:rsid w:val="006D4279"/>
    <w:rsid w:val="00700218"/>
    <w:rsid w:val="00713826"/>
    <w:rsid w:val="00715608"/>
    <w:rsid w:val="007438E0"/>
    <w:rsid w:val="00744EEA"/>
    <w:rsid w:val="007452DF"/>
    <w:rsid w:val="00753C08"/>
    <w:rsid w:val="007552D2"/>
    <w:rsid w:val="00757A70"/>
    <w:rsid w:val="00760996"/>
    <w:rsid w:val="00777D2D"/>
    <w:rsid w:val="0078135E"/>
    <w:rsid w:val="00782DB1"/>
    <w:rsid w:val="00786B24"/>
    <w:rsid w:val="0079109B"/>
    <w:rsid w:val="00792DD7"/>
    <w:rsid w:val="007A4A33"/>
    <w:rsid w:val="007A5397"/>
    <w:rsid w:val="007B348C"/>
    <w:rsid w:val="007C0D19"/>
    <w:rsid w:val="007C5E9D"/>
    <w:rsid w:val="007C797E"/>
    <w:rsid w:val="007C7E2A"/>
    <w:rsid w:val="007D23A3"/>
    <w:rsid w:val="007D422E"/>
    <w:rsid w:val="007E16DE"/>
    <w:rsid w:val="007E3CDC"/>
    <w:rsid w:val="007F449A"/>
    <w:rsid w:val="007F4C30"/>
    <w:rsid w:val="007F516E"/>
    <w:rsid w:val="00801517"/>
    <w:rsid w:val="008127FF"/>
    <w:rsid w:val="00825A77"/>
    <w:rsid w:val="008610D4"/>
    <w:rsid w:val="00862904"/>
    <w:rsid w:val="0087010B"/>
    <w:rsid w:val="00872DFE"/>
    <w:rsid w:val="00874D0D"/>
    <w:rsid w:val="008868CB"/>
    <w:rsid w:val="00892751"/>
    <w:rsid w:val="008A16FF"/>
    <w:rsid w:val="008B3E4B"/>
    <w:rsid w:val="008C15BC"/>
    <w:rsid w:val="008C2675"/>
    <w:rsid w:val="008F5D25"/>
    <w:rsid w:val="00904B5B"/>
    <w:rsid w:val="00921772"/>
    <w:rsid w:val="00922C83"/>
    <w:rsid w:val="00943D3C"/>
    <w:rsid w:val="0094569C"/>
    <w:rsid w:val="00971E00"/>
    <w:rsid w:val="00974D07"/>
    <w:rsid w:val="009762A9"/>
    <w:rsid w:val="00976D89"/>
    <w:rsid w:val="00981486"/>
    <w:rsid w:val="00985201"/>
    <w:rsid w:val="009C0600"/>
    <w:rsid w:val="009C308F"/>
    <w:rsid w:val="009C638C"/>
    <w:rsid w:val="009D457F"/>
    <w:rsid w:val="009E4128"/>
    <w:rsid w:val="009F2D37"/>
    <w:rsid w:val="009F546C"/>
    <w:rsid w:val="00A04CAA"/>
    <w:rsid w:val="00A35F5D"/>
    <w:rsid w:val="00A434AA"/>
    <w:rsid w:val="00A538B3"/>
    <w:rsid w:val="00A62927"/>
    <w:rsid w:val="00A62CD6"/>
    <w:rsid w:val="00A649A9"/>
    <w:rsid w:val="00A7446B"/>
    <w:rsid w:val="00A9087D"/>
    <w:rsid w:val="00A96A43"/>
    <w:rsid w:val="00AA44A3"/>
    <w:rsid w:val="00AB691F"/>
    <w:rsid w:val="00AD628A"/>
    <w:rsid w:val="00AD6E0D"/>
    <w:rsid w:val="00AD6F93"/>
    <w:rsid w:val="00AE305C"/>
    <w:rsid w:val="00AF6AAA"/>
    <w:rsid w:val="00B00BA0"/>
    <w:rsid w:val="00B050FB"/>
    <w:rsid w:val="00B1154A"/>
    <w:rsid w:val="00B17D12"/>
    <w:rsid w:val="00B44741"/>
    <w:rsid w:val="00B4553F"/>
    <w:rsid w:val="00B53AFA"/>
    <w:rsid w:val="00B54CC9"/>
    <w:rsid w:val="00B63AC6"/>
    <w:rsid w:val="00B71241"/>
    <w:rsid w:val="00B74E51"/>
    <w:rsid w:val="00B80F69"/>
    <w:rsid w:val="00BA2445"/>
    <w:rsid w:val="00BA3B41"/>
    <w:rsid w:val="00BB73D0"/>
    <w:rsid w:val="00BB751A"/>
    <w:rsid w:val="00BB7ACB"/>
    <w:rsid w:val="00BD17F4"/>
    <w:rsid w:val="00BF0755"/>
    <w:rsid w:val="00C0044F"/>
    <w:rsid w:val="00C10957"/>
    <w:rsid w:val="00C14DE8"/>
    <w:rsid w:val="00C23D65"/>
    <w:rsid w:val="00C366CC"/>
    <w:rsid w:val="00C422EB"/>
    <w:rsid w:val="00C5771D"/>
    <w:rsid w:val="00C62275"/>
    <w:rsid w:val="00C754FB"/>
    <w:rsid w:val="00C77F69"/>
    <w:rsid w:val="00C807D7"/>
    <w:rsid w:val="00CB459C"/>
    <w:rsid w:val="00CD0CCD"/>
    <w:rsid w:val="00CD227D"/>
    <w:rsid w:val="00CD770A"/>
    <w:rsid w:val="00CE59FE"/>
    <w:rsid w:val="00CF19B9"/>
    <w:rsid w:val="00CF608E"/>
    <w:rsid w:val="00D01849"/>
    <w:rsid w:val="00D02FC1"/>
    <w:rsid w:val="00D10E46"/>
    <w:rsid w:val="00D204E4"/>
    <w:rsid w:val="00D33239"/>
    <w:rsid w:val="00D35289"/>
    <w:rsid w:val="00D435CF"/>
    <w:rsid w:val="00D45F21"/>
    <w:rsid w:val="00D5211D"/>
    <w:rsid w:val="00D535E2"/>
    <w:rsid w:val="00D55814"/>
    <w:rsid w:val="00DA320C"/>
    <w:rsid w:val="00DB6A11"/>
    <w:rsid w:val="00DC18DA"/>
    <w:rsid w:val="00DC1918"/>
    <w:rsid w:val="00DC1B70"/>
    <w:rsid w:val="00DF7F54"/>
    <w:rsid w:val="00E11637"/>
    <w:rsid w:val="00E14816"/>
    <w:rsid w:val="00E15244"/>
    <w:rsid w:val="00E275A1"/>
    <w:rsid w:val="00E43A0C"/>
    <w:rsid w:val="00E55923"/>
    <w:rsid w:val="00E63DEA"/>
    <w:rsid w:val="00E66313"/>
    <w:rsid w:val="00E76F05"/>
    <w:rsid w:val="00E84CB0"/>
    <w:rsid w:val="00E87A81"/>
    <w:rsid w:val="00E9146E"/>
    <w:rsid w:val="00EB530F"/>
    <w:rsid w:val="00EC1F40"/>
    <w:rsid w:val="00F04CDF"/>
    <w:rsid w:val="00F26D07"/>
    <w:rsid w:val="00F350A7"/>
    <w:rsid w:val="00F66493"/>
    <w:rsid w:val="00F71310"/>
    <w:rsid w:val="00F959B0"/>
    <w:rsid w:val="00FA091B"/>
    <w:rsid w:val="00FA0CEE"/>
    <w:rsid w:val="00FC0B99"/>
    <w:rsid w:val="00FE693F"/>
    <w:rsid w:val="00FF2526"/>
    <w:rsid w:val="00FF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AE7AD6-A272-438F-B9A0-1C9EAC31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D1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Char">
    <w:name w:val="Char"/>
    <w:basedOn w:val="Normal"/>
    <w:link w:val="DefaultParagraphFont"/>
    <w:rsid w:val="00F350A7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E3CDC"/>
    <w:rPr>
      <w:rFonts w:ascii="CG Times" w:eastAsia="MS Mincho" w:hAnsi="CG Times"/>
      <w:sz w:val="22"/>
      <w:lang w:val="en-US" w:eastAsia="en-US" w:bidi="ar-SA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E3CD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basedOn w:val="DefaultParagraphFont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Times New Roman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eastAsia="Times New Roman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eastAsia="Times New Roman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eastAsia="Times New Roman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styleId="Footer">
    <w:name w:val="footer"/>
    <w:basedOn w:val="Normal"/>
    <w:rsid w:val="009D45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D457F"/>
  </w:style>
  <w:style w:type="paragraph" w:customStyle="1" w:styleId="listmenumra">
    <w:name w:val="list me numra"/>
    <w:basedOn w:val="ListBullet2"/>
    <w:rsid w:val="007E3CDC"/>
    <w:pPr>
      <w:numPr>
        <w:numId w:val="4"/>
      </w:numPr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7E3CDC"/>
    <w:pPr>
      <w:numPr>
        <w:numId w:val="2"/>
      </w:numPr>
    </w:pPr>
    <w:rPr>
      <w:lang w:val="en-US"/>
    </w:rPr>
  </w:style>
  <w:style w:type="paragraph" w:customStyle="1" w:styleId="xl45">
    <w:name w:val="xl45"/>
    <w:basedOn w:val="Normal"/>
    <w:rsid w:val="007E3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 w:eastAsia="en-GB"/>
    </w:rPr>
  </w:style>
  <w:style w:type="character" w:customStyle="1" w:styleId="AutoritetiChar">
    <w:name w:val="Autoriteti Char"/>
    <w:basedOn w:val="DefaultParagraphFont"/>
    <w:link w:val="Autoriteti"/>
    <w:rsid w:val="0089275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92751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Header">
    <w:name w:val="header"/>
    <w:basedOn w:val="Normal"/>
    <w:rsid w:val="007F4C30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7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cp:lastPrinted>2008-07-29T07:58:00Z</cp:lastPrinted>
  <dcterms:created xsi:type="dcterms:W3CDTF">2019-03-16T19:31:00Z</dcterms:created>
  <dcterms:modified xsi:type="dcterms:W3CDTF">2019-03-16T19:31:00Z</dcterms:modified>
</cp:coreProperties>
</file>