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6A3" w:rsidRDefault="002426A3" w:rsidP="002426A3">
      <w:pPr>
        <w:pStyle w:val="Akti"/>
        <w:keepNext w:val="0"/>
      </w:pPr>
      <w:bookmarkStart w:id="0" w:name="_GoBack"/>
      <w:bookmarkEnd w:id="0"/>
      <w:r>
        <w:t>Kërkesë</w:t>
      </w:r>
    </w:p>
    <w:p w:rsidR="002426A3" w:rsidRDefault="002426A3" w:rsidP="002426A3">
      <w:pPr>
        <w:pStyle w:val="NumriData"/>
        <w:keepNext w:val="0"/>
      </w:pPr>
      <w:r>
        <w:t>Nr.7594/5, datë 20.11.2008</w:t>
      </w:r>
    </w:p>
    <w:p w:rsidR="002426A3" w:rsidRDefault="002426A3" w:rsidP="002426A3">
      <w:pPr>
        <w:pStyle w:val="Paragrafi0"/>
        <w:rPr>
          <w:lang w:val="it-IT"/>
        </w:rPr>
      </w:pPr>
    </w:p>
    <w:p w:rsidR="002426A3" w:rsidRDefault="002426A3" w:rsidP="002426A3">
      <w:pPr>
        <w:pStyle w:val="Titulli0"/>
        <w:keepNext w:val="0"/>
      </w:pPr>
      <w:r w:rsidRPr="007B0288">
        <w:t>P</w:t>
      </w:r>
      <w:r>
        <w:t>Ë</w:t>
      </w:r>
      <w:r w:rsidRPr="007B0288">
        <w:t>R SHPRON</w:t>
      </w:r>
      <w:r>
        <w:t>Ë</w:t>
      </w:r>
      <w:r w:rsidRPr="007B0288">
        <w:t>SIM PUBLIK</w:t>
      </w:r>
    </w:p>
    <w:p w:rsidR="002426A3" w:rsidRDefault="002426A3" w:rsidP="002426A3">
      <w:pPr>
        <w:pStyle w:val="Paragrafi0"/>
        <w:rPr>
          <w:lang w:val="it-IT"/>
        </w:rPr>
      </w:pPr>
    </w:p>
    <w:p w:rsidR="002426A3" w:rsidRPr="007B0288" w:rsidRDefault="002426A3" w:rsidP="002426A3">
      <w:pPr>
        <w:pStyle w:val="Paragrafi0"/>
        <w:rPr>
          <w:lang w:val="it-IT"/>
        </w:rPr>
      </w:pPr>
      <w:r w:rsidRPr="007B0288">
        <w:rPr>
          <w:lang w:val="it-IT"/>
        </w:rPr>
        <w:t xml:space="preserve">Ministria e </w:t>
      </w:r>
      <w:r w:rsidRPr="00463233">
        <w:rPr>
          <w:lang w:val="it-IT"/>
        </w:rPr>
        <w:t>Ekonomis</w:t>
      </w:r>
      <w:r>
        <w:rPr>
          <w:lang w:val="it-IT"/>
        </w:rPr>
        <w:t>ë</w:t>
      </w:r>
      <w:r w:rsidRPr="00463233">
        <w:rPr>
          <w:lang w:val="it-IT"/>
        </w:rPr>
        <w:t>, Tregtis</w:t>
      </w:r>
      <w:r>
        <w:rPr>
          <w:lang w:val="it-IT"/>
        </w:rPr>
        <w:t>ë</w:t>
      </w:r>
      <w:r w:rsidRPr="007B0288">
        <w:rPr>
          <w:lang w:val="it-IT"/>
        </w:rPr>
        <w:t xml:space="preserve"> dhe Energjetik</w:t>
      </w:r>
      <w:r>
        <w:rPr>
          <w:lang w:val="it-IT"/>
        </w:rPr>
        <w:t>ë</w:t>
      </w:r>
      <w:r w:rsidRPr="007B0288">
        <w:rPr>
          <w:lang w:val="it-IT"/>
        </w:rPr>
        <w:t>s shpall k</w:t>
      </w:r>
      <w:r>
        <w:rPr>
          <w:lang w:val="it-IT"/>
        </w:rPr>
        <w:t>ë</w:t>
      </w:r>
      <w:r w:rsidRPr="007B0288">
        <w:rPr>
          <w:lang w:val="it-IT"/>
        </w:rPr>
        <w:t>rkes</w:t>
      </w:r>
      <w:r>
        <w:rPr>
          <w:lang w:val="it-IT"/>
        </w:rPr>
        <w:t>ë</w:t>
      </w:r>
      <w:r w:rsidRPr="007B0288">
        <w:rPr>
          <w:lang w:val="it-IT"/>
        </w:rPr>
        <w:t>n p</w:t>
      </w:r>
      <w:r>
        <w:rPr>
          <w:lang w:val="it-IT"/>
        </w:rPr>
        <w:t>ë</w:t>
      </w:r>
      <w:r w:rsidRPr="007B0288">
        <w:rPr>
          <w:lang w:val="it-IT"/>
        </w:rPr>
        <w:t>r shpron</w:t>
      </w:r>
      <w:r>
        <w:rPr>
          <w:lang w:val="it-IT"/>
        </w:rPr>
        <w:t>ë</w:t>
      </w:r>
      <w:r w:rsidRPr="007B0288">
        <w:rPr>
          <w:lang w:val="it-IT"/>
        </w:rPr>
        <w:t>sim me interes publik t</w:t>
      </w:r>
      <w:r>
        <w:rPr>
          <w:lang w:val="it-IT"/>
        </w:rPr>
        <w:t>ë</w:t>
      </w:r>
      <w:r w:rsidRPr="007B0288">
        <w:rPr>
          <w:lang w:val="it-IT"/>
        </w:rPr>
        <w:t xml:space="preserve"> pasurive t</w:t>
      </w:r>
      <w:r>
        <w:rPr>
          <w:lang w:val="it-IT"/>
        </w:rPr>
        <w:t>ë</w:t>
      </w:r>
      <w:r w:rsidRPr="007B0288">
        <w:rPr>
          <w:lang w:val="it-IT"/>
        </w:rPr>
        <w:t xml:space="preserve"> palu</w:t>
      </w:r>
      <w:r>
        <w:rPr>
          <w:lang w:val="it-IT"/>
        </w:rPr>
        <w:t>ajtshme të tipit “tokë truall</w:t>
      </w:r>
      <w:r w:rsidRPr="007B0288">
        <w:rPr>
          <w:lang w:val="it-IT"/>
        </w:rPr>
        <w:t>”</w:t>
      </w:r>
      <w:r>
        <w:rPr>
          <w:lang w:val="it-IT"/>
        </w:rPr>
        <w:t xml:space="preserve">  </w:t>
      </w:r>
      <w:r w:rsidRPr="007B0288">
        <w:rPr>
          <w:lang w:val="it-IT"/>
        </w:rPr>
        <w:t>q</w:t>
      </w:r>
      <w:r>
        <w:rPr>
          <w:lang w:val="it-IT"/>
        </w:rPr>
        <w:t>ë</w:t>
      </w:r>
      <w:r w:rsidRPr="007B0288">
        <w:rPr>
          <w:lang w:val="it-IT"/>
        </w:rPr>
        <w:t xml:space="preserve"> preken nga “Nd</w:t>
      </w:r>
      <w:r>
        <w:rPr>
          <w:lang w:val="it-IT"/>
        </w:rPr>
        <w:t>ë</w:t>
      </w:r>
      <w:r w:rsidRPr="007B0288">
        <w:rPr>
          <w:lang w:val="it-IT"/>
        </w:rPr>
        <w:t xml:space="preserve">rtimi  i </w:t>
      </w:r>
      <w:r>
        <w:rPr>
          <w:lang w:val="it-IT"/>
        </w:rPr>
        <w:t>nënstacionit të Bajram Currit</w:t>
      </w:r>
      <w:r w:rsidRPr="007B0288">
        <w:rPr>
          <w:lang w:val="it-IT"/>
        </w:rPr>
        <w:t>”.</w:t>
      </w:r>
    </w:p>
    <w:p w:rsidR="002426A3" w:rsidRPr="0063221D" w:rsidRDefault="002426A3" w:rsidP="002426A3">
      <w:pPr>
        <w:pStyle w:val="Paragrafi0"/>
        <w:rPr>
          <w:lang w:val="it-IT"/>
        </w:rPr>
      </w:pPr>
      <w:r w:rsidRPr="0063221D">
        <w:rPr>
          <w:lang w:val="it-IT"/>
        </w:rPr>
        <w:t>Subjekti k</w:t>
      </w:r>
      <w:r>
        <w:rPr>
          <w:lang w:val="it-IT"/>
        </w:rPr>
        <w:t>ë</w:t>
      </w:r>
      <w:r w:rsidRPr="0063221D">
        <w:rPr>
          <w:lang w:val="it-IT"/>
        </w:rPr>
        <w:t>rkues i k</w:t>
      </w:r>
      <w:r>
        <w:rPr>
          <w:lang w:val="it-IT"/>
        </w:rPr>
        <w:t>ë</w:t>
      </w:r>
      <w:r w:rsidRPr="0063221D">
        <w:rPr>
          <w:lang w:val="it-IT"/>
        </w:rPr>
        <w:t>tij shpron</w:t>
      </w:r>
      <w:r>
        <w:rPr>
          <w:lang w:val="it-IT"/>
        </w:rPr>
        <w:t>ë</w:t>
      </w:r>
      <w:r w:rsidRPr="0063221D">
        <w:rPr>
          <w:lang w:val="it-IT"/>
        </w:rPr>
        <w:t xml:space="preserve">simi </w:t>
      </w:r>
      <w:r>
        <w:rPr>
          <w:lang w:val="it-IT"/>
        </w:rPr>
        <w:t>ë</w:t>
      </w:r>
      <w:r w:rsidRPr="0063221D">
        <w:rPr>
          <w:lang w:val="it-IT"/>
        </w:rPr>
        <w:t>sht</w:t>
      </w:r>
      <w:r>
        <w:rPr>
          <w:lang w:val="it-IT"/>
        </w:rPr>
        <w:t>ë:  “OSSH”  sh.</w:t>
      </w:r>
      <w:r w:rsidRPr="0063221D">
        <w:rPr>
          <w:lang w:val="it-IT"/>
        </w:rPr>
        <w:t>a</w:t>
      </w:r>
      <w:r>
        <w:rPr>
          <w:lang w:val="it-IT"/>
        </w:rPr>
        <w:t>.,</w:t>
      </w:r>
      <w:r w:rsidRPr="0063221D">
        <w:rPr>
          <w:lang w:val="it-IT"/>
        </w:rPr>
        <w:t xml:space="preserve">  Tiran</w:t>
      </w:r>
      <w:r>
        <w:rPr>
          <w:lang w:val="it-IT"/>
        </w:rPr>
        <w:t>ë</w:t>
      </w:r>
      <w:r w:rsidRPr="0063221D">
        <w:rPr>
          <w:lang w:val="it-IT"/>
        </w:rPr>
        <w:t xml:space="preserve">. </w:t>
      </w:r>
    </w:p>
    <w:p w:rsidR="002426A3" w:rsidRPr="007B6028" w:rsidRDefault="002426A3" w:rsidP="002426A3">
      <w:pPr>
        <w:pStyle w:val="Paragrafi0"/>
        <w:rPr>
          <w:lang w:val="it-IT"/>
        </w:rPr>
      </w:pPr>
      <w:r w:rsidRPr="007B6028">
        <w:rPr>
          <w:lang w:val="it-IT"/>
        </w:rPr>
        <w:t>Me anën e k</w:t>
      </w:r>
      <w:r>
        <w:rPr>
          <w:lang w:val="it-IT"/>
        </w:rPr>
        <w:t>ë</w:t>
      </w:r>
      <w:r w:rsidRPr="007B6028">
        <w:rPr>
          <w:lang w:val="it-IT"/>
        </w:rPr>
        <w:t>tij publikimi, k</w:t>
      </w:r>
      <w:r>
        <w:rPr>
          <w:lang w:val="it-IT"/>
        </w:rPr>
        <w:t>ë</w:t>
      </w:r>
      <w:r w:rsidRPr="007B6028">
        <w:rPr>
          <w:lang w:val="it-IT"/>
        </w:rPr>
        <w:t>rkojm</w:t>
      </w:r>
      <w:r>
        <w:rPr>
          <w:lang w:val="it-IT"/>
        </w:rPr>
        <w:t>ë</w:t>
      </w:r>
      <w:r w:rsidRPr="007B6028">
        <w:rPr>
          <w:lang w:val="it-IT"/>
        </w:rPr>
        <w:t xml:space="preserve"> t</w:t>
      </w:r>
      <w:r>
        <w:rPr>
          <w:lang w:val="it-IT"/>
        </w:rPr>
        <w:t>ë vë</w:t>
      </w:r>
      <w:r w:rsidRPr="007B6028">
        <w:rPr>
          <w:lang w:val="it-IT"/>
        </w:rPr>
        <w:t>m</w:t>
      </w:r>
      <w:r>
        <w:rPr>
          <w:lang w:val="it-IT"/>
        </w:rPr>
        <w:t>ë</w:t>
      </w:r>
      <w:r w:rsidRPr="007B6028">
        <w:rPr>
          <w:lang w:val="it-IT"/>
        </w:rPr>
        <w:t xml:space="preserve"> n</w:t>
      </w:r>
      <w:r>
        <w:rPr>
          <w:lang w:val="it-IT"/>
        </w:rPr>
        <w:t>ë</w:t>
      </w:r>
      <w:r w:rsidRPr="007B6028">
        <w:rPr>
          <w:lang w:val="it-IT"/>
        </w:rPr>
        <w:t xml:space="preserve"> dijeni personat q</w:t>
      </w:r>
      <w:r>
        <w:rPr>
          <w:lang w:val="it-IT"/>
        </w:rPr>
        <w:t>ë</w:t>
      </w:r>
      <w:r w:rsidRPr="007B6028">
        <w:rPr>
          <w:lang w:val="it-IT"/>
        </w:rPr>
        <w:t xml:space="preserve"> preken nga ky shpron</w:t>
      </w:r>
      <w:r>
        <w:rPr>
          <w:lang w:val="it-IT"/>
        </w:rPr>
        <w:t>ë</w:t>
      </w:r>
      <w:r w:rsidRPr="007B6028">
        <w:rPr>
          <w:lang w:val="it-IT"/>
        </w:rPr>
        <w:t>sim.</w:t>
      </w:r>
    </w:p>
    <w:p w:rsidR="002426A3" w:rsidRDefault="002426A3" w:rsidP="002426A3">
      <w:pPr>
        <w:pStyle w:val="Paragrafi0"/>
        <w:rPr>
          <w:lang w:val="it-IT" w:eastAsia="ja-JP"/>
        </w:rPr>
      </w:pPr>
      <w:r w:rsidRPr="007B6028">
        <w:rPr>
          <w:lang w:val="it-IT"/>
        </w:rPr>
        <w:t>V</w:t>
      </w:r>
      <w:r>
        <w:rPr>
          <w:lang w:val="it-IT"/>
        </w:rPr>
        <w:t>ë</w:t>
      </w:r>
      <w:r w:rsidRPr="007B6028">
        <w:rPr>
          <w:lang w:val="it-IT"/>
        </w:rPr>
        <w:t>nia n</w:t>
      </w:r>
      <w:r>
        <w:rPr>
          <w:lang w:val="it-IT"/>
        </w:rPr>
        <w:t>ë</w:t>
      </w:r>
      <w:r w:rsidRPr="007B6028">
        <w:rPr>
          <w:lang w:val="it-IT"/>
        </w:rPr>
        <w:t xml:space="preserve"> dijeni konsiston n</w:t>
      </w:r>
      <w:r>
        <w:rPr>
          <w:lang w:val="it-IT"/>
        </w:rPr>
        <w:t>ë</w:t>
      </w:r>
      <w:r w:rsidRPr="007B6028">
        <w:rPr>
          <w:lang w:val="it-IT"/>
        </w:rPr>
        <w:t xml:space="preserve"> sip</w:t>
      </w:r>
      <w:r>
        <w:rPr>
          <w:lang w:val="it-IT"/>
        </w:rPr>
        <w:t>ë</w:t>
      </w:r>
      <w:r w:rsidRPr="007B6028">
        <w:rPr>
          <w:lang w:val="it-IT"/>
        </w:rPr>
        <w:t>rfaqen e pasuris</w:t>
      </w:r>
      <w:r>
        <w:rPr>
          <w:lang w:val="it-IT"/>
        </w:rPr>
        <w:t>ë</w:t>
      </w:r>
      <w:r w:rsidRPr="007B6028">
        <w:rPr>
          <w:lang w:val="it-IT"/>
        </w:rPr>
        <w:t xml:space="preserve"> q</w:t>
      </w:r>
      <w:r>
        <w:rPr>
          <w:lang w:val="it-IT"/>
        </w:rPr>
        <w:t>ë</w:t>
      </w:r>
      <w:r w:rsidRPr="007B6028">
        <w:rPr>
          <w:lang w:val="it-IT"/>
        </w:rPr>
        <w:t xml:space="preserve"> shpron</w:t>
      </w:r>
      <w:r>
        <w:rPr>
          <w:lang w:val="it-IT"/>
        </w:rPr>
        <w:t>ë</w:t>
      </w:r>
      <w:r w:rsidRPr="007B6028">
        <w:rPr>
          <w:lang w:val="it-IT"/>
        </w:rPr>
        <w:t>sohet, pasuris</w:t>
      </w:r>
      <w:r>
        <w:rPr>
          <w:lang w:val="it-IT"/>
        </w:rPr>
        <w:t>ë</w:t>
      </w:r>
      <w:r w:rsidRPr="007B6028">
        <w:rPr>
          <w:lang w:val="it-IT"/>
        </w:rPr>
        <w:t xml:space="preserve"> q</w:t>
      </w:r>
      <w:r>
        <w:rPr>
          <w:lang w:val="it-IT"/>
        </w:rPr>
        <w:t>ë</w:t>
      </w:r>
      <w:r w:rsidRPr="007B6028">
        <w:rPr>
          <w:lang w:val="it-IT"/>
        </w:rPr>
        <w:t xml:space="preserve"> d</w:t>
      </w:r>
      <w:r>
        <w:rPr>
          <w:lang w:val="it-IT"/>
        </w:rPr>
        <w:t>ëmtohet dhe masë</w:t>
      </w:r>
      <w:r w:rsidRPr="007B6028">
        <w:rPr>
          <w:lang w:val="it-IT"/>
        </w:rPr>
        <w:t>n e vler</w:t>
      </w:r>
      <w:r>
        <w:rPr>
          <w:lang w:val="it-IT"/>
        </w:rPr>
        <w:t>ë</w:t>
      </w:r>
      <w:r w:rsidRPr="007B6028">
        <w:rPr>
          <w:lang w:val="it-IT"/>
        </w:rPr>
        <w:t>simit t</w:t>
      </w:r>
      <w:r>
        <w:rPr>
          <w:lang w:val="it-IT"/>
        </w:rPr>
        <w:t>ë</w:t>
      </w:r>
      <w:r w:rsidRPr="007B6028">
        <w:rPr>
          <w:lang w:val="it-IT"/>
        </w:rPr>
        <w:t xml:space="preserve"> llogaritur nga komisioni i posa</w:t>
      </w:r>
      <w:r>
        <w:rPr>
          <w:lang w:val="it-IT" w:eastAsia="ja-JP"/>
        </w:rPr>
        <w:t>çë</w:t>
      </w:r>
      <w:r w:rsidRPr="007B6028">
        <w:rPr>
          <w:lang w:val="it-IT" w:eastAsia="ja-JP"/>
        </w:rPr>
        <w:t>m i shpron</w:t>
      </w:r>
      <w:r>
        <w:rPr>
          <w:lang w:val="it-IT" w:eastAsia="ja-JP"/>
        </w:rPr>
        <w:t>ë</w:t>
      </w:r>
      <w:r w:rsidRPr="007B6028">
        <w:rPr>
          <w:lang w:val="it-IT" w:eastAsia="ja-JP"/>
        </w:rPr>
        <w:t>simit pran</w:t>
      </w:r>
      <w:r>
        <w:rPr>
          <w:lang w:val="it-IT" w:eastAsia="ja-JP"/>
        </w:rPr>
        <w:t>ë</w:t>
      </w:r>
      <w:r w:rsidRPr="007B6028">
        <w:rPr>
          <w:lang w:val="it-IT" w:eastAsia="ja-JP"/>
        </w:rPr>
        <w:t xml:space="preserve"> Ministris</w:t>
      </w:r>
      <w:r>
        <w:rPr>
          <w:lang w:val="it-IT" w:eastAsia="ja-JP"/>
        </w:rPr>
        <w:t>ë</w:t>
      </w:r>
      <w:r w:rsidRPr="007B6028">
        <w:rPr>
          <w:lang w:val="it-IT" w:eastAsia="ja-JP"/>
        </w:rPr>
        <w:t xml:space="preserve"> s</w:t>
      </w:r>
      <w:r>
        <w:rPr>
          <w:lang w:val="it-IT" w:eastAsia="ja-JP"/>
        </w:rPr>
        <w:t>ë</w:t>
      </w:r>
      <w:r w:rsidRPr="007B6028">
        <w:rPr>
          <w:lang w:val="it-IT" w:eastAsia="ja-JP"/>
        </w:rPr>
        <w:t xml:space="preserve"> </w:t>
      </w:r>
      <w:r>
        <w:rPr>
          <w:lang w:val="it-IT" w:eastAsia="ja-JP"/>
        </w:rPr>
        <w:t>Ekonomisë, Tregtisë</w:t>
      </w:r>
      <w:r w:rsidRPr="007B6028">
        <w:rPr>
          <w:lang w:val="it-IT" w:eastAsia="ja-JP"/>
        </w:rPr>
        <w:t xml:space="preserve"> dhe Energjetik</w:t>
      </w:r>
      <w:r>
        <w:rPr>
          <w:lang w:val="it-IT" w:eastAsia="ja-JP"/>
        </w:rPr>
        <w:t>ë</w:t>
      </w:r>
      <w:r w:rsidRPr="007B6028">
        <w:rPr>
          <w:lang w:val="it-IT" w:eastAsia="ja-JP"/>
        </w:rPr>
        <w:t>s p</w:t>
      </w:r>
      <w:r>
        <w:rPr>
          <w:lang w:val="it-IT" w:eastAsia="ja-JP"/>
        </w:rPr>
        <w:t>ë</w:t>
      </w:r>
      <w:r w:rsidRPr="007B6028">
        <w:rPr>
          <w:lang w:val="it-IT" w:eastAsia="ja-JP"/>
        </w:rPr>
        <w:t>r personat sipas list</w:t>
      </w:r>
      <w:r>
        <w:rPr>
          <w:lang w:val="it-IT" w:eastAsia="ja-JP"/>
        </w:rPr>
        <w:t>ë</w:t>
      </w:r>
      <w:r w:rsidRPr="007B6028">
        <w:rPr>
          <w:lang w:val="it-IT" w:eastAsia="ja-JP"/>
        </w:rPr>
        <w:t>s em</w:t>
      </w:r>
      <w:r>
        <w:rPr>
          <w:lang w:val="it-IT" w:eastAsia="ja-JP"/>
        </w:rPr>
        <w:t>ë</w:t>
      </w:r>
      <w:r w:rsidRPr="007B6028">
        <w:rPr>
          <w:lang w:val="it-IT" w:eastAsia="ja-JP"/>
        </w:rPr>
        <w:t>rore t</w:t>
      </w:r>
      <w:r>
        <w:rPr>
          <w:lang w:val="it-IT" w:eastAsia="ja-JP"/>
        </w:rPr>
        <w:t>ë</w:t>
      </w:r>
      <w:r w:rsidRPr="007B6028">
        <w:rPr>
          <w:lang w:val="it-IT" w:eastAsia="ja-JP"/>
        </w:rPr>
        <w:t xml:space="preserve"> m</w:t>
      </w:r>
      <w:r>
        <w:rPr>
          <w:lang w:val="it-IT" w:eastAsia="ja-JP"/>
        </w:rPr>
        <w:t>ë</w:t>
      </w:r>
      <w:r w:rsidRPr="007B6028">
        <w:rPr>
          <w:lang w:val="it-IT" w:eastAsia="ja-JP"/>
        </w:rPr>
        <w:t>poshtme.</w:t>
      </w:r>
    </w:p>
    <w:p w:rsidR="002426A3" w:rsidRPr="007B6028" w:rsidRDefault="002426A3" w:rsidP="002426A3">
      <w:pPr>
        <w:pStyle w:val="Paragrafi0"/>
        <w:rPr>
          <w:lang w:val="it-IT" w:eastAsia="ja-JP"/>
        </w:rPr>
      </w:pPr>
      <w:r>
        <w:rPr>
          <w:lang w:val="it-IT" w:eastAsia="ja-JP"/>
        </w:rPr>
        <w:t>Brenda 15 ditë</w:t>
      </w:r>
      <w:r w:rsidRPr="007B6028">
        <w:rPr>
          <w:lang w:val="it-IT" w:eastAsia="ja-JP"/>
        </w:rPr>
        <w:t>ve pas publikimit, personat që kanë  emrin në listën em</w:t>
      </w:r>
      <w:r>
        <w:rPr>
          <w:lang w:val="it-IT" w:eastAsia="ja-JP"/>
        </w:rPr>
        <w:t>ë</w:t>
      </w:r>
      <w:r w:rsidRPr="007B6028">
        <w:rPr>
          <w:lang w:val="it-IT" w:eastAsia="ja-JP"/>
        </w:rPr>
        <w:t>rore kan</w:t>
      </w:r>
      <w:r>
        <w:rPr>
          <w:lang w:val="it-IT" w:eastAsia="ja-JP"/>
        </w:rPr>
        <w:t>ë</w:t>
      </w:r>
      <w:r w:rsidRPr="007B6028">
        <w:rPr>
          <w:lang w:val="it-IT" w:eastAsia="ja-JP"/>
        </w:rPr>
        <w:t xml:space="preserve"> t</w:t>
      </w:r>
      <w:r>
        <w:rPr>
          <w:lang w:val="it-IT" w:eastAsia="ja-JP"/>
        </w:rPr>
        <w:t>ë</w:t>
      </w:r>
      <w:r w:rsidRPr="007B6028">
        <w:rPr>
          <w:lang w:val="it-IT" w:eastAsia="ja-JP"/>
        </w:rPr>
        <w:t xml:space="preserve"> drejt</w:t>
      </w:r>
      <w:r>
        <w:rPr>
          <w:lang w:val="it-IT" w:eastAsia="ja-JP"/>
        </w:rPr>
        <w:t>ë</w:t>
      </w:r>
      <w:r w:rsidRPr="007B6028">
        <w:rPr>
          <w:lang w:val="it-IT" w:eastAsia="ja-JP"/>
        </w:rPr>
        <w:t>n t</w:t>
      </w:r>
      <w:r>
        <w:rPr>
          <w:lang w:val="it-IT" w:eastAsia="ja-JP"/>
        </w:rPr>
        <w:t>ë</w:t>
      </w:r>
      <w:r w:rsidRPr="007B6028">
        <w:rPr>
          <w:lang w:val="it-IT" w:eastAsia="ja-JP"/>
        </w:rPr>
        <w:t xml:space="preserve"> paraqesin pretendimet e tyre t</w:t>
      </w:r>
      <w:r>
        <w:rPr>
          <w:lang w:val="it-IT" w:eastAsia="ja-JP"/>
        </w:rPr>
        <w:t>ë</w:t>
      </w:r>
      <w:r w:rsidRPr="007B6028">
        <w:rPr>
          <w:lang w:val="it-IT" w:eastAsia="ja-JP"/>
        </w:rPr>
        <w:t xml:space="preserve"> shoq</w:t>
      </w:r>
      <w:r>
        <w:rPr>
          <w:lang w:val="it-IT" w:eastAsia="ja-JP"/>
        </w:rPr>
        <w:t>ëruara me dokumente</w:t>
      </w:r>
      <w:r w:rsidRPr="007B6028">
        <w:rPr>
          <w:lang w:val="it-IT" w:eastAsia="ja-JP"/>
        </w:rPr>
        <w:t>t p</w:t>
      </w:r>
      <w:r>
        <w:rPr>
          <w:lang w:val="it-IT" w:eastAsia="ja-JP"/>
        </w:rPr>
        <w:t>ë</w:t>
      </w:r>
      <w:r w:rsidRPr="007B6028">
        <w:rPr>
          <w:lang w:val="it-IT" w:eastAsia="ja-JP"/>
        </w:rPr>
        <w:t>rkat</w:t>
      </w:r>
      <w:r>
        <w:rPr>
          <w:lang w:val="it-IT" w:eastAsia="ja-JP"/>
        </w:rPr>
        <w:t>ë</w:t>
      </w:r>
      <w:r w:rsidRPr="007B6028">
        <w:rPr>
          <w:lang w:val="it-IT" w:eastAsia="ja-JP"/>
        </w:rPr>
        <w:t>se n</w:t>
      </w:r>
      <w:r>
        <w:rPr>
          <w:lang w:val="it-IT" w:eastAsia="ja-JP"/>
        </w:rPr>
        <w:t>ë</w:t>
      </w:r>
      <w:r w:rsidRPr="007B6028">
        <w:rPr>
          <w:lang w:val="it-IT" w:eastAsia="ja-JP"/>
        </w:rPr>
        <w:t xml:space="preserve"> Ministrin</w:t>
      </w:r>
      <w:r>
        <w:rPr>
          <w:lang w:val="it-IT" w:eastAsia="ja-JP"/>
        </w:rPr>
        <w:t>ë</w:t>
      </w:r>
      <w:r w:rsidRPr="007B6028">
        <w:rPr>
          <w:lang w:val="it-IT" w:eastAsia="ja-JP"/>
        </w:rPr>
        <w:t xml:space="preserve"> e </w:t>
      </w:r>
      <w:r w:rsidRPr="007B6028">
        <w:rPr>
          <w:lang w:val="it-IT"/>
        </w:rPr>
        <w:t>Ekonomis</w:t>
      </w:r>
      <w:r>
        <w:rPr>
          <w:lang w:val="it-IT"/>
        </w:rPr>
        <w:t>ë</w:t>
      </w:r>
      <w:r w:rsidRPr="007B6028">
        <w:rPr>
          <w:lang w:val="it-IT"/>
        </w:rPr>
        <w:t>, Tregtis</w:t>
      </w:r>
      <w:r>
        <w:rPr>
          <w:lang w:val="it-IT"/>
        </w:rPr>
        <w:t>ë</w:t>
      </w:r>
      <w:r w:rsidRPr="007B6028">
        <w:rPr>
          <w:lang w:val="it-IT" w:eastAsia="ja-JP"/>
        </w:rPr>
        <w:t xml:space="preserve"> dhe Energjetik</w:t>
      </w:r>
      <w:r>
        <w:rPr>
          <w:lang w:val="it-IT" w:eastAsia="ja-JP"/>
        </w:rPr>
        <w:t>ë</w:t>
      </w:r>
      <w:r w:rsidRPr="007B6028">
        <w:rPr>
          <w:lang w:val="it-IT" w:eastAsia="ja-JP"/>
        </w:rPr>
        <w:t>s pran</w:t>
      </w:r>
      <w:r>
        <w:rPr>
          <w:lang w:val="it-IT" w:eastAsia="ja-JP"/>
        </w:rPr>
        <w:t>ë</w:t>
      </w:r>
      <w:r w:rsidRPr="007B6028">
        <w:rPr>
          <w:lang w:val="it-IT" w:eastAsia="ja-JP"/>
        </w:rPr>
        <w:t xml:space="preserve"> Komisionit t</w:t>
      </w:r>
      <w:r>
        <w:rPr>
          <w:lang w:val="it-IT" w:eastAsia="ja-JP"/>
        </w:rPr>
        <w:t>ë</w:t>
      </w:r>
      <w:r w:rsidRPr="007B6028">
        <w:rPr>
          <w:lang w:val="it-IT" w:eastAsia="ja-JP"/>
        </w:rPr>
        <w:t xml:space="preserve"> Posa</w:t>
      </w:r>
      <w:r>
        <w:rPr>
          <w:lang w:val="it-IT" w:eastAsia="ja-JP"/>
        </w:rPr>
        <w:t>çë</w:t>
      </w:r>
      <w:r w:rsidRPr="007B6028">
        <w:rPr>
          <w:lang w:val="it-IT" w:eastAsia="ja-JP"/>
        </w:rPr>
        <w:t>m t</w:t>
      </w:r>
      <w:r>
        <w:rPr>
          <w:lang w:val="it-IT" w:eastAsia="ja-JP"/>
        </w:rPr>
        <w:t>ë</w:t>
      </w:r>
      <w:r w:rsidRPr="007B6028">
        <w:rPr>
          <w:lang w:val="it-IT" w:eastAsia="ja-JP"/>
        </w:rPr>
        <w:t xml:space="preserve"> Shpron</w:t>
      </w:r>
      <w:r>
        <w:rPr>
          <w:lang w:val="it-IT" w:eastAsia="ja-JP"/>
        </w:rPr>
        <w:t>ë</w:t>
      </w:r>
      <w:r w:rsidRPr="007B6028">
        <w:rPr>
          <w:lang w:val="it-IT" w:eastAsia="ja-JP"/>
        </w:rPr>
        <w:t>simit.</w:t>
      </w:r>
    </w:p>
    <w:p w:rsidR="002426A3" w:rsidRDefault="002426A3" w:rsidP="002426A3">
      <w:pPr>
        <w:pStyle w:val="Paragrafi0"/>
        <w:ind w:firstLine="0"/>
        <w:rPr>
          <w:lang w:val="de-DE"/>
        </w:rPr>
      </w:pPr>
    </w:p>
    <w:p w:rsidR="002426A3" w:rsidRPr="00053B91" w:rsidRDefault="002426A3" w:rsidP="002426A3">
      <w:pPr>
        <w:pStyle w:val="TitulliTitull"/>
        <w:keepNext w:val="0"/>
        <w:rPr>
          <w:lang w:val="de-DE"/>
        </w:rPr>
      </w:pPr>
      <w:r w:rsidRPr="00053B91">
        <w:rPr>
          <w:lang w:val="de-DE"/>
        </w:rPr>
        <w:t>LISTA E PRONARËVE QË SHPRONËSOHEN PËR EFEKT TË “NDËRTIMIT TË NËNSTACIONIT TË BAJRAM CURRI</w:t>
      </w:r>
      <w:r>
        <w:rPr>
          <w:lang w:val="de-DE"/>
        </w:rPr>
        <w:t>t”</w:t>
      </w:r>
    </w:p>
    <w:p w:rsidR="002426A3" w:rsidRPr="00A3011C" w:rsidRDefault="002426A3" w:rsidP="002426A3">
      <w:pPr>
        <w:pStyle w:val="Paragrafi0"/>
        <w:rPr>
          <w:lang w:val="de-DE"/>
        </w:rPr>
      </w:pPr>
    </w:p>
    <w:p w:rsidR="002426A3" w:rsidRPr="00053B91" w:rsidRDefault="002426A3" w:rsidP="002426A3">
      <w:pPr>
        <w:pStyle w:val="Paragrafi0"/>
        <w:rPr>
          <w:lang w:val="de-DE"/>
        </w:rPr>
      </w:pPr>
      <w:r>
        <w:rPr>
          <w:lang w:val="de-DE"/>
        </w:rPr>
        <w:t>RRETHI</w:t>
      </w:r>
      <w:r w:rsidRPr="00053B91">
        <w:rPr>
          <w:lang w:val="de-DE"/>
        </w:rPr>
        <w:t>: TROPOJË</w:t>
      </w:r>
    </w:p>
    <w:p w:rsidR="002426A3" w:rsidRPr="00053B91" w:rsidRDefault="002426A3" w:rsidP="002426A3">
      <w:pPr>
        <w:pStyle w:val="Paragrafi0"/>
        <w:rPr>
          <w:lang w:val="de-DE"/>
        </w:rPr>
      </w:pPr>
      <w:r w:rsidRPr="00053B91">
        <w:rPr>
          <w:lang w:val="de-DE"/>
        </w:rPr>
        <w:t>BASHKIA:  BAJRAM CURRI</w:t>
      </w:r>
    </w:p>
    <w:p w:rsidR="002426A3" w:rsidRPr="00053B91" w:rsidRDefault="002426A3" w:rsidP="002426A3">
      <w:pPr>
        <w:pStyle w:val="Paragrafi0"/>
        <w:rPr>
          <w:lang w:val="de-DE"/>
        </w:rPr>
      </w:pPr>
    </w:p>
    <w:p w:rsidR="002426A3" w:rsidRDefault="002426A3" w:rsidP="002426A3">
      <w:pPr>
        <w:pStyle w:val="Paragrafi0"/>
        <w:jc w:val="center"/>
        <w:rPr>
          <w:lang w:val="de-DE"/>
        </w:rPr>
      </w:pPr>
      <w:r w:rsidRPr="00053B91">
        <w:rPr>
          <w:lang w:val="de-DE"/>
        </w:rPr>
        <w:t>Lloji i pasurisë së paluajtshme që shpronësohet: Tokë truall</w:t>
      </w:r>
    </w:p>
    <w:p w:rsidR="002426A3" w:rsidRPr="00053B91" w:rsidRDefault="002426A3" w:rsidP="002426A3">
      <w:pPr>
        <w:pStyle w:val="Paragrafi0"/>
        <w:jc w:val="center"/>
        <w:rPr>
          <w:lang w:val="de-DE"/>
        </w:rPr>
      </w:pPr>
    </w:p>
    <w:tbl>
      <w:tblPr>
        <w:tblW w:w="5000" w:type="pct"/>
        <w:tblInd w:w="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334"/>
        <w:gridCol w:w="666"/>
        <w:gridCol w:w="662"/>
        <w:gridCol w:w="884"/>
        <w:gridCol w:w="662"/>
        <w:gridCol w:w="775"/>
        <w:gridCol w:w="648"/>
        <w:gridCol w:w="1028"/>
        <w:gridCol w:w="856"/>
        <w:gridCol w:w="1028"/>
        <w:gridCol w:w="1125"/>
      </w:tblGrid>
      <w:tr w:rsidR="002426A3" w:rsidRPr="000B7DAC">
        <w:tblPrEx>
          <w:tblCellMar>
            <w:top w:w="0" w:type="dxa"/>
            <w:bottom w:w="0" w:type="dxa"/>
          </w:tblCellMar>
        </w:tblPrEx>
        <w:trPr>
          <w:trHeight w:val="405"/>
        </w:trPr>
        <w:tc>
          <w:tcPr>
            <w:tcW w:w="5000" w:type="pct"/>
            <w:gridSpan w:val="11"/>
            <w:vAlign w:val="center"/>
          </w:tcPr>
          <w:p w:rsidR="002426A3" w:rsidRPr="000B7DAC" w:rsidRDefault="002426A3" w:rsidP="002426A3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0B7DAC">
              <w:rPr>
                <w:sz w:val="18"/>
                <w:szCs w:val="18"/>
              </w:rPr>
              <w:t>SHPRON</w:t>
            </w:r>
            <w:r>
              <w:rPr>
                <w:sz w:val="18"/>
                <w:szCs w:val="18"/>
              </w:rPr>
              <w:t>Ë</w:t>
            </w:r>
            <w:r w:rsidRPr="000B7DAC">
              <w:rPr>
                <w:sz w:val="18"/>
                <w:szCs w:val="18"/>
              </w:rPr>
              <w:t>SIMI DEFINITIV</w:t>
            </w:r>
          </w:p>
        </w:tc>
      </w:tr>
      <w:tr w:rsidR="002426A3" w:rsidRPr="000B7DAC">
        <w:tblPrEx>
          <w:tblCellMar>
            <w:top w:w="0" w:type="dxa"/>
            <w:bottom w:w="0" w:type="dxa"/>
          </w:tblCellMar>
        </w:tblPrEx>
        <w:trPr>
          <w:trHeight w:val="755"/>
        </w:trPr>
        <w:tc>
          <w:tcPr>
            <w:tcW w:w="192" w:type="pct"/>
            <w:vAlign w:val="center"/>
          </w:tcPr>
          <w:p w:rsidR="002426A3" w:rsidRPr="000B7DAC" w:rsidRDefault="002426A3" w:rsidP="002426A3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0B7DAC">
              <w:rPr>
                <w:b/>
                <w:sz w:val="18"/>
                <w:szCs w:val="18"/>
              </w:rPr>
              <w:t>Nr.</w:t>
            </w:r>
          </w:p>
        </w:tc>
        <w:tc>
          <w:tcPr>
            <w:tcW w:w="384" w:type="pct"/>
            <w:vAlign w:val="center"/>
          </w:tcPr>
          <w:p w:rsidR="002426A3" w:rsidRPr="000B7DAC" w:rsidRDefault="002426A3" w:rsidP="002426A3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0B7DAC">
              <w:rPr>
                <w:b/>
                <w:sz w:val="18"/>
                <w:szCs w:val="18"/>
              </w:rPr>
              <w:t>Emri</w:t>
            </w:r>
          </w:p>
        </w:tc>
        <w:tc>
          <w:tcPr>
            <w:tcW w:w="382" w:type="pct"/>
            <w:vAlign w:val="center"/>
          </w:tcPr>
          <w:p w:rsidR="002426A3" w:rsidRPr="000B7DAC" w:rsidRDefault="002426A3" w:rsidP="002426A3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0B7DAC">
              <w:rPr>
                <w:b/>
                <w:sz w:val="18"/>
                <w:szCs w:val="18"/>
              </w:rPr>
              <w:t>At</w:t>
            </w:r>
            <w:r>
              <w:rPr>
                <w:b/>
                <w:sz w:val="18"/>
                <w:szCs w:val="18"/>
              </w:rPr>
              <w:t>ë</w:t>
            </w:r>
            <w:r w:rsidRPr="000B7DAC">
              <w:rPr>
                <w:b/>
                <w:sz w:val="18"/>
                <w:szCs w:val="18"/>
              </w:rPr>
              <w:t>sia</w:t>
            </w:r>
          </w:p>
        </w:tc>
        <w:tc>
          <w:tcPr>
            <w:tcW w:w="510" w:type="pct"/>
            <w:vAlign w:val="center"/>
          </w:tcPr>
          <w:p w:rsidR="002426A3" w:rsidRPr="000B7DAC" w:rsidRDefault="002426A3" w:rsidP="002426A3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0B7DAC">
              <w:rPr>
                <w:b/>
                <w:sz w:val="18"/>
                <w:szCs w:val="18"/>
              </w:rPr>
              <w:t>Mbiemri</w:t>
            </w:r>
          </w:p>
        </w:tc>
        <w:tc>
          <w:tcPr>
            <w:tcW w:w="382" w:type="pct"/>
            <w:vAlign w:val="center"/>
          </w:tcPr>
          <w:p w:rsidR="002426A3" w:rsidRPr="000B7DAC" w:rsidRDefault="002426A3" w:rsidP="002426A3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0B7DAC">
              <w:rPr>
                <w:b/>
                <w:sz w:val="18"/>
                <w:szCs w:val="18"/>
              </w:rPr>
              <w:t xml:space="preserve">Lloji i </w:t>
            </w:r>
            <w:r>
              <w:rPr>
                <w:b/>
                <w:sz w:val="18"/>
                <w:szCs w:val="18"/>
              </w:rPr>
              <w:t>p</w:t>
            </w:r>
            <w:r w:rsidRPr="000B7DAC">
              <w:rPr>
                <w:b/>
                <w:sz w:val="18"/>
                <w:szCs w:val="18"/>
              </w:rPr>
              <w:t>asuris</w:t>
            </w:r>
            <w:r>
              <w:rPr>
                <w:b/>
                <w:sz w:val="18"/>
                <w:szCs w:val="18"/>
              </w:rPr>
              <w:t>ë</w:t>
            </w:r>
          </w:p>
        </w:tc>
        <w:tc>
          <w:tcPr>
            <w:tcW w:w="447" w:type="pct"/>
            <w:vAlign w:val="center"/>
          </w:tcPr>
          <w:p w:rsidR="002426A3" w:rsidRPr="000B7DAC" w:rsidRDefault="002426A3" w:rsidP="002426A3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0B7DAC">
              <w:rPr>
                <w:b/>
                <w:sz w:val="18"/>
                <w:szCs w:val="18"/>
              </w:rPr>
              <w:t>Nr.  kadastral</w:t>
            </w:r>
          </w:p>
        </w:tc>
        <w:tc>
          <w:tcPr>
            <w:tcW w:w="374" w:type="pct"/>
            <w:vAlign w:val="center"/>
          </w:tcPr>
          <w:p w:rsidR="002426A3" w:rsidRPr="000B7DAC" w:rsidRDefault="002426A3" w:rsidP="002426A3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0B7DAC">
              <w:rPr>
                <w:b/>
                <w:sz w:val="18"/>
                <w:szCs w:val="18"/>
              </w:rPr>
              <w:t xml:space="preserve">Nr. </w:t>
            </w:r>
            <w:r>
              <w:rPr>
                <w:b/>
                <w:sz w:val="18"/>
                <w:szCs w:val="18"/>
              </w:rPr>
              <w:t>p</w:t>
            </w:r>
            <w:r w:rsidRPr="000B7DAC">
              <w:rPr>
                <w:b/>
                <w:sz w:val="18"/>
                <w:szCs w:val="18"/>
              </w:rPr>
              <w:t>asuris</w:t>
            </w:r>
            <w:r>
              <w:rPr>
                <w:b/>
                <w:sz w:val="18"/>
                <w:szCs w:val="18"/>
              </w:rPr>
              <w:t>ë</w:t>
            </w:r>
          </w:p>
        </w:tc>
        <w:tc>
          <w:tcPr>
            <w:tcW w:w="593" w:type="pct"/>
            <w:vAlign w:val="center"/>
          </w:tcPr>
          <w:p w:rsidR="002426A3" w:rsidRPr="00E05E67" w:rsidRDefault="002426A3" w:rsidP="002426A3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E05E67">
              <w:rPr>
                <w:b/>
                <w:sz w:val="18"/>
                <w:szCs w:val="18"/>
              </w:rPr>
              <w:t>Sipërfaqja e shpronësuar në m²</w:t>
            </w:r>
          </w:p>
        </w:tc>
        <w:tc>
          <w:tcPr>
            <w:tcW w:w="494" w:type="pct"/>
            <w:vAlign w:val="center"/>
          </w:tcPr>
          <w:p w:rsidR="002426A3" w:rsidRPr="000B7DAC" w:rsidRDefault="002426A3" w:rsidP="002426A3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0B7DAC">
              <w:rPr>
                <w:b/>
                <w:sz w:val="18"/>
                <w:szCs w:val="18"/>
              </w:rPr>
              <w:t>Çmimi</w:t>
            </w:r>
          </w:p>
          <w:p w:rsidR="002426A3" w:rsidRPr="000B7DAC" w:rsidRDefault="002426A3" w:rsidP="002426A3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0B7DAC">
              <w:rPr>
                <w:b/>
                <w:sz w:val="18"/>
                <w:szCs w:val="18"/>
              </w:rPr>
              <w:t>lek</w:t>
            </w:r>
            <w:r>
              <w:rPr>
                <w:b/>
                <w:sz w:val="18"/>
                <w:szCs w:val="18"/>
              </w:rPr>
              <w:t>ë</w:t>
            </w:r>
            <w:r w:rsidRPr="000B7DAC">
              <w:rPr>
                <w:b/>
                <w:sz w:val="18"/>
                <w:szCs w:val="18"/>
              </w:rPr>
              <w:t>/m²</w:t>
            </w:r>
          </w:p>
        </w:tc>
        <w:tc>
          <w:tcPr>
            <w:tcW w:w="593" w:type="pct"/>
            <w:vAlign w:val="center"/>
          </w:tcPr>
          <w:p w:rsidR="002426A3" w:rsidRDefault="002426A3" w:rsidP="002426A3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0B7DAC">
              <w:rPr>
                <w:b/>
                <w:sz w:val="18"/>
                <w:szCs w:val="18"/>
              </w:rPr>
              <w:t>Vlera në</w:t>
            </w:r>
          </w:p>
          <w:p w:rsidR="002426A3" w:rsidRPr="000B7DAC" w:rsidRDefault="002426A3" w:rsidP="002426A3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0B7DAC">
              <w:rPr>
                <w:b/>
                <w:sz w:val="18"/>
                <w:szCs w:val="18"/>
              </w:rPr>
              <w:t>lekë</w:t>
            </w:r>
          </w:p>
        </w:tc>
        <w:tc>
          <w:tcPr>
            <w:tcW w:w="649" w:type="pct"/>
            <w:vAlign w:val="center"/>
          </w:tcPr>
          <w:p w:rsidR="002426A3" w:rsidRPr="000B7DAC" w:rsidRDefault="002426A3" w:rsidP="002426A3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0B7DAC">
              <w:rPr>
                <w:b/>
                <w:sz w:val="18"/>
                <w:szCs w:val="18"/>
              </w:rPr>
              <w:t>Adresa</w:t>
            </w:r>
          </w:p>
          <w:p w:rsidR="002426A3" w:rsidRPr="000B7DAC" w:rsidRDefault="002426A3" w:rsidP="002426A3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</w:tr>
      <w:tr w:rsidR="002426A3" w:rsidRPr="000B7DAC">
        <w:tblPrEx>
          <w:tblCellMar>
            <w:top w:w="0" w:type="dxa"/>
            <w:bottom w:w="0" w:type="dxa"/>
          </w:tblCellMar>
        </w:tblPrEx>
        <w:trPr>
          <w:trHeight w:val="189"/>
        </w:trPr>
        <w:tc>
          <w:tcPr>
            <w:tcW w:w="192" w:type="pct"/>
            <w:vAlign w:val="center"/>
          </w:tcPr>
          <w:p w:rsidR="002426A3" w:rsidRPr="000B7DAC" w:rsidRDefault="002426A3" w:rsidP="002426A3">
            <w:pPr>
              <w:pStyle w:val="Tabele"/>
              <w:widowControl w:val="0"/>
              <w:rPr>
                <w:sz w:val="18"/>
                <w:szCs w:val="18"/>
              </w:rPr>
            </w:pPr>
            <w:r w:rsidRPr="000B7DAC">
              <w:rPr>
                <w:sz w:val="18"/>
                <w:szCs w:val="18"/>
              </w:rPr>
              <w:t>1.</w:t>
            </w:r>
          </w:p>
        </w:tc>
        <w:tc>
          <w:tcPr>
            <w:tcW w:w="384" w:type="pct"/>
          </w:tcPr>
          <w:p w:rsidR="002426A3" w:rsidRPr="000B7DAC" w:rsidRDefault="002426A3" w:rsidP="002426A3">
            <w:pPr>
              <w:pStyle w:val="Tabele"/>
              <w:widowControl w:val="0"/>
              <w:rPr>
                <w:sz w:val="18"/>
                <w:szCs w:val="18"/>
              </w:rPr>
            </w:pPr>
            <w:r w:rsidRPr="000B7DAC">
              <w:rPr>
                <w:sz w:val="18"/>
                <w:szCs w:val="18"/>
              </w:rPr>
              <w:t>Aranit</w:t>
            </w:r>
          </w:p>
        </w:tc>
        <w:tc>
          <w:tcPr>
            <w:tcW w:w="382" w:type="pct"/>
          </w:tcPr>
          <w:p w:rsidR="002426A3" w:rsidRPr="000B7DAC" w:rsidRDefault="002426A3" w:rsidP="002426A3">
            <w:pPr>
              <w:pStyle w:val="Tabele"/>
              <w:widowControl w:val="0"/>
              <w:rPr>
                <w:sz w:val="18"/>
                <w:szCs w:val="18"/>
              </w:rPr>
            </w:pPr>
            <w:r w:rsidRPr="000B7DAC">
              <w:rPr>
                <w:sz w:val="18"/>
                <w:szCs w:val="18"/>
              </w:rPr>
              <w:t>Cel</w:t>
            </w:r>
          </w:p>
        </w:tc>
        <w:tc>
          <w:tcPr>
            <w:tcW w:w="510" w:type="pct"/>
          </w:tcPr>
          <w:p w:rsidR="002426A3" w:rsidRPr="000B7DAC" w:rsidRDefault="002426A3" w:rsidP="002426A3">
            <w:pPr>
              <w:pStyle w:val="Tabele"/>
              <w:widowControl w:val="0"/>
              <w:rPr>
                <w:sz w:val="18"/>
                <w:szCs w:val="18"/>
              </w:rPr>
            </w:pPr>
            <w:r w:rsidRPr="000B7DAC">
              <w:rPr>
                <w:sz w:val="18"/>
                <w:szCs w:val="18"/>
              </w:rPr>
              <w:t>Gjongecaj</w:t>
            </w:r>
          </w:p>
        </w:tc>
        <w:tc>
          <w:tcPr>
            <w:tcW w:w="382" w:type="pct"/>
          </w:tcPr>
          <w:p w:rsidR="002426A3" w:rsidRPr="000B7DAC" w:rsidRDefault="002426A3" w:rsidP="002426A3">
            <w:pPr>
              <w:pStyle w:val="Tabele"/>
              <w:widowControl w:val="0"/>
              <w:rPr>
                <w:sz w:val="18"/>
                <w:szCs w:val="18"/>
              </w:rPr>
            </w:pPr>
            <w:r w:rsidRPr="000B7DAC">
              <w:rPr>
                <w:sz w:val="18"/>
                <w:szCs w:val="18"/>
              </w:rPr>
              <w:t>Truall</w:t>
            </w:r>
          </w:p>
        </w:tc>
        <w:tc>
          <w:tcPr>
            <w:tcW w:w="447" w:type="pct"/>
          </w:tcPr>
          <w:p w:rsidR="002426A3" w:rsidRPr="000B7DAC" w:rsidRDefault="002426A3" w:rsidP="002426A3">
            <w:pPr>
              <w:pStyle w:val="Tabele"/>
              <w:widowControl w:val="0"/>
              <w:rPr>
                <w:sz w:val="18"/>
                <w:szCs w:val="18"/>
              </w:rPr>
            </w:pPr>
            <w:r w:rsidRPr="000B7DAC">
              <w:rPr>
                <w:sz w:val="18"/>
                <w:szCs w:val="18"/>
              </w:rPr>
              <w:t>1347</w:t>
            </w:r>
          </w:p>
        </w:tc>
        <w:tc>
          <w:tcPr>
            <w:tcW w:w="374" w:type="pct"/>
          </w:tcPr>
          <w:p w:rsidR="002426A3" w:rsidRPr="000B7DAC" w:rsidRDefault="002426A3" w:rsidP="002426A3">
            <w:pPr>
              <w:pStyle w:val="Tabele"/>
              <w:widowControl w:val="0"/>
              <w:rPr>
                <w:sz w:val="18"/>
                <w:szCs w:val="18"/>
              </w:rPr>
            </w:pPr>
            <w:r w:rsidRPr="000B7DAC">
              <w:rPr>
                <w:sz w:val="18"/>
                <w:szCs w:val="18"/>
              </w:rPr>
              <w:t>193/2</w:t>
            </w:r>
          </w:p>
        </w:tc>
        <w:tc>
          <w:tcPr>
            <w:tcW w:w="593" w:type="pct"/>
          </w:tcPr>
          <w:p w:rsidR="002426A3" w:rsidRPr="000B7DAC" w:rsidRDefault="002426A3" w:rsidP="002426A3">
            <w:pPr>
              <w:pStyle w:val="Tabele"/>
              <w:widowControl w:val="0"/>
              <w:rPr>
                <w:sz w:val="18"/>
                <w:szCs w:val="18"/>
              </w:rPr>
            </w:pPr>
            <w:r w:rsidRPr="000B7DAC">
              <w:rPr>
                <w:sz w:val="18"/>
                <w:szCs w:val="18"/>
              </w:rPr>
              <w:t>2952</w:t>
            </w:r>
          </w:p>
        </w:tc>
        <w:tc>
          <w:tcPr>
            <w:tcW w:w="494" w:type="pct"/>
          </w:tcPr>
          <w:p w:rsidR="002426A3" w:rsidRPr="000B7DAC" w:rsidRDefault="002426A3" w:rsidP="002426A3">
            <w:pPr>
              <w:pStyle w:val="Tabele"/>
              <w:widowControl w:val="0"/>
              <w:rPr>
                <w:sz w:val="18"/>
                <w:szCs w:val="18"/>
              </w:rPr>
            </w:pPr>
            <w:r w:rsidRPr="000B7DAC">
              <w:rPr>
                <w:sz w:val="18"/>
                <w:szCs w:val="18"/>
              </w:rPr>
              <w:t>4526</w:t>
            </w:r>
          </w:p>
        </w:tc>
        <w:tc>
          <w:tcPr>
            <w:tcW w:w="593" w:type="pct"/>
          </w:tcPr>
          <w:p w:rsidR="002426A3" w:rsidRPr="000B7DAC" w:rsidRDefault="002426A3" w:rsidP="002426A3">
            <w:pPr>
              <w:pStyle w:val="Tabele"/>
              <w:widowControl w:val="0"/>
              <w:rPr>
                <w:sz w:val="18"/>
                <w:szCs w:val="18"/>
              </w:rPr>
            </w:pPr>
            <w:r w:rsidRPr="000B7DAC">
              <w:rPr>
                <w:sz w:val="18"/>
                <w:szCs w:val="18"/>
              </w:rPr>
              <w:t>13360752</w:t>
            </w:r>
          </w:p>
        </w:tc>
        <w:tc>
          <w:tcPr>
            <w:tcW w:w="649" w:type="pct"/>
          </w:tcPr>
          <w:p w:rsidR="002426A3" w:rsidRPr="000B7DAC" w:rsidRDefault="002426A3" w:rsidP="002426A3">
            <w:pPr>
              <w:pStyle w:val="Tabele"/>
              <w:widowControl w:val="0"/>
              <w:rPr>
                <w:sz w:val="18"/>
                <w:szCs w:val="18"/>
              </w:rPr>
            </w:pPr>
            <w:r w:rsidRPr="000B7DAC">
              <w:rPr>
                <w:sz w:val="18"/>
                <w:szCs w:val="18"/>
              </w:rPr>
              <w:t>Bajram Curri</w:t>
            </w:r>
          </w:p>
        </w:tc>
      </w:tr>
      <w:tr w:rsidR="002426A3" w:rsidRPr="000B7DAC">
        <w:tblPrEx>
          <w:tblCellMar>
            <w:top w:w="0" w:type="dxa"/>
            <w:bottom w:w="0" w:type="dxa"/>
          </w:tblCellMar>
        </w:tblPrEx>
        <w:trPr>
          <w:trHeight w:val="189"/>
        </w:trPr>
        <w:tc>
          <w:tcPr>
            <w:tcW w:w="192" w:type="pct"/>
            <w:vAlign w:val="center"/>
          </w:tcPr>
          <w:p w:rsidR="002426A3" w:rsidRPr="000B7DAC" w:rsidRDefault="002426A3" w:rsidP="002426A3">
            <w:pPr>
              <w:pStyle w:val="Tabele"/>
              <w:widowControl w:val="0"/>
              <w:rPr>
                <w:sz w:val="18"/>
                <w:szCs w:val="18"/>
              </w:rPr>
            </w:pPr>
            <w:r w:rsidRPr="000B7DAC">
              <w:rPr>
                <w:sz w:val="18"/>
                <w:szCs w:val="18"/>
              </w:rPr>
              <w:t>2.</w:t>
            </w:r>
          </w:p>
        </w:tc>
        <w:tc>
          <w:tcPr>
            <w:tcW w:w="384" w:type="pct"/>
          </w:tcPr>
          <w:p w:rsidR="002426A3" w:rsidRPr="000B7DAC" w:rsidRDefault="002426A3" w:rsidP="002426A3">
            <w:pPr>
              <w:pStyle w:val="Tabele"/>
              <w:widowControl w:val="0"/>
              <w:rPr>
                <w:sz w:val="18"/>
                <w:szCs w:val="18"/>
              </w:rPr>
            </w:pPr>
            <w:r w:rsidRPr="000B7DAC">
              <w:rPr>
                <w:sz w:val="18"/>
                <w:szCs w:val="18"/>
              </w:rPr>
              <w:t xml:space="preserve">Durim </w:t>
            </w:r>
          </w:p>
        </w:tc>
        <w:tc>
          <w:tcPr>
            <w:tcW w:w="382" w:type="pct"/>
          </w:tcPr>
          <w:p w:rsidR="002426A3" w:rsidRPr="000B7DAC" w:rsidRDefault="002426A3" w:rsidP="002426A3">
            <w:pPr>
              <w:pStyle w:val="Tabele"/>
              <w:widowControl w:val="0"/>
              <w:rPr>
                <w:sz w:val="18"/>
                <w:szCs w:val="18"/>
              </w:rPr>
            </w:pPr>
            <w:r w:rsidRPr="000B7DAC">
              <w:rPr>
                <w:sz w:val="18"/>
                <w:szCs w:val="18"/>
              </w:rPr>
              <w:t>Cel</w:t>
            </w:r>
          </w:p>
        </w:tc>
        <w:tc>
          <w:tcPr>
            <w:tcW w:w="510" w:type="pct"/>
          </w:tcPr>
          <w:p w:rsidR="002426A3" w:rsidRPr="000B7DAC" w:rsidRDefault="002426A3" w:rsidP="002426A3">
            <w:pPr>
              <w:pStyle w:val="Tabele"/>
              <w:widowControl w:val="0"/>
              <w:rPr>
                <w:sz w:val="18"/>
                <w:szCs w:val="18"/>
              </w:rPr>
            </w:pPr>
            <w:r w:rsidRPr="000B7DAC">
              <w:rPr>
                <w:sz w:val="18"/>
                <w:szCs w:val="18"/>
              </w:rPr>
              <w:t xml:space="preserve">Gjongecaj </w:t>
            </w:r>
          </w:p>
        </w:tc>
        <w:tc>
          <w:tcPr>
            <w:tcW w:w="382" w:type="pct"/>
          </w:tcPr>
          <w:p w:rsidR="002426A3" w:rsidRPr="000B7DAC" w:rsidRDefault="002426A3" w:rsidP="002426A3">
            <w:pPr>
              <w:pStyle w:val="Tabele"/>
              <w:widowControl w:val="0"/>
              <w:rPr>
                <w:sz w:val="18"/>
                <w:szCs w:val="18"/>
              </w:rPr>
            </w:pPr>
            <w:r w:rsidRPr="000B7DAC">
              <w:rPr>
                <w:sz w:val="18"/>
                <w:szCs w:val="18"/>
              </w:rPr>
              <w:t>Truall</w:t>
            </w:r>
          </w:p>
        </w:tc>
        <w:tc>
          <w:tcPr>
            <w:tcW w:w="447" w:type="pct"/>
          </w:tcPr>
          <w:p w:rsidR="002426A3" w:rsidRPr="000B7DAC" w:rsidRDefault="002426A3" w:rsidP="002426A3">
            <w:pPr>
              <w:pStyle w:val="Tabele"/>
              <w:widowControl w:val="0"/>
              <w:rPr>
                <w:sz w:val="18"/>
                <w:szCs w:val="18"/>
              </w:rPr>
            </w:pPr>
            <w:r w:rsidRPr="000B7DAC">
              <w:rPr>
                <w:sz w:val="18"/>
                <w:szCs w:val="18"/>
              </w:rPr>
              <w:t>1347</w:t>
            </w:r>
          </w:p>
        </w:tc>
        <w:tc>
          <w:tcPr>
            <w:tcW w:w="374" w:type="pct"/>
          </w:tcPr>
          <w:p w:rsidR="002426A3" w:rsidRPr="000B7DAC" w:rsidRDefault="002426A3" w:rsidP="002426A3">
            <w:pPr>
              <w:pStyle w:val="Tabele"/>
              <w:widowControl w:val="0"/>
              <w:rPr>
                <w:sz w:val="18"/>
                <w:szCs w:val="18"/>
              </w:rPr>
            </w:pPr>
            <w:r w:rsidRPr="000B7DAC">
              <w:rPr>
                <w:sz w:val="18"/>
                <w:szCs w:val="18"/>
              </w:rPr>
              <w:t>193/3</w:t>
            </w:r>
          </w:p>
        </w:tc>
        <w:tc>
          <w:tcPr>
            <w:tcW w:w="593" w:type="pct"/>
          </w:tcPr>
          <w:p w:rsidR="002426A3" w:rsidRPr="000B7DAC" w:rsidRDefault="002426A3" w:rsidP="002426A3">
            <w:pPr>
              <w:pStyle w:val="Tabele"/>
              <w:widowControl w:val="0"/>
              <w:rPr>
                <w:sz w:val="18"/>
                <w:szCs w:val="18"/>
              </w:rPr>
            </w:pPr>
            <w:r w:rsidRPr="000B7DAC">
              <w:rPr>
                <w:sz w:val="18"/>
                <w:szCs w:val="18"/>
              </w:rPr>
              <w:t>2952</w:t>
            </w:r>
          </w:p>
        </w:tc>
        <w:tc>
          <w:tcPr>
            <w:tcW w:w="494" w:type="pct"/>
          </w:tcPr>
          <w:p w:rsidR="002426A3" w:rsidRPr="000B7DAC" w:rsidRDefault="002426A3" w:rsidP="002426A3">
            <w:pPr>
              <w:pStyle w:val="Tabele"/>
              <w:widowControl w:val="0"/>
              <w:rPr>
                <w:sz w:val="18"/>
                <w:szCs w:val="18"/>
              </w:rPr>
            </w:pPr>
            <w:r w:rsidRPr="000B7DAC">
              <w:rPr>
                <w:sz w:val="18"/>
                <w:szCs w:val="18"/>
              </w:rPr>
              <w:t>4526</w:t>
            </w:r>
          </w:p>
        </w:tc>
        <w:tc>
          <w:tcPr>
            <w:tcW w:w="593" w:type="pct"/>
          </w:tcPr>
          <w:p w:rsidR="002426A3" w:rsidRPr="000B7DAC" w:rsidRDefault="002426A3" w:rsidP="002426A3">
            <w:pPr>
              <w:pStyle w:val="Tabele"/>
              <w:widowControl w:val="0"/>
              <w:rPr>
                <w:sz w:val="18"/>
                <w:szCs w:val="18"/>
              </w:rPr>
            </w:pPr>
            <w:r w:rsidRPr="000B7DAC">
              <w:rPr>
                <w:sz w:val="18"/>
                <w:szCs w:val="18"/>
              </w:rPr>
              <w:t>13360752</w:t>
            </w:r>
          </w:p>
        </w:tc>
        <w:tc>
          <w:tcPr>
            <w:tcW w:w="649" w:type="pct"/>
          </w:tcPr>
          <w:p w:rsidR="002426A3" w:rsidRPr="000B7DAC" w:rsidRDefault="002426A3" w:rsidP="002426A3">
            <w:pPr>
              <w:pStyle w:val="Tabele"/>
              <w:widowControl w:val="0"/>
              <w:rPr>
                <w:sz w:val="18"/>
                <w:szCs w:val="18"/>
              </w:rPr>
            </w:pPr>
            <w:r w:rsidRPr="000B7DAC">
              <w:rPr>
                <w:sz w:val="18"/>
                <w:szCs w:val="18"/>
              </w:rPr>
              <w:t>Bajram Curri</w:t>
            </w:r>
          </w:p>
        </w:tc>
      </w:tr>
      <w:tr w:rsidR="002426A3" w:rsidRPr="000B7DAC">
        <w:tblPrEx>
          <w:tblCellMar>
            <w:top w:w="0" w:type="dxa"/>
            <w:bottom w:w="0" w:type="dxa"/>
          </w:tblCellMar>
        </w:tblPrEx>
        <w:trPr>
          <w:trHeight w:val="228"/>
        </w:trPr>
        <w:tc>
          <w:tcPr>
            <w:tcW w:w="576" w:type="pct"/>
            <w:gridSpan w:val="2"/>
            <w:vAlign w:val="center"/>
          </w:tcPr>
          <w:p w:rsidR="002426A3" w:rsidRPr="000B7DAC" w:rsidRDefault="002426A3" w:rsidP="002426A3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</w:t>
            </w:r>
            <w:r w:rsidRPr="000B7DAC">
              <w:rPr>
                <w:sz w:val="18"/>
                <w:szCs w:val="18"/>
              </w:rPr>
              <w:t>Shuma</w:t>
            </w:r>
          </w:p>
        </w:tc>
        <w:tc>
          <w:tcPr>
            <w:tcW w:w="382" w:type="pct"/>
          </w:tcPr>
          <w:p w:rsidR="002426A3" w:rsidRPr="000B7DAC" w:rsidRDefault="002426A3" w:rsidP="002426A3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10" w:type="pct"/>
          </w:tcPr>
          <w:p w:rsidR="002426A3" w:rsidRPr="000B7DAC" w:rsidRDefault="002426A3" w:rsidP="002426A3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82" w:type="pct"/>
          </w:tcPr>
          <w:p w:rsidR="002426A3" w:rsidRPr="000B7DAC" w:rsidRDefault="002426A3" w:rsidP="002426A3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:rsidR="002426A3" w:rsidRPr="000B7DAC" w:rsidRDefault="002426A3" w:rsidP="002426A3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74" w:type="pct"/>
          </w:tcPr>
          <w:p w:rsidR="002426A3" w:rsidRPr="000B7DAC" w:rsidRDefault="002426A3" w:rsidP="002426A3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:rsidR="002426A3" w:rsidRPr="000B7DAC" w:rsidRDefault="002426A3" w:rsidP="002426A3">
            <w:pPr>
              <w:pStyle w:val="Tabele"/>
              <w:widowControl w:val="0"/>
              <w:rPr>
                <w:sz w:val="18"/>
                <w:szCs w:val="18"/>
              </w:rPr>
            </w:pPr>
            <w:r w:rsidRPr="000B7DAC">
              <w:rPr>
                <w:sz w:val="18"/>
                <w:szCs w:val="18"/>
              </w:rPr>
              <w:t>2952</w:t>
            </w:r>
          </w:p>
        </w:tc>
        <w:tc>
          <w:tcPr>
            <w:tcW w:w="494" w:type="pct"/>
            <w:vAlign w:val="center"/>
          </w:tcPr>
          <w:p w:rsidR="002426A3" w:rsidRPr="000B7DAC" w:rsidRDefault="002426A3" w:rsidP="002426A3">
            <w:pPr>
              <w:pStyle w:val="Tabele"/>
              <w:widowControl w:val="0"/>
              <w:rPr>
                <w:sz w:val="18"/>
                <w:szCs w:val="18"/>
              </w:rPr>
            </w:pPr>
            <w:r w:rsidRPr="000B7DAC">
              <w:rPr>
                <w:sz w:val="18"/>
                <w:szCs w:val="18"/>
              </w:rPr>
              <w:t>4526</w:t>
            </w:r>
          </w:p>
        </w:tc>
        <w:tc>
          <w:tcPr>
            <w:tcW w:w="593" w:type="pct"/>
            <w:vAlign w:val="center"/>
          </w:tcPr>
          <w:p w:rsidR="002426A3" w:rsidRPr="000B7DAC" w:rsidRDefault="002426A3" w:rsidP="002426A3">
            <w:pPr>
              <w:pStyle w:val="Tabele"/>
              <w:widowControl w:val="0"/>
              <w:rPr>
                <w:sz w:val="18"/>
                <w:szCs w:val="18"/>
              </w:rPr>
            </w:pPr>
            <w:r w:rsidRPr="000B7DAC">
              <w:rPr>
                <w:sz w:val="18"/>
                <w:szCs w:val="18"/>
              </w:rPr>
              <w:t>13360752</w:t>
            </w:r>
          </w:p>
        </w:tc>
        <w:tc>
          <w:tcPr>
            <w:tcW w:w="649" w:type="pct"/>
          </w:tcPr>
          <w:p w:rsidR="002426A3" w:rsidRPr="000B7DAC" w:rsidRDefault="002426A3" w:rsidP="002426A3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</w:tr>
    </w:tbl>
    <w:p w:rsidR="002426A3" w:rsidRDefault="002426A3" w:rsidP="002426A3">
      <w:pPr>
        <w:pStyle w:val="Paragrafi0"/>
        <w:rPr>
          <w:rFonts w:ascii="Times New Roman" w:hAnsi="Times New Roman"/>
          <w:sz w:val="24"/>
          <w:lang w:val="it-IT"/>
        </w:rPr>
      </w:pPr>
    </w:p>
    <w:p w:rsidR="000010FC" w:rsidRDefault="000010FC"/>
    <w:sectPr w:rsidR="000010F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F02C800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8F6F2D"/>
    <w:multiLevelType w:val="multilevel"/>
    <w:tmpl w:val="BE541958"/>
    <w:lvl w:ilvl="0">
      <w:start w:val="1"/>
      <w:numFmt w:val="upperLetter"/>
      <w:pStyle w:val="PDS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PDSHeading2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ainParanoChap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1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2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3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pStyle w:val="Sub-Para4underX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3EAD2789"/>
    <w:multiLevelType w:val="hybridMultilevel"/>
    <w:tmpl w:val="181AEA54"/>
    <w:lvl w:ilvl="0" w:tplc="EF4A75A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C9262BF6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506A22E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4AAAC3BC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AEA4409A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CE5E8FF0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5EE8885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682CDFC2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A0EAC1CE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55C64B53"/>
    <w:multiLevelType w:val="hybridMultilevel"/>
    <w:tmpl w:val="B986C93C"/>
    <w:lvl w:ilvl="0" w:tplc="EA9852A8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1F0001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BE2AD3DE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1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2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3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Sub-Para4underXY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6">
    <w:nsid w:val="7FE30505"/>
    <w:multiLevelType w:val="hybridMultilevel"/>
    <w:tmpl w:val="25E07446"/>
    <w:lvl w:ilvl="0" w:tplc="0E0093AE">
      <w:start w:val="1"/>
      <w:numFmt w:val="bullet"/>
      <w:pStyle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C976500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E0093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7E4AE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1"/>
  </w:num>
  <w:num w:numId="7">
    <w:abstractNumId w:val="1"/>
  </w:num>
  <w:num w:numId="8">
    <w:abstractNumId w:val="3"/>
  </w:num>
  <w:num w:numId="9">
    <w:abstractNumId w:val="2"/>
  </w:num>
  <w:num w:numId="10">
    <w:abstractNumId w:val="5"/>
  </w:num>
  <w:num w:numId="11">
    <w:abstractNumId w:val="2"/>
  </w:num>
  <w:num w:numId="12">
    <w:abstractNumId w:val="5"/>
  </w:num>
  <w:num w:numId="13">
    <w:abstractNumId w:val="2"/>
  </w:num>
  <w:num w:numId="14">
    <w:abstractNumId w:val="5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426A3"/>
    <w:rsid w:val="000010FC"/>
    <w:rsid w:val="001A06C2"/>
    <w:rsid w:val="002426A3"/>
    <w:rsid w:val="00381917"/>
    <w:rsid w:val="004C70FA"/>
    <w:rsid w:val="007A6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289A07-AF7A-4343-A333-447E1D3C1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26A3"/>
    <w:rPr>
      <w:rFonts w:eastAsia="MS Mincho"/>
      <w:sz w:val="24"/>
      <w:lang w:val="en-US" w:eastAsia="en-US"/>
    </w:rPr>
  </w:style>
  <w:style w:type="paragraph" w:styleId="Heading1">
    <w:name w:val="heading 1"/>
    <w:basedOn w:val="Normal"/>
    <w:next w:val="Normal"/>
    <w:qFormat/>
    <w:rsid w:val="004C70F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4C70FA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val="sq-AL"/>
    </w:rPr>
  </w:style>
  <w:style w:type="paragraph" w:customStyle="1" w:styleId="CharCharCharCharCharChar">
    <w:name w:val=" Char Char Char Char Char Char"/>
    <w:basedOn w:val="Normal"/>
    <w:rsid w:val="004C70FA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4C70FA"/>
    <w:pPr>
      <w:spacing w:after="160" w:line="240" w:lineRule="exact"/>
    </w:pPr>
    <w:rPr>
      <w:rFonts w:ascii="Tahoma" w:hAnsi="Tahoma"/>
      <w:sz w:val="20"/>
    </w:rPr>
  </w:style>
  <w:style w:type="character" w:customStyle="1" w:styleId="CharChar1">
    <w:name w:val=" Char Char1"/>
    <w:basedOn w:val="DefaultParagraphFont"/>
    <w:rsid w:val="004C70FA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C70F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lang w:val="en-GB"/>
    </w:rPr>
  </w:style>
  <w:style w:type="paragraph" w:customStyle="1" w:styleId="Akti">
    <w:name w:val="Akti"/>
    <w:rsid w:val="004C70F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70FA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70FA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basedOn w:val="Normal"/>
    <w:rsid w:val="004C70FA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0">
    <w:name w:val="Autoriteti"/>
    <w:next w:val="Normal"/>
    <w:rsid w:val="004C70FA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70FA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C70F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autoritetiemer0">
    <w:name w:val="autoritetiemer"/>
    <w:basedOn w:val="Normal"/>
    <w:rsid w:val="004C70FA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4C70FA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4C70FA"/>
    <w:pPr>
      <w:spacing w:after="240"/>
    </w:pPr>
  </w:style>
  <w:style w:type="paragraph" w:customStyle="1" w:styleId="BazLigjPropozues">
    <w:name w:val="Baz_Ligj_Propozues"/>
    <w:rsid w:val="004C70F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4C70FA"/>
    <w:pPr>
      <w:spacing w:before="100" w:beforeAutospacing="1" w:after="100" w:afterAutospacing="1"/>
    </w:pPr>
    <w:rPr>
      <w:lang w:val="en-GB" w:eastAsia="en-GB"/>
    </w:rPr>
  </w:style>
  <w:style w:type="paragraph" w:customStyle="1" w:styleId="bcpara">
    <w:name w:val="bc para"/>
    <w:basedOn w:val="Normal"/>
    <w:rsid w:val="004C70FA"/>
    <w:pPr>
      <w:spacing w:after="240" w:line="240" w:lineRule="atLeast"/>
      <w:ind w:left="1134"/>
      <w:jc w:val="both"/>
    </w:pPr>
    <w:rPr>
      <w:rFonts w:ascii="Arial" w:hAnsi="Arial"/>
      <w:noProof/>
      <w:sz w:val="20"/>
      <w:lang w:val="en-GB"/>
    </w:rPr>
  </w:style>
  <w:style w:type="paragraph" w:customStyle="1" w:styleId="bcparaa">
    <w:name w:val="bc para (a)"/>
    <w:basedOn w:val="Normal"/>
    <w:rsid w:val="004C70F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lang w:val="nl-NL"/>
    </w:rPr>
  </w:style>
  <w:style w:type="paragraph" w:customStyle="1" w:styleId="bcverylastpara">
    <w:name w:val="bc very last para"/>
    <w:basedOn w:val="Normal"/>
    <w:rsid w:val="004C70FA"/>
    <w:pPr>
      <w:widowControl w:val="0"/>
      <w:spacing w:after="720"/>
      <w:ind w:left="1134"/>
      <w:jc w:val="both"/>
    </w:pPr>
    <w:rPr>
      <w:rFonts w:ascii="Arial" w:hAnsi="Arial"/>
      <w:sz w:val="20"/>
      <w:lang w:val="en-GB"/>
    </w:rPr>
  </w:style>
  <w:style w:type="paragraph" w:customStyle="1" w:styleId="bcverylastparaa">
    <w:name w:val="bc very last para (a)"/>
    <w:basedOn w:val="Normal"/>
    <w:rsid w:val="004C70FA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lang w:val="en-GB"/>
    </w:rPr>
  </w:style>
  <w:style w:type="paragraph" w:customStyle="1" w:styleId="Bllok">
    <w:name w:val="Bllok"/>
    <w:next w:val="Normal"/>
    <w:rsid w:val="004C70F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C70FA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">
    <w:name w:val="Bullet"/>
    <w:basedOn w:val="Normal"/>
    <w:rsid w:val="004C70FA"/>
    <w:pPr>
      <w:numPr>
        <w:numId w:val="1"/>
      </w:numPr>
    </w:pPr>
  </w:style>
  <w:style w:type="paragraph" w:customStyle="1" w:styleId="bulletmenumra">
    <w:name w:val="bullet me numra"/>
    <w:basedOn w:val="Normal"/>
    <w:rsid w:val="004C70FA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C70FA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C70FA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C70F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C70FA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C70FA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C70F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lang w:val="en-GB"/>
    </w:rPr>
  </w:style>
  <w:style w:type="paragraph" w:customStyle="1" w:styleId="Figure">
    <w:name w:val="Figure"/>
    <w:next w:val="Normal"/>
    <w:rsid w:val="004C70FA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C70F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lang w:val="en-GB"/>
    </w:rPr>
  </w:style>
  <w:style w:type="character" w:customStyle="1" w:styleId="footnoteChar">
    <w:name w:val="footnote Char"/>
    <w:basedOn w:val="DefaultParagraphFont"/>
    <w:rsid w:val="004C70FA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70FA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70FA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70FA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70FA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70FA"/>
    <w:pPr>
      <w:pageBreakBefore/>
      <w:numPr>
        <w:numId w:val="2"/>
      </w:numPr>
      <w:spacing w:before="360" w:after="360"/>
      <w:jc w:val="both"/>
    </w:pPr>
    <w:rPr>
      <w:rFonts w:ascii="Trebuchet MS" w:hAnsi="Trebuchet MS"/>
      <w:sz w:val="36"/>
      <w:szCs w:val="36"/>
      <w:lang w:val="sq-AL"/>
    </w:rPr>
  </w:style>
  <w:style w:type="paragraph" w:customStyle="1" w:styleId="Institucioni">
    <w:name w:val="Institucioni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70FA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C70F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lang w:val="en-GB"/>
    </w:rPr>
  </w:style>
  <w:style w:type="paragraph" w:customStyle="1" w:styleId="Listbullet">
    <w:name w:val="List bullet"/>
    <w:basedOn w:val="Normal"/>
    <w:rsid w:val="004C70FA"/>
    <w:pPr>
      <w:widowControl w:val="0"/>
      <w:spacing w:after="120"/>
    </w:pPr>
    <w:rPr>
      <w:rFonts w:ascii="Trebuchet MS" w:hAnsi="Trebuchet MS"/>
      <w:sz w:val="22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70F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val="sq-AL"/>
    </w:rPr>
  </w:style>
  <w:style w:type="paragraph" w:styleId="ListBullet2">
    <w:name w:val="List Bullet 2"/>
    <w:basedOn w:val="Normal"/>
    <w:rsid w:val="004C70FA"/>
    <w:pPr>
      <w:numPr>
        <w:numId w:val="3"/>
      </w:numPr>
    </w:pPr>
  </w:style>
  <w:style w:type="character" w:customStyle="1" w:styleId="listmenumraCharChar">
    <w:name w:val="list me numra Char Char"/>
    <w:basedOn w:val="ListBullet2Char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MainParanoChapter">
    <w:name w:val="Main Para no Chapter #"/>
    <w:basedOn w:val="Normal"/>
    <w:rsid w:val="004C70FA"/>
    <w:pPr>
      <w:numPr>
        <w:ilvl w:val="1"/>
        <w:numId w:val="15"/>
      </w:numPr>
      <w:spacing w:after="240"/>
      <w:outlineLvl w:val="1"/>
    </w:pPr>
  </w:style>
  <w:style w:type="paragraph" w:customStyle="1" w:styleId="MainParawithChapter">
    <w:name w:val="Main Para with Chapter#"/>
    <w:basedOn w:val="Normal"/>
    <w:rsid w:val="004C70FA"/>
    <w:pPr>
      <w:numPr>
        <w:ilvl w:val="1"/>
        <w:numId w:val="16"/>
      </w:numPr>
      <w:spacing w:after="240"/>
      <w:outlineLvl w:val="1"/>
    </w:pPr>
  </w:style>
  <w:style w:type="paragraph" w:customStyle="1" w:styleId="MainParagraph">
    <w:name w:val="Main Paragraph"/>
    <w:basedOn w:val="Normal"/>
    <w:rsid w:val="004C70FA"/>
    <w:pPr>
      <w:jc w:val="both"/>
    </w:pPr>
    <w:rPr>
      <w:sz w:val="22"/>
    </w:rPr>
  </w:style>
  <w:style w:type="paragraph" w:customStyle="1" w:styleId="Ndryshimet">
    <w:name w:val="Ndryshimet"/>
    <w:next w:val="Normal"/>
    <w:rsid w:val="004C70FA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70FA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70FA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70F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70F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C70FA"/>
    <w:pPr>
      <w:spacing w:after="120"/>
      <w:jc w:val="both"/>
    </w:pPr>
    <w:rPr>
      <w:rFonts w:ascii="Bookman Old Style" w:hAnsi="Bookman Old Style"/>
      <w:lang w:val="en-GB"/>
    </w:rPr>
  </w:style>
  <w:style w:type="paragraph" w:customStyle="1" w:styleId="numberedindent">
    <w:name w:val="numberedindent"/>
    <w:rsid w:val="004C70F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C70FA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C70FA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C70FA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table">
    <w:name w:val="Para_table"/>
    <w:basedOn w:val="Normal"/>
    <w:rsid w:val="004C70FA"/>
    <w:pPr>
      <w:spacing w:before="60" w:after="60"/>
    </w:pPr>
    <w:rPr>
      <w:rFonts w:ascii="Arial" w:eastAsia="Times" w:hAnsi="Arial" w:cs="Arial"/>
      <w:sz w:val="20"/>
      <w:lang w:val="en-GB"/>
    </w:rPr>
  </w:style>
  <w:style w:type="paragraph" w:customStyle="1" w:styleId="paragrafi">
    <w:name w:val="paragrafi"/>
    <w:basedOn w:val="Normal"/>
    <w:rsid w:val="004C70FA"/>
    <w:pPr>
      <w:spacing w:before="100" w:beforeAutospacing="1" w:after="100" w:afterAutospacing="1"/>
    </w:pPr>
    <w:rPr>
      <w:lang w:val="en-GB" w:eastAsia="en-GB"/>
    </w:rPr>
  </w:style>
  <w:style w:type="paragraph" w:customStyle="1" w:styleId="Paragrafi0">
    <w:name w:val="Paragrafi"/>
    <w:rsid w:val="004C70F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C70F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C70FA"/>
    <w:pPr>
      <w:ind w:left="720"/>
    </w:pPr>
  </w:style>
  <w:style w:type="paragraph" w:customStyle="1" w:styleId="Pas">
    <w:name w:val="Pas"/>
    <w:basedOn w:val="Normal"/>
    <w:rsid w:val="004C70FA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DSAnnexHeading">
    <w:name w:val="PDS Annex Heading"/>
    <w:next w:val="Normal"/>
    <w:rsid w:val="004C70FA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4C70FA"/>
    <w:pPr>
      <w:keepNext/>
      <w:numPr>
        <w:numId w:val="7"/>
      </w:numPr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4C70FA"/>
    <w:pPr>
      <w:keepNext/>
      <w:numPr>
        <w:ilvl w:val="1"/>
        <w:numId w:val="7"/>
      </w:numPr>
    </w:pPr>
    <w:rPr>
      <w:rFonts w:eastAsia="MS Mincho"/>
      <w:b/>
      <w:sz w:val="24"/>
      <w:lang w:val="en-US" w:eastAsia="en-US"/>
    </w:rPr>
  </w:style>
  <w:style w:type="paragraph" w:customStyle="1" w:styleId="Pika">
    <w:name w:val="Pika"/>
    <w:next w:val="Normal"/>
    <w:autoRedefine/>
    <w:rsid w:val="004C70F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70FA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C70FA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70FA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C70FA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il1">
    <w:name w:val="Stil1"/>
    <w:basedOn w:val="Heading1"/>
    <w:rsid w:val="004C70FA"/>
    <w:pPr>
      <w:tabs>
        <w:tab w:val="left" w:pos="54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Caption">
    <w:name w:val="Style Caption"/>
    <w:basedOn w:val="Normal"/>
    <w:rsid w:val="004C70FA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C70FA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tyle1">
    <w:name w:val="Style1"/>
    <w:basedOn w:val="BodyText"/>
    <w:rsid w:val="004C70FA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lang w:val="en-GB"/>
    </w:rPr>
  </w:style>
  <w:style w:type="paragraph" w:styleId="BodyText">
    <w:name w:val="Body Text"/>
    <w:basedOn w:val="Normal"/>
    <w:rsid w:val="004C70FA"/>
    <w:pPr>
      <w:spacing w:after="120"/>
    </w:pPr>
  </w:style>
  <w:style w:type="paragraph" w:customStyle="1" w:styleId="sub-list">
    <w:name w:val="sub-list"/>
    <w:rsid w:val="004C70FA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Sub-Para1underX">
    <w:name w:val="Sub-Para 1 under X."/>
    <w:basedOn w:val="Normal"/>
    <w:rsid w:val="004C70FA"/>
    <w:pPr>
      <w:numPr>
        <w:ilvl w:val="2"/>
        <w:numId w:val="15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4C70FA"/>
    <w:pPr>
      <w:numPr>
        <w:ilvl w:val="2"/>
        <w:numId w:val="16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4C70FA"/>
    <w:pPr>
      <w:numPr>
        <w:ilvl w:val="3"/>
        <w:numId w:val="15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4C70FA"/>
    <w:pPr>
      <w:numPr>
        <w:ilvl w:val="3"/>
        <w:numId w:val="16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4C70FA"/>
    <w:pPr>
      <w:numPr>
        <w:ilvl w:val="4"/>
        <w:numId w:val="15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4C70FA"/>
    <w:pPr>
      <w:numPr>
        <w:ilvl w:val="4"/>
        <w:numId w:val="16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4C70FA"/>
    <w:pPr>
      <w:numPr>
        <w:ilvl w:val="5"/>
        <w:numId w:val="15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4C70FA"/>
    <w:pPr>
      <w:numPr>
        <w:ilvl w:val="5"/>
        <w:numId w:val="16"/>
      </w:numPr>
      <w:spacing w:after="240"/>
      <w:outlineLvl w:val="5"/>
    </w:pPr>
  </w:style>
  <w:style w:type="paragraph" w:customStyle="1" w:styleId="tabela">
    <w:name w:val="tabela"/>
    <w:basedOn w:val="Normal"/>
    <w:rsid w:val="004C70FA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C70FA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C70F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lang w:val="sq-AL" w:eastAsia="en-GB"/>
    </w:rPr>
  </w:style>
  <w:style w:type="paragraph" w:customStyle="1" w:styleId="TableFootnote">
    <w:name w:val="Table Footnote"/>
    <w:basedOn w:val="Normal"/>
    <w:rsid w:val="004C70FA"/>
    <w:pPr>
      <w:widowControl w:val="0"/>
      <w:spacing w:before="80" w:after="240"/>
      <w:contextualSpacing/>
    </w:pPr>
    <w:rPr>
      <w:rFonts w:ascii="Trebuchet MS" w:hAnsi="Trebuchet MS"/>
      <w:sz w:val="18"/>
      <w:lang w:val="en-GB" w:eastAsia="en-GB"/>
    </w:rPr>
  </w:style>
  <w:style w:type="paragraph" w:customStyle="1" w:styleId="TableText">
    <w:name w:val="Table Text"/>
    <w:basedOn w:val="BodyText"/>
    <w:rsid w:val="004C70FA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C70FA"/>
    <w:pPr>
      <w:widowControl w:val="0"/>
      <w:ind w:left="709"/>
      <w:jc w:val="both"/>
    </w:pPr>
    <w:rPr>
      <w:rFonts w:ascii="Arial" w:hAnsi="Arial"/>
      <w:sz w:val="20"/>
      <w:lang w:val="fr-FR"/>
    </w:rPr>
  </w:style>
  <w:style w:type="paragraph" w:customStyle="1" w:styleId="titulli">
    <w:name w:val="titulli"/>
    <w:basedOn w:val="Normal"/>
    <w:rsid w:val="004C70FA"/>
    <w:pPr>
      <w:spacing w:before="100" w:beforeAutospacing="1" w:after="100" w:afterAutospacing="1"/>
    </w:pPr>
    <w:rPr>
      <w:lang w:val="en-GB" w:eastAsia="en-GB"/>
    </w:rPr>
  </w:style>
  <w:style w:type="paragraph" w:customStyle="1" w:styleId="Titulli0">
    <w:name w:val="Titulli"/>
    <w:next w:val="Normal"/>
    <w:rsid w:val="004C70F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C70F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70FA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4C70FA"/>
    <w:pPr>
      <w:spacing w:before="100" w:beforeAutospacing="1" w:after="100" w:afterAutospacing="1"/>
    </w:pPr>
    <w:rPr>
      <w:lang w:val="en-GB" w:eastAsia="en-GB"/>
    </w:rPr>
  </w:style>
  <w:style w:type="paragraph" w:customStyle="1" w:styleId="VENDOSI0">
    <w:name w:val="VENDOSI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C70FA"/>
    <w:pPr>
      <w:spacing w:before="100" w:beforeAutospacing="1" w:after="100" w:afterAutospacing="1"/>
    </w:pPr>
    <w:rPr>
      <w:rFonts w:ascii="Book Antiqua" w:hAnsi="Book Antiqua"/>
      <w:b/>
      <w:bCs/>
      <w:sz w:val="20"/>
      <w:lang w:eastAsia="en-GB"/>
    </w:rPr>
  </w:style>
  <w:style w:type="paragraph" w:customStyle="1" w:styleId="xl23">
    <w:name w:val="xl23"/>
    <w:basedOn w:val="Normal"/>
    <w:rsid w:val="004C70FA"/>
    <w:pPr>
      <w:spacing w:before="100" w:beforeAutospacing="1" w:after="100" w:afterAutospacing="1"/>
    </w:pPr>
    <w:rPr>
      <w:rFonts w:ascii="Book Antiqua" w:hAnsi="Book Antiqua"/>
      <w:sz w:val="20"/>
      <w:lang w:eastAsia="en-GB"/>
    </w:rPr>
  </w:style>
  <w:style w:type="paragraph" w:customStyle="1" w:styleId="xl24">
    <w:name w:val="xl24"/>
    <w:basedOn w:val="Normal"/>
    <w:rsid w:val="004C70FA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C70F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C70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4C70FA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4C70FA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4C70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4C70FA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4C70FA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4C70FA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4C70FA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4C70F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C70F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8">
    <w:name w:val="xl48"/>
    <w:basedOn w:val="Normal"/>
    <w:rsid w:val="004C70FA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4C70FA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4C70FA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4C70FA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4C70FA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4C70FA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4C70FA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4C70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4C70FA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4C70FA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4C70FA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4C70FA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4C70FA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4C70FA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4C70FA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4C70FA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4C70FA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4C70FA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4C70FA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4C70FA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NEC</dc:creator>
  <cp:keywords/>
  <dc:description/>
  <cp:lastModifiedBy>Inida Noga</cp:lastModifiedBy>
  <cp:revision>2</cp:revision>
  <dcterms:created xsi:type="dcterms:W3CDTF">2019-03-16T20:13:00Z</dcterms:created>
  <dcterms:modified xsi:type="dcterms:W3CDTF">2019-03-16T20:13:00Z</dcterms:modified>
</cp:coreProperties>
</file>