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EA7" w:rsidRPr="004E7D85" w:rsidRDefault="00440EA7" w:rsidP="00440EA7">
      <w:pPr>
        <w:pStyle w:val="Akti"/>
        <w:rPr>
          <w:lang w:val="sq-AL"/>
        </w:rPr>
      </w:pPr>
      <w:bookmarkStart w:id="0" w:name="_GoBack"/>
      <w:bookmarkEnd w:id="0"/>
      <w:r w:rsidRPr="004E7D85">
        <w:rPr>
          <w:lang w:val="sq-AL"/>
        </w:rPr>
        <w:t xml:space="preserve">KËRKESË </w:t>
      </w:r>
    </w:p>
    <w:p w:rsidR="00440EA7" w:rsidRDefault="00440EA7" w:rsidP="00440EA7">
      <w:pPr>
        <w:pStyle w:val="NumriData"/>
        <w:rPr>
          <w:lang w:val="sq-AL"/>
        </w:rPr>
      </w:pPr>
      <w:r w:rsidRPr="004E7D85">
        <w:rPr>
          <w:lang w:val="sq-AL"/>
        </w:rPr>
        <w:t>Nr.9509, datë 9.12.2009</w:t>
      </w:r>
    </w:p>
    <w:p w:rsidR="00440EA7" w:rsidRPr="00FD7429" w:rsidRDefault="00440EA7" w:rsidP="00440EA7">
      <w:pPr>
        <w:pStyle w:val="Paragrafi0"/>
        <w:rPr>
          <w:lang w:val="sq-AL"/>
        </w:rPr>
      </w:pPr>
    </w:p>
    <w:p w:rsidR="00440EA7" w:rsidRPr="00FD7429" w:rsidRDefault="00440EA7" w:rsidP="00440EA7">
      <w:pPr>
        <w:pStyle w:val="Titulli0"/>
      </w:pPr>
      <w:r w:rsidRPr="004E7D85">
        <w:t>PËR SHPRONËSIM PUBLIK</w:t>
      </w:r>
    </w:p>
    <w:p w:rsidR="00440EA7" w:rsidRPr="004E7D85" w:rsidRDefault="00440EA7" w:rsidP="00440EA7">
      <w:pPr>
        <w:pStyle w:val="Paragrafi0"/>
        <w:rPr>
          <w:lang w:val="sq-AL"/>
        </w:rPr>
      </w:pPr>
    </w:p>
    <w:p w:rsidR="00440EA7" w:rsidRPr="004E7D85" w:rsidRDefault="00440EA7" w:rsidP="00440EA7">
      <w:pPr>
        <w:pStyle w:val="Paragrafi0"/>
        <w:rPr>
          <w:szCs w:val="22"/>
          <w:lang w:val="sq-AL"/>
        </w:rPr>
      </w:pPr>
      <w:r>
        <w:rPr>
          <w:szCs w:val="22"/>
          <w:lang w:val="sq-AL"/>
        </w:rPr>
        <w:t>Në mbështetje të ligjit</w:t>
      </w:r>
      <w:r w:rsidRPr="004E7D85">
        <w:rPr>
          <w:szCs w:val="22"/>
          <w:lang w:val="sq-AL"/>
        </w:rPr>
        <w:t xml:space="preserve"> nr.8561, datë 22.12.1999 “Për shpronësimet dhe marrjen në përdorim të përkohshëm të pasurisë pronë private për interes publik”, Ministria e Ekonomisë, Tregtisë dhe Energjetikës shpall kërkesën për shpronësim, me interes publik, të pasurive të paluajtshme, të tipit: tokë bujqësore, tokë truall, ndërt</w:t>
      </w:r>
      <w:r>
        <w:rPr>
          <w:szCs w:val="22"/>
          <w:lang w:val="sq-AL"/>
        </w:rPr>
        <w:t>im, shtëpi banimi dhe “kultura</w:t>
      </w:r>
      <w:r w:rsidRPr="004E7D85">
        <w:rPr>
          <w:szCs w:val="22"/>
          <w:lang w:val="sq-AL"/>
        </w:rPr>
        <w:t xml:space="preserve"> bujqësore”, që preken nga “Ndërtimi i linjës 400 kv Tiranë – Podgoricë, qarku Tiranë”.</w:t>
      </w:r>
    </w:p>
    <w:p w:rsidR="00440EA7" w:rsidRPr="004E7D85" w:rsidRDefault="00440EA7" w:rsidP="00440EA7">
      <w:pPr>
        <w:pStyle w:val="Paragrafi0"/>
        <w:rPr>
          <w:szCs w:val="22"/>
          <w:lang w:val="sq-AL"/>
        </w:rPr>
      </w:pPr>
      <w:r w:rsidRPr="004E7D85">
        <w:rPr>
          <w:szCs w:val="22"/>
          <w:lang w:val="sq-AL"/>
        </w:rPr>
        <w:t>Subjekti kër</w:t>
      </w:r>
      <w:r>
        <w:rPr>
          <w:szCs w:val="22"/>
          <w:lang w:val="sq-AL"/>
        </w:rPr>
        <w:t>kues  i këtij shpronësimi është</w:t>
      </w:r>
      <w:r w:rsidRPr="004E7D85">
        <w:rPr>
          <w:szCs w:val="22"/>
          <w:lang w:val="sq-AL"/>
        </w:rPr>
        <w:t xml:space="preserve"> “Operatori i Sistemit të Transmetimit” sh.a. Tiranë.</w:t>
      </w:r>
    </w:p>
    <w:p w:rsidR="00440EA7" w:rsidRPr="004E7D85" w:rsidRDefault="00440EA7" w:rsidP="00440EA7">
      <w:pPr>
        <w:pStyle w:val="Paragrafi0"/>
        <w:rPr>
          <w:szCs w:val="22"/>
          <w:lang w:val="sq-AL"/>
        </w:rPr>
      </w:pPr>
      <w:r w:rsidRPr="004E7D85">
        <w:rPr>
          <w:szCs w:val="22"/>
          <w:lang w:val="sq-AL"/>
        </w:rPr>
        <w:t>Me anën e këtij publikimi, kërkojmë të vëmë në dijeni personat që preken nga ky shpronësim. 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440EA7" w:rsidRPr="004E7D85" w:rsidRDefault="00440EA7" w:rsidP="00440EA7">
      <w:pPr>
        <w:pStyle w:val="Paragrafi0"/>
        <w:rPr>
          <w:szCs w:val="22"/>
          <w:lang w:val="sq-AL"/>
        </w:rPr>
      </w:pPr>
      <w:r w:rsidRPr="004E7D85">
        <w:rPr>
          <w:szCs w:val="22"/>
          <w:lang w:val="sq-AL"/>
        </w:rPr>
        <w:t>Brenda 15 ditëve pas publikimit, personat që kanë emrin në listën emërore, kanë të drejtën të paraqesin pretendimet e tyre të shoqëruara me dokumentet përkatëse në Ministrinë e Ekonomisë, Tregtisë dhe Energjetikës pranë Komisionit të Posaçëm të Shpronësimit.</w:t>
      </w:r>
    </w:p>
    <w:p w:rsidR="00440EA7" w:rsidRPr="004E7D85" w:rsidRDefault="00440EA7" w:rsidP="00440EA7">
      <w:pPr>
        <w:pStyle w:val="Paragrafi0"/>
        <w:rPr>
          <w:szCs w:val="22"/>
          <w:lang w:val="sq-AL"/>
        </w:rPr>
      </w:pPr>
    </w:p>
    <w:p w:rsidR="00440EA7" w:rsidRPr="004E7D85" w:rsidRDefault="00440EA7" w:rsidP="00440EA7">
      <w:pPr>
        <w:pStyle w:val="Autoriteti"/>
        <w:rPr>
          <w:lang w:val="sq-AL"/>
        </w:rPr>
      </w:pPr>
      <w:r w:rsidRPr="004E7D85">
        <w:rPr>
          <w:lang w:val="sq-AL"/>
        </w:rPr>
        <w:t>MINISTRI I EKONOMISË, TREGTISË DHE ENERGJETIKËS</w:t>
      </w:r>
    </w:p>
    <w:p w:rsidR="00440EA7" w:rsidRPr="004E7D85" w:rsidRDefault="00440EA7" w:rsidP="00440EA7">
      <w:pPr>
        <w:pStyle w:val="AutoritetiEmer"/>
        <w:rPr>
          <w:lang w:val="sq-AL"/>
        </w:rPr>
      </w:pPr>
      <w:r w:rsidRPr="004E7D85">
        <w:rPr>
          <w:lang w:val="sq-AL"/>
        </w:rPr>
        <w:t>Dritan Prifti</w:t>
      </w: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  <w:sectPr w:rsidR="00440EA7" w:rsidSect="00440EA7">
          <w:pgSz w:w="11907" w:h="16840" w:code="9"/>
          <w:pgMar w:top="1418" w:right="1418" w:bottom="1418" w:left="1418" w:header="1304" w:footer="1134" w:gutter="0"/>
          <w:pgNumType w:start="8362"/>
          <w:cols w:space="720"/>
          <w:docGrid w:linePitch="360"/>
        </w:sectPr>
      </w:pP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 xml:space="preserve">OPERATORI </w:t>
      </w:r>
      <w:r>
        <w:rPr>
          <w:b/>
          <w:bCs/>
          <w:sz w:val="16"/>
          <w:szCs w:val="16"/>
          <w:lang w:val="sq-AL"/>
        </w:rPr>
        <w:t xml:space="preserve">I </w:t>
      </w:r>
      <w:r w:rsidRPr="004E7D85">
        <w:rPr>
          <w:b/>
          <w:bCs/>
          <w:sz w:val="16"/>
          <w:szCs w:val="16"/>
          <w:lang w:val="sq-AL"/>
        </w:rPr>
        <w:t xml:space="preserve">SISTEMIT </w:t>
      </w:r>
      <w:r>
        <w:rPr>
          <w:b/>
          <w:bCs/>
          <w:sz w:val="16"/>
          <w:szCs w:val="16"/>
          <w:lang w:val="sq-AL"/>
        </w:rPr>
        <w:t xml:space="preserve">TË </w:t>
      </w:r>
      <w:r w:rsidRPr="004E7D85">
        <w:rPr>
          <w:b/>
          <w:bCs/>
          <w:sz w:val="16"/>
          <w:szCs w:val="16"/>
          <w:lang w:val="sq-AL"/>
        </w:rPr>
        <w:t>TRANSMETIMIT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u w:val="single"/>
          <w:lang w:val="sq-AL"/>
        </w:rPr>
      </w:pPr>
      <w:r w:rsidRPr="004E7D85">
        <w:rPr>
          <w:b/>
          <w:bCs/>
          <w:sz w:val="16"/>
          <w:szCs w:val="16"/>
          <w:lang w:val="sq-AL"/>
        </w:rPr>
        <w:t>LISTA E PRONARËVE QË SHPRONËSOHEN PËR EFEKT TË NDËRTIMIT TË LINJËS "400 KV  ZONA E QARKUT TIRANË</w:t>
      </w:r>
      <w:r w:rsidRPr="004E7D85">
        <w:rPr>
          <w:b/>
          <w:bCs/>
          <w:sz w:val="16"/>
          <w:szCs w:val="16"/>
          <w:u w:val="single"/>
          <w:lang w:val="sq-AL"/>
        </w:rPr>
        <w:t>"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Qarku:Tiranë</w:t>
      </w:r>
    </w:p>
    <w:p w:rsidR="00440EA7" w:rsidRDefault="00440EA7" w:rsidP="00440EA7">
      <w:pPr>
        <w:pStyle w:val="Paragrafi0"/>
        <w:rPr>
          <w:b/>
          <w:bCs/>
          <w:color w:val="000000"/>
          <w:sz w:val="16"/>
          <w:szCs w:val="16"/>
          <w:lang w:val="sq-AL"/>
        </w:rPr>
      </w:pPr>
      <w:r w:rsidRPr="004E7D85">
        <w:rPr>
          <w:b/>
          <w:bCs/>
          <w:color w:val="000000"/>
          <w:sz w:val="16"/>
          <w:szCs w:val="16"/>
          <w:lang w:val="sq-AL"/>
        </w:rPr>
        <w:t>Rrethi Tiranë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KOMUNA: Kashar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>
        <w:rPr>
          <w:b/>
          <w:bCs/>
          <w:sz w:val="16"/>
          <w:szCs w:val="16"/>
          <w:lang w:val="sq-AL"/>
        </w:rPr>
        <w:t>Lloji i pasurisë së paluajt</w:t>
      </w:r>
      <w:r w:rsidRPr="004E7D85">
        <w:rPr>
          <w:b/>
          <w:bCs/>
          <w:sz w:val="16"/>
          <w:szCs w:val="16"/>
          <w:lang w:val="sq-AL"/>
        </w:rPr>
        <w:t>shme që shpronësohet: tokë bujqësore arë, truall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Lloji i pasurisë që dëmtohet për shkak të ndërtimit të linjës: kultura bujqësore, dru frutorë, të mbjella, strukturë vreshti, ullinj ,pyll</w:t>
      </w:r>
    </w:p>
    <w:p w:rsidR="00440EA7" w:rsidRPr="004E7D85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106"/>
        <w:gridCol w:w="789"/>
        <w:gridCol w:w="1288"/>
        <w:gridCol w:w="686"/>
        <w:gridCol w:w="712"/>
        <w:gridCol w:w="796"/>
        <w:gridCol w:w="797"/>
        <w:gridCol w:w="752"/>
        <w:gridCol w:w="840"/>
        <w:gridCol w:w="1180"/>
        <w:gridCol w:w="1102"/>
        <w:gridCol w:w="1011"/>
        <w:gridCol w:w="851"/>
        <w:gridCol w:w="970"/>
        <w:gridCol w:w="1340"/>
      </w:tblGrid>
      <w:tr w:rsidR="00440EA7" w:rsidRPr="00440EA7" w:rsidTr="00440EA7">
        <w:trPr>
          <w:trHeight w:val="139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Numri i shtyllës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Pronesia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Shënime</w:t>
            </w:r>
          </w:p>
        </w:tc>
      </w:tr>
      <w:tr w:rsidR="00440EA7" w:rsidRPr="00440EA7" w:rsidTr="00440EA7">
        <w:trPr>
          <w:trHeight w:val="21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kadastral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pasurisë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Sasia e sip pronës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Sip banese për shpronesim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Shtylla siperfaqe definitive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banesës zrpp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tokës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Vlera për kompesim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</w:tr>
      <w:tr w:rsidR="00440EA7" w:rsidRPr="00440EA7" w:rsidTr="00440EA7">
        <w:trPr>
          <w:trHeight w:val="4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  <w:szCs w:val="16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Komuna kashar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Rahime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Miftar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1157/7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165.9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68,849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Iliria Development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 1155/13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57,685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Ymer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Rrapush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Murati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245.7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101,966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Valisi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1139/23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197.2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81,838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440EA7">
                  <w:rPr>
                    <w:sz w:val="14"/>
                  </w:rPr>
                  <w:t>Mersin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Murati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51,832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174.8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72,551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Ahmet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26/4/6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55,688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1,181.7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490,408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</w:tbl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LISTA E PRONARËVE QË SHPRONËSOHEN PËR EFEKT TË NDËRTIMIT TË LINJËS "400 KV  ZONA E QARKUT TIRANË"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Qarku:Tiranë</w:t>
      </w:r>
    </w:p>
    <w:p w:rsidR="00440EA7" w:rsidRDefault="00440EA7" w:rsidP="00440EA7">
      <w:pPr>
        <w:pStyle w:val="Paragrafi0"/>
        <w:rPr>
          <w:b/>
          <w:bCs/>
          <w:color w:val="000000"/>
          <w:sz w:val="16"/>
          <w:szCs w:val="16"/>
          <w:lang w:val="sq-AL"/>
        </w:rPr>
      </w:pPr>
      <w:r w:rsidRPr="004E7D85">
        <w:rPr>
          <w:b/>
          <w:bCs/>
          <w:color w:val="000000"/>
          <w:sz w:val="16"/>
          <w:szCs w:val="16"/>
          <w:lang w:val="sq-AL"/>
        </w:rPr>
        <w:t>Rrethi Tiranë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KOMUNA: Bërxullë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>
        <w:rPr>
          <w:b/>
          <w:bCs/>
          <w:sz w:val="16"/>
          <w:szCs w:val="16"/>
          <w:lang w:val="sq-AL"/>
        </w:rPr>
        <w:t>Lloji i pasurisë së paluajt</w:t>
      </w:r>
      <w:r w:rsidRPr="004E7D85">
        <w:rPr>
          <w:b/>
          <w:bCs/>
          <w:sz w:val="16"/>
          <w:szCs w:val="16"/>
          <w:lang w:val="sq-AL"/>
        </w:rPr>
        <w:t>shme që shpronësohet: tokë bujqësore arë, truall</w:t>
      </w:r>
    </w:p>
    <w:p w:rsidR="00440EA7" w:rsidRPr="004E7D85" w:rsidRDefault="00440EA7" w:rsidP="00440EA7">
      <w:pPr>
        <w:pStyle w:val="Paragrafi0"/>
        <w:rPr>
          <w:lang w:val="sq-AL"/>
        </w:rPr>
      </w:pPr>
      <w:r w:rsidRPr="004E7D85">
        <w:rPr>
          <w:lang w:val="sq-AL"/>
        </w:rPr>
        <w:t>Lloji i pasurisë që dëmtohet për shkak të ndërtimit të linjës: kultura bujqësore, dru frutorë, të mbjella, strukturë vreshti, ullinj ,pyll</w:t>
      </w: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tbl>
      <w:tblPr>
        <w:tblW w:w="4965" w:type="pct"/>
        <w:jc w:val="center"/>
        <w:tblLook w:val="0000" w:firstRow="0" w:lastRow="0" w:firstColumn="0" w:lastColumn="0" w:noHBand="0" w:noVBand="0"/>
      </w:tblPr>
      <w:tblGrid>
        <w:gridCol w:w="455"/>
        <w:gridCol w:w="1432"/>
        <w:gridCol w:w="1240"/>
        <w:gridCol w:w="810"/>
        <w:gridCol w:w="819"/>
        <w:gridCol w:w="938"/>
        <w:gridCol w:w="864"/>
        <w:gridCol w:w="918"/>
        <w:gridCol w:w="796"/>
        <w:gridCol w:w="1005"/>
        <w:gridCol w:w="875"/>
        <w:gridCol w:w="740"/>
        <w:gridCol w:w="689"/>
        <w:gridCol w:w="1014"/>
        <w:gridCol w:w="1525"/>
      </w:tblGrid>
      <w:tr w:rsidR="00440EA7" w:rsidRPr="00440EA7" w:rsidTr="00440EA7">
        <w:trPr>
          <w:trHeight w:val="139"/>
          <w:jc w:val="center"/>
        </w:trPr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Numri i shtyllës</w:t>
            </w:r>
          </w:p>
        </w:tc>
        <w:tc>
          <w:tcPr>
            <w:tcW w:w="26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Pronësia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Shënime</w:t>
            </w:r>
          </w:p>
        </w:tc>
      </w:tr>
      <w:tr w:rsidR="00440EA7" w:rsidRPr="00440EA7" w:rsidTr="00440EA7">
        <w:trPr>
          <w:trHeight w:val="216"/>
          <w:jc w:val="center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Emri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Atësia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Mbiemri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Lloji i pasurisë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kadastral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pasurisë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Sasia e sip pronës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Sip banese për shpronësim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Shtylla sipërfaqe definitive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banesës zrpp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tokës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Vlera e kompesimit</w:t>
            </w: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615"/>
          <w:jc w:val="center"/>
        </w:trPr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Komuna Berxulle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domje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313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Ahmet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Adem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Loka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320/1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6583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40,153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Mehmet (Mahmut)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Ramazan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Maloku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318/10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4500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40,153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Manushaqe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Isuf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sufa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318/21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124.7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57,487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Repart ushtarak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453/1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105.6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shtet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 nen linje 14.1 m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Misim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Qamil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Domi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160/2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177.6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36600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6,500,160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177.6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6,597,800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</w:tbl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ind w:firstLine="0"/>
        <w:rPr>
          <w:b/>
          <w:sz w:val="16"/>
          <w:szCs w:val="16"/>
          <w:lang w:val="sq-AL"/>
        </w:rPr>
      </w:pPr>
      <w:r w:rsidRPr="004E7D85">
        <w:rPr>
          <w:b/>
          <w:sz w:val="16"/>
          <w:szCs w:val="16"/>
          <w:lang w:val="sq-AL"/>
        </w:rPr>
        <w:t>OPERATORI SISTEMIT TRANSMETIMIT</w:t>
      </w:r>
    </w:p>
    <w:p w:rsidR="00440EA7" w:rsidRDefault="00440EA7" w:rsidP="00440EA7">
      <w:pPr>
        <w:pStyle w:val="Paragrafi0"/>
        <w:ind w:firstLine="0"/>
        <w:rPr>
          <w:b/>
          <w:sz w:val="16"/>
          <w:szCs w:val="16"/>
          <w:lang w:val="sq-AL"/>
        </w:rPr>
      </w:pPr>
      <w:r w:rsidRPr="004E7D85">
        <w:rPr>
          <w:b/>
          <w:sz w:val="16"/>
          <w:szCs w:val="16"/>
          <w:lang w:val="sq-AL"/>
        </w:rPr>
        <w:t>LISTA E PRONARËVE QË SHPRONËSOHEN PËR EFEKT TË NDËRTIMIT TË LINJËS "400 KV  zona e qarkut Tiranë "</w:t>
      </w:r>
    </w:p>
    <w:p w:rsidR="00440EA7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  <w:r w:rsidRPr="004E7D85">
        <w:rPr>
          <w:b/>
          <w:sz w:val="16"/>
          <w:szCs w:val="16"/>
          <w:lang w:val="sq-AL"/>
        </w:rPr>
        <w:t>Qarku:Tiranë</w:t>
      </w:r>
    </w:p>
    <w:p w:rsidR="00440EA7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  <w:r w:rsidRPr="004E7D85">
        <w:rPr>
          <w:b/>
          <w:sz w:val="16"/>
          <w:szCs w:val="16"/>
          <w:lang w:val="sq-AL"/>
        </w:rPr>
        <w:t>Rrethi Tiranë</w:t>
      </w:r>
    </w:p>
    <w:p w:rsidR="00440EA7" w:rsidRDefault="00440EA7" w:rsidP="00440EA7">
      <w:pPr>
        <w:pStyle w:val="Paragrafi0"/>
        <w:ind w:firstLine="0"/>
        <w:rPr>
          <w:b/>
          <w:sz w:val="16"/>
          <w:szCs w:val="16"/>
          <w:lang w:val="sq-AL"/>
        </w:rPr>
      </w:pPr>
      <w:r w:rsidRPr="004E7D85">
        <w:rPr>
          <w:b/>
          <w:sz w:val="16"/>
          <w:szCs w:val="16"/>
          <w:lang w:val="sq-AL"/>
        </w:rPr>
        <w:t>Bashkia : Kamëz</w:t>
      </w:r>
    </w:p>
    <w:p w:rsidR="00440EA7" w:rsidRDefault="00440EA7" w:rsidP="00440EA7">
      <w:pPr>
        <w:pStyle w:val="Paragrafi0"/>
        <w:ind w:firstLine="0"/>
        <w:rPr>
          <w:b/>
          <w:sz w:val="16"/>
          <w:szCs w:val="16"/>
          <w:lang w:val="sq-AL"/>
        </w:rPr>
      </w:pPr>
      <w:r>
        <w:rPr>
          <w:b/>
          <w:sz w:val="16"/>
          <w:szCs w:val="16"/>
          <w:lang w:val="sq-AL"/>
        </w:rPr>
        <w:t>Lloji i pasurisë së paluajt</w:t>
      </w:r>
      <w:r w:rsidRPr="004E7D85">
        <w:rPr>
          <w:b/>
          <w:sz w:val="16"/>
          <w:szCs w:val="16"/>
          <w:lang w:val="sq-AL"/>
        </w:rPr>
        <w:t>shme që shpronësohet: tokë bujqësore arë, truall</w:t>
      </w:r>
    </w:p>
    <w:p w:rsidR="00440EA7" w:rsidRPr="004E7D85" w:rsidRDefault="00440EA7" w:rsidP="00440EA7">
      <w:pPr>
        <w:pStyle w:val="Tabele"/>
        <w:rPr>
          <w:b/>
          <w:sz w:val="16"/>
          <w:szCs w:val="16"/>
          <w:lang w:val="sq-AL"/>
        </w:rPr>
      </w:pPr>
      <w:r w:rsidRPr="004E7D85">
        <w:rPr>
          <w:b/>
          <w:sz w:val="16"/>
          <w:szCs w:val="16"/>
          <w:lang w:val="sq-AL"/>
        </w:rPr>
        <w:t>Lloji i pasurisë që dëmtohet për shkak të ndërtimit të linjës: kultura bujqësore, dru frutorë, të mbjella, strukturë vreshti, ullinj ,pyll</w:t>
      </w:r>
    </w:p>
    <w:p w:rsidR="00440EA7" w:rsidRPr="004E7D85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</w:p>
    <w:tbl>
      <w:tblPr>
        <w:tblW w:w="15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019"/>
        <w:gridCol w:w="894"/>
        <w:gridCol w:w="900"/>
        <w:gridCol w:w="900"/>
        <w:gridCol w:w="720"/>
        <w:gridCol w:w="1102"/>
        <w:gridCol w:w="878"/>
        <w:gridCol w:w="720"/>
        <w:gridCol w:w="720"/>
        <w:gridCol w:w="1136"/>
        <w:gridCol w:w="844"/>
        <w:gridCol w:w="720"/>
        <w:gridCol w:w="1136"/>
        <w:gridCol w:w="1564"/>
        <w:gridCol w:w="1580"/>
      </w:tblGrid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Numri i shtyllës</w:t>
            </w:r>
          </w:p>
        </w:tc>
        <w:tc>
          <w:tcPr>
            <w:tcW w:w="10670" w:type="dxa"/>
            <w:gridSpan w:val="12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Shpronësimi definitiv</w:t>
            </w:r>
          </w:p>
        </w:tc>
        <w:tc>
          <w:tcPr>
            <w:tcW w:w="1564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Shënime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Emri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Atësia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Mbiemri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Lloji i pasurisë</w:t>
            </w:r>
          </w:p>
        </w:tc>
        <w:tc>
          <w:tcPr>
            <w:tcW w:w="1102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kadastral</w:t>
            </w:r>
          </w:p>
        </w:tc>
        <w:tc>
          <w:tcPr>
            <w:tcW w:w="878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pasurisë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Sasia e sip pronës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Sip banese për shpronesim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Sipërfaqe shtylla për shpronësim definitiv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844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banesës  ZVRPP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tokës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Vlera e kompesimit</w:t>
            </w:r>
          </w:p>
        </w:tc>
        <w:tc>
          <w:tcPr>
            <w:tcW w:w="1564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gridAfter w:val="1"/>
          <w:wAfter w:w="1580" w:type="dxa"/>
          <w:trHeight w:val="480"/>
        </w:trPr>
        <w:tc>
          <w:tcPr>
            <w:tcW w:w="535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900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900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2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78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36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44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36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564" w:type="dxa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gridAfter w:val="1"/>
          <w:wAfter w:w="1580" w:type="dxa"/>
          <w:trHeight w:val="435"/>
        </w:trPr>
        <w:tc>
          <w:tcPr>
            <w:tcW w:w="535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019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Bashkia Kamez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gridAfter w:val="1"/>
          <w:wAfter w:w="1580" w:type="dxa"/>
          <w:trHeight w:val="375"/>
        </w:trPr>
        <w:tc>
          <w:tcPr>
            <w:tcW w:w="535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019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Valias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297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Vaje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Zenel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Doku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47/31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153.9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49,864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298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Ardian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Hekuran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Xhaferri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44/16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144.6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46,850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0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Idriz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Islam 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Klosi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43/126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130.0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4,004,000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trHeight w:val="300"/>
        </w:trPr>
        <w:tc>
          <w:tcPr>
            <w:tcW w:w="535" w:type="dxa"/>
            <w:vMerge w:val="restart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</w:t>
            </w:r>
          </w:p>
        </w:tc>
        <w:tc>
          <w:tcPr>
            <w:tcW w:w="1019" w:type="dxa"/>
            <w:vMerge w:val="restart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299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Idriz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Islam 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Klosi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43/126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vMerge w:val="restart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141.3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vMerge w:val="restart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45,781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korigjuar date 1.10.2009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vMerge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Idriz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Islam 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Klosi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43/127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300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Guradem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Bezat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Shkembi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42/71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144.6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46,850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301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Ibrahim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Xhaferr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Sulejmani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40/28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 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111.5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36,126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7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5.6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Xhemal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Muharrem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Mesiti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40/1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3,819,200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Me leje ndertimi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16.6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arben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Xhemal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Mesiti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40/45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103.5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3,187,800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9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0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Teki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Sulejmani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40/45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37.6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1,158,080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3.7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Xhelil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Hysni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Hodo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146.5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4,512,200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0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Albert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Myrteza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Lalo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105.5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3,249,400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6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Myrteza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Lalo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145.7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4,487,560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302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Arefi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Izet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Xhaferri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54/11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188.7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61,139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14.5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Artur 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Ukshin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Prelaj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 2 kat 174m2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54/31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348.0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10,718,400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10.4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Muiharrem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Muja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54/58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83.3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2,565,640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16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8.1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Zef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Perpali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banese 2 kat 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135.0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4,158,000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Pa 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17</w:t>
            </w: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Gjergj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Ibra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54/32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 toka are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18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14.3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Myrteza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Mustafa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Ringaj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83.4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2,568,720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19</w:t>
            </w: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Ndoc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Kolpreci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54/52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303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Gjon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Margjini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53/1/1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188.7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61,139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0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Bajram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Kadri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Sallahu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158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4,866,400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Pa 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22</w:t>
            </w: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Paulin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Mhill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Margjini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53/1/8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6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16.3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Martin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Nikoll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Ndreca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64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1,971,200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24</w:t>
            </w: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Bujar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Liçaj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6400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25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15.4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Flamur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Hysa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142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4,373,600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Pa 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26</w:t>
            </w: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Kastriot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Liçaj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6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27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0m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Skender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Dida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3,080,000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Pa 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304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Ylli 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Demiraj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165.9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53,752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0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Adem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Tahir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Truni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52/2/3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81.0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2,494,800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11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Azem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Truni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 3 kat 100m2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52/2/3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300.0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9,240,000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6.1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Asllan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Tafhasi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 + themele 50 m2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52/2/1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36.0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1,108,800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305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Viktor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Liçaj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2066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52/3/1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36200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98.9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324.0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32,044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0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Ahmet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Vata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646,800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34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linje0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Ahmet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Vata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181.4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5,587,120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405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35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10.3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Isuf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Xhaferr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Vata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52/3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23.4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720,720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Pa 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15"/>
        </w:trPr>
        <w:tc>
          <w:tcPr>
            <w:tcW w:w="535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laknas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36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13.7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Altin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Sadik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Durrsi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3,973,200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306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Rexhep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Sina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2372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33,011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38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307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Qazim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Ismail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Shega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2372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28/9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134.2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50,862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39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Hamit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Ramazan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Gjokmeli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26/2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33,011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309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Gezim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Qazim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Manzi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2372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742/20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33,011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41</w:t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310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Taf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Halil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Tusha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2372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37/12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33,011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42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9.7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Muharrem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Misim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Zeka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43</w:t>
            </w:r>
          </w:p>
        </w:tc>
        <w:tc>
          <w:tcPr>
            <w:tcW w:w="0" w:type="auto"/>
            <w:vMerge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Ridvan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Fadil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Burreli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37/6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3200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44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311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Besim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Bruçi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38/5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33,011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45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9.5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Dashamir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Safat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Lama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 2 kat 91m2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241/4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182.0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5,605,600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312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Xhaferr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Qemal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shabanllari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toke are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1514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241/5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379.0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33,011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47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8.4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Eshref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Baloshi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240/23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91.0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2,802,800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90"/>
        </w:trPr>
        <w:tc>
          <w:tcPr>
            <w:tcW w:w="535" w:type="dxa"/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48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13.1 m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Ismet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Mehmet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Istrefi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banese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240/17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98.0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30800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3,018,400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Deklaruar per legalizim</w:t>
            </w:r>
          </w:p>
        </w:tc>
      </w:tr>
      <w:tr w:rsidR="00440EA7" w:rsidRPr="00440EA7" w:rsidTr="00440EA7">
        <w:trPr>
          <w:gridAfter w:val="1"/>
          <w:wAfter w:w="1580" w:type="dxa"/>
          <w:trHeight w:val="300"/>
        </w:trPr>
        <w:tc>
          <w:tcPr>
            <w:tcW w:w="535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019" w:type="dxa"/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8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2694.3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1,994.9</w:t>
            </w:r>
          </w:p>
        </w:tc>
        <w:tc>
          <w:tcPr>
            <w:tcW w:w="84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94,600,912</w:t>
            </w:r>
          </w:p>
        </w:tc>
        <w:tc>
          <w:tcPr>
            <w:tcW w:w="1564" w:type="dxa"/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</w:tbl>
    <w:p w:rsidR="00440EA7" w:rsidRPr="004E7D85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OPERATORI SISTEMIT TRANSMETIMIT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u w:val="single"/>
          <w:lang w:val="sq-AL"/>
        </w:rPr>
      </w:pPr>
      <w:r w:rsidRPr="004E7D85">
        <w:rPr>
          <w:b/>
          <w:bCs/>
          <w:sz w:val="16"/>
          <w:szCs w:val="16"/>
          <w:lang w:val="sq-AL"/>
        </w:rPr>
        <w:t>LISTA E PRONARËVE QË SHPRONËSOHEN PËR EFEKT TË NDËRTIMIT TË LINJËS "400 KV  ZONA E QARKUT TIRANË</w:t>
      </w:r>
      <w:r w:rsidRPr="004E7D85">
        <w:rPr>
          <w:b/>
          <w:bCs/>
          <w:sz w:val="16"/>
          <w:szCs w:val="16"/>
          <w:u w:val="single"/>
          <w:lang w:val="sq-AL"/>
        </w:rPr>
        <w:t>"</w:t>
      </w: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  <w:r w:rsidRPr="004E7D85">
        <w:rPr>
          <w:b/>
          <w:bCs/>
          <w:sz w:val="16"/>
          <w:szCs w:val="16"/>
          <w:lang w:val="sq-AL"/>
        </w:rPr>
        <w:t>Qarku:Tiranë</w:t>
      </w: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  <w:r w:rsidRPr="004E7D85">
        <w:rPr>
          <w:b/>
          <w:bCs/>
          <w:color w:val="000000"/>
          <w:sz w:val="16"/>
          <w:szCs w:val="16"/>
          <w:lang w:val="sq-AL"/>
        </w:rPr>
        <w:t>Rrethi Tiranë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 w:rsidRPr="004E7D85">
        <w:rPr>
          <w:b/>
          <w:bCs/>
          <w:sz w:val="16"/>
          <w:szCs w:val="16"/>
          <w:lang w:val="sq-AL"/>
        </w:rPr>
        <w:t>KOMUNA: Zall-Herr</w:t>
      </w:r>
    </w:p>
    <w:p w:rsidR="00440EA7" w:rsidRDefault="00440EA7" w:rsidP="00440EA7">
      <w:pPr>
        <w:pStyle w:val="Paragrafi0"/>
        <w:rPr>
          <w:b/>
          <w:bCs/>
          <w:sz w:val="16"/>
          <w:szCs w:val="16"/>
          <w:lang w:val="sq-AL"/>
        </w:rPr>
      </w:pPr>
      <w:r>
        <w:rPr>
          <w:b/>
          <w:bCs/>
          <w:sz w:val="16"/>
          <w:szCs w:val="16"/>
          <w:lang w:val="sq-AL"/>
        </w:rPr>
        <w:t>Lloji i pasurisë së paluajt</w:t>
      </w:r>
      <w:r w:rsidRPr="004E7D85">
        <w:rPr>
          <w:b/>
          <w:bCs/>
          <w:sz w:val="16"/>
          <w:szCs w:val="16"/>
          <w:lang w:val="sq-AL"/>
        </w:rPr>
        <w:t>shme që shpronësohet: tokë bujqësore arë, truall</w:t>
      </w:r>
    </w:p>
    <w:p w:rsidR="00440EA7" w:rsidRPr="004E7D85" w:rsidRDefault="00440EA7" w:rsidP="00440EA7">
      <w:pPr>
        <w:pStyle w:val="Paragrafi0"/>
        <w:rPr>
          <w:lang w:val="sq-AL"/>
        </w:rPr>
      </w:pPr>
      <w:r w:rsidRPr="004E7D85">
        <w:rPr>
          <w:lang w:val="sq-AL"/>
        </w:rPr>
        <w:t>Lloji i pasurisë që dëmtohet për shkak të ndërtimit të linjës: kultura bujqësore, dru frutorë, të mbjella, strukturë vreshti, ullinj ,pyll</w:t>
      </w:r>
    </w:p>
    <w:p w:rsidR="00440EA7" w:rsidRPr="004E7D85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</w:p>
    <w:tbl>
      <w:tblPr>
        <w:tblW w:w="13977" w:type="dxa"/>
        <w:jc w:val="center"/>
        <w:tblLook w:val="0000" w:firstRow="0" w:lastRow="0" w:firstColumn="0" w:lastColumn="0" w:noHBand="0" w:noVBand="0"/>
      </w:tblPr>
      <w:tblGrid>
        <w:gridCol w:w="515"/>
        <w:gridCol w:w="1184"/>
        <w:gridCol w:w="817"/>
        <w:gridCol w:w="791"/>
        <w:gridCol w:w="898"/>
        <w:gridCol w:w="854"/>
        <w:gridCol w:w="943"/>
        <w:gridCol w:w="854"/>
        <w:gridCol w:w="734"/>
        <w:gridCol w:w="1103"/>
        <w:gridCol w:w="937"/>
        <w:gridCol w:w="814"/>
        <w:gridCol w:w="825"/>
        <w:gridCol w:w="1113"/>
        <w:gridCol w:w="1595"/>
      </w:tblGrid>
      <w:tr w:rsidR="00440EA7" w:rsidRPr="00440EA7" w:rsidTr="00440EA7">
        <w:trPr>
          <w:trHeight w:val="139"/>
          <w:jc w:val="center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Numri i shtyllës</w:t>
            </w:r>
          </w:p>
        </w:tc>
        <w:tc>
          <w:tcPr>
            <w:tcW w:w="106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Pronësia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Shënime</w:t>
            </w:r>
          </w:p>
        </w:tc>
      </w:tr>
      <w:tr w:rsidR="00440EA7" w:rsidRPr="00440EA7" w:rsidTr="00440EA7">
        <w:trPr>
          <w:trHeight w:val="216"/>
          <w:jc w:val="center"/>
        </w:trPr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Emri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Atësia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Mbiemri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Lloji i pasurisë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kadastral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pasurisë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Sasia e sip pronës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Sip banes për shpronësim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Shtylla sipërfaqe definitive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banesës ZVRPP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tokës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Vlera e kompesimit</w:t>
            </w: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630"/>
          <w:jc w:val="center"/>
        </w:trPr>
        <w:tc>
          <w:tcPr>
            <w:tcW w:w="5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9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 Komuna Zall-Herr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Dritas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Besnik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Veliu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111.5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22523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prone e vjeter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Saimir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Dushku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pyll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70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109.8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22179.6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prone e vjeter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Bajram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Ali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Shera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109.8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22179.6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Çerkeze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A6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Agim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Asllan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Sherra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1377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578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220.9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50807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prone e vjeter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Asllan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Xhemal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Maloku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1377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357/1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164.5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37835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Qinam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3116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289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Fiqiri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halil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Gryka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240/20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1800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149.8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230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34454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Dritas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A6a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Myslym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shaqir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Palushi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429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31400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124.7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25189.4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Adem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Boja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87.1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17594.2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Xhavit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Ibrahim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Baqoshi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468/37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2500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87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17574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12.5m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Fatmir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Baqoshi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443/1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36600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5087400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perdorues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Xhavit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Baqoshi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446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28078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ska informacion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shtepi nen linje 14.7m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Hasan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Beqir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Hida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460/9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191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191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36600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6990600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pa deklaruar </w:t>
            </w:r>
          </w:p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per legalizim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 xml:space="preserve">Sinan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Baqoshi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are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459/2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4500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139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28078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Rustem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Vath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Luga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pemtore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492/10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21884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111.5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22523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296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Shaban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Bajram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Tuti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pemtore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1549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490/2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111.5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22523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konfirmuar zvrpp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1666.1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12,429,538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</w:tbl>
    <w:p w:rsidR="00440EA7" w:rsidRPr="004E7D85" w:rsidRDefault="00440EA7" w:rsidP="00440EA7">
      <w:pPr>
        <w:pStyle w:val="Paragrafi0"/>
        <w:ind w:firstLine="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b/>
          <w:sz w:val="18"/>
          <w:szCs w:val="18"/>
          <w:lang w:val="sq-AL"/>
        </w:rPr>
      </w:pPr>
      <w:r w:rsidRPr="004E7D85">
        <w:rPr>
          <w:b/>
          <w:sz w:val="18"/>
          <w:szCs w:val="18"/>
          <w:lang w:val="sq-AL"/>
        </w:rPr>
        <w:t>OPERATORI I SISTEMIT TË TRANSMETIMIT</w:t>
      </w:r>
    </w:p>
    <w:p w:rsidR="00440EA7" w:rsidRPr="004E7D85" w:rsidRDefault="00440EA7" w:rsidP="00440EA7">
      <w:pPr>
        <w:pStyle w:val="Paragrafi0"/>
        <w:rPr>
          <w:b/>
          <w:sz w:val="18"/>
          <w:szCs w:val="18"/>
          <w:lang w:val="sq-AL"/>
        </w:rPr>
      </w:pPr>
      <w:r w:rsidRPr="004E7D85">
        <w:rPr>
          <w:b/>
          <w:sz w:val="18"/>
          <w:szCs w:val="18"/>
          <w:lang w:val="sq-AL"/>
        </w:rPr>
        <w:t>LISTA E PRONARËVE PËR SHPRONËSIM PËR EFEKT TË NDËRTIMIT TË LINJËS “400 KË ZONA E QARKUT TIRANË”</w:t>
      </w:r>
    </w:p>
    <w:p w:rsidR="00440EA7" w:rsidRPr="004E7D85" w:rsidRDefault="00440EA7" w:rsidP="00440EA7">
      <w:pPr>
        <w:pStyle w:val="Paragrafi0"/>
        <w:rPr>
          <w:b/>
          <w:sz w:val="18"/>
          <w:szCs w:val="18"/>
          <w:lang w:val="sq-AL"/>
        </w:rPr>
      </w:pPr>
      <w:r w:rsidRPr="004E7D85">
        <w:rPr>
          <w:b/>
          <w:sz w:val="18"/>
          <w:szCs w:val="18"/>
          <w:lang w:val="sq-AL"/>
        </w:rPr>
        <w:t>TABELA PËRMBLEDHËSE PËR QARKUN TIRANË</w:t>
      </w:r>
    </w:p>
    <w:p w:rsidR="00440EA7" w:rsidRPr="004E7D85" w:rsidRDefault="00440EA7" w:rsidP="00440EA7">
      <w:pPr>
        <w:pStyle w:val="Paragrafi0"/>
        <w:rPr>
          <w:b/>
          <w:sz w:val="18"/>
          <w:szCs w:val="18"/>
          <w:lang w:val="sq-AL"/>
        </w:rPr>
      </w:pPr>
    </w:p>
    <w:tbl>
      <w:tblPr>
        <w:tblW w:w="13260" w:type="dxa"/>
        <w:jc w:val="center"/>
        <w:tblLook w:val="0000" w:firstRow="0" w:lastRow="0" w:firstColumn="0" w:lastColumn="0" w:noHBand="0" w:noVBand="0"/>
      </w:tblPr>
      <w:tblGrid>
        <w:gridCol w:w="480"/>
        <w:gridCol w:w="1184"/>
        <w:gridCol w:w="745"/>
        <w:gridCol w:w="694"/>
        <w:gridCol w:w="893"/>
        <w:gridCol w:w="854"/>
        <w:gridCol w:w="943"/>
        <w:gridCol w:w="854"/>
        <w:gridCol w:w="734"/>
        <w:gridCol w:w="1103"/>
        <w:gridCol w:w="1103"/>
        <w:gridCol w:w="859"/>
        <w:gridCol w:w="744"/>
        <w:gridCol w:w="1196"/>
        <w:gridCol w:w="874"/>
      </w:tblGrid>
      <w:tr w:rsidR="00440EA7" w:rsidRPr="00440EA7" w:rsidTr="00440EA7">
        <w:trPr>
          <w:trHeight w:val="139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Objekti</w:t>
            </w:r>
          </w:p>
        </w:tc>
        <w:tc>
          <w:tcPr>
            <w:tcW w:w="107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Shpronësim defenitiv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Shënime</w:t>
            </w:r>
          </w:p>
        </w:tc>
      </w:tr>
      <w:tr w:rsidR="00440EA7" w:rsidRPr="00440EA7" w:rsidTr="00440EA7">
        <w:trPr>
          <w:trHeight w:val="216"/>
          <w:jc w:val="center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Emri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Atësia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Mbiemri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Lloji i pasurisë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kadastral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Nr. pasurisë</w:t>
            </w:r>
          </w:p>
        </w:tc>
        <w:tc>
          <w:tcPr>
            <w:tcW w:w="7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Sasia e sip pronës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Sip banes për shpronësim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Sipërfaqe</w:t>
            </w:r>
          </w:p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Shtylla për shpronësim definitiv 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banesës ZVRPP</w:t>
            </w:r>
          </w:p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Lekë/m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Çmimi i tokës lek/m</w:t>
            </w:r>
            <w:r w:rsidRPr="00440EA7">
              <w:rPr>
                <w:sz w:val="14"/>
                <w:vertAlign w:val="superscript"/>
              </w:rPr>
              <w:t>2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Vlera e kompesimit</w:t>
            </w: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630"/>
          <w:jc w:val="center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7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Rrethi Tiranë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7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Komuna Zall Herr (shtylla 284-296)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330.0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1,666.1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12,249,538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7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Bashkia Kamëz (shtylla 297-312)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2,645.3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1,994.9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93,091,712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7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Komuna Bëxull (shtylla 313-316)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177.6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405.0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6,597,800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7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Komuna Kashar (shtylla 317-323)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1,181.7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450,408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437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Shuma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3,152.9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5,247.7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112,119,050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</w:tr>
      <w:tr w:rsidR="00440EA7" w:rsidRPr="00440EA7" w:rsidTr="00440EA7">
        <w:trPr>
          <w:trHeight w:val="139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Qarku Tiranë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3,152.9 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5,247.7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112,119,050 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A7" w:rsidRPr="00440EA7" w:rsidRDefault="00440EA7" w:rsidP="00440EA7">
            <w:pPr>
              <w:pStyle w:val="Tabele"/>
              <w:rPr>
                <w:sz w:val="14"/>
              </w:rPr>
            </w:pPr>
            <w:r w:rsidRPr="00440EA7">
              <w:rPr>
                <w:sz w:val="14"/>
              </w:rPr>
              <w:t> </w:t>
            </w:r>
          </w:p>
        </w:tc>
      </w:tr>
    </w:tbl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Pr="004E7D85" w:rsidRDefault="00440EA7" w:rsidP="00440EA7">
      <w:pPr>
        <w:pStyle w:val="Paragrafi0"/>
        <w:rPr>
          <w:sz w:val="18"/>
          <w:szCs w:val="18"/>
          <w:lang w:val="sq-AL"/>
        </w:rPr>
      </w:pPr>
    </w:p>
    <w:p w:rsidR="00440EA7" w:rsidRDefault="00440EA7" w:rsidP="00440EA7">
      <w:pPr>
        <w:pStyle w:val="Paragrafi0"/>
        <w:rPr>
          <w:sz w:val="18"/>
          <w:szCs w:val="18"/>
          <w:lang w:val="sq-AL"/>
        </w:rPr>
        <w:sectPr w:rsidR="00440EA7" w:rsidSect="00440EA7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440EA7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C5E1C">
      <w:r>
        <w:separator/>
      </w:r>
    </w:p>
  </w:endnote>
  <w:endnote w:type="continuationSeparator" w:id="0">
    <w:p w:rsidR="00000000" w:rsidRDefault="006C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C5E1C">
      <w:r>
        <w:separator/>
      </w:r>
    </w:p>
  </w:footnote>
  <w:footnote w:type="continuationSeparator" w:id="0">
    <w:p w:rsidR="00000000" w:rsidRDefault="006C5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C80A03"/>
    <w:multiLevelType w:val="hybridMultilevel"/>
    <w:tmpl w:val="83DC2426"/>
    <w:lvl w:ilvl="0" w:tplc="0C7065A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4"/>
  </w:num>
  <w:num w:numId="11">
    <w:abstractNumId w:val="6"/>
  </w:num>
  <w:num w:numId="12">
    <w:abstractNumId w:val="4"/>
  </w:num>
  <w:num w:numId="13">
    <w:abstractNumId w:val="6"/>
  </w:num>
  <w:num w:numId="14">
    <w:abstractNumId w:val="4"/>
  </w:num>
  <w:num w:numId="15">
    <w:abstractNumId w:val="6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0EA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EA7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5E1C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71084A-2E48-45F1-AB71-807FF942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EA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440EA7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440EA7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40EA7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40EA7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40EA7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40EA7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440EA7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40EA7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40EA7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40EA7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40EA7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40EA7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440EA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40EA7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40EA7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40EA7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40EA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440EA7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440EA7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440EA7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440EA7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40EA7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440EA7"/>
    <w:pPr>
      <w:ind w:left="720"/>
    </w:pPr>
  </w:style>
  <w:style w:type="paragraph" w:customStyle="1" w:styleId="Pas">
    <w:name w:val="Pas"/>
    <w:basedOn w:val="Normal"/>
    <w:rsid w:val="00440EA7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440EA7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40EA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440EA7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40EA7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40EA7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40EA7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40EA7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40EA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40EA7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40EA7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440EA7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40EA7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styleId="Footer">
    <w:name w:val="footer"/>
    <w:basedOn w:val="Normal"/>
    <w:rsid w:val="00440E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40EA7"/>
  </w:style>
  <w:style w:type="character" w:styleId="Strong">
    <w:name w:val="Strong"/>
    <w:basedOn w:val="DefaultParagraphFont"/>
    <w:qFormat/>
    <w:rsid w:val="00440EA7"/>
    <w:rPr>
      <w:b/>
      <w:bCs/>
    </w:rPr>
  </w:style>
  <w:style w:type="paragraph" w:styleId="BodyText2">
    <w:name w:val="Body Text 2"/>
    <w:basedOn w:val="Normal"/>
    <w:rsid w:val="00440EA7"/>
    <w:pPr>
      <w:spacing w:before="100" w:beforeAutospacing="1" w:after="100" w:afterAutospacing="1"/>
    </w:pPr>
    <w:rPr>
      <w:rFonts w:eastAsia="MS Mincho"/>
      <w:lang w:val="sq-AL" w:eastAsia="ja-JP"/>
    </w:rPr>
  </w:style>
  <w:style w:type="paragraph" w:styleId="Header">
    <w:name w:val="header"/>
    <w:basedOn w:val="Normal"/>
    <w:rsid w:val="00440EA7"/>
    <w:pPr>
      <w:tabs>
        <w:tab w:val="center" w:pos="4320"/>
        <w:tab w:val="right" w:pos="8640"/>
      </w:tabs>
    </w:pPr>
    <w:rPr>
      <w:rFonts w:eastAsia="MS Mincho"/>
      <w:lang w:val="sq-AL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12501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