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D14" w:rsidRDefault="00534D14" w:rsidP="00534D14">
      <w:pPr>
        <w:pStyle w:val="Akti"/>
        <w:keepNext w:val="0"/>
      </w:pPr>
      <w:bookmarkStart w:id="0" w:name="_GoBack"/>
      <w:bookmarkEnd w:id="0"/>
      <w:r w:rsidRPr="00845C2A">
        <w:t>K</w:t>
      </w:r>
      <w:r>
        <w:t>Ë</w:t>
      </w:r>
      <w:r w:rsidRPr="00845C2A">
        <w:t>RKES</w:t>
      </w:r>
      <w:r>
        <w:t>Ë</w:t>
      </w:r>
      <w:r w:rsidRPr="00845C2A">
        <w:t xml:space="preserve"> </w:t>
      </w:r>
    </w:p>
    <w:p w:rsidR="00534D14" w:rsidRDefault="00534D14" w:rsidP="00534D14">
      <w:pPr>
        <w:pStyle w:val="NumriData"/>
        <w:keepNext w:val="0"/>
      </w:pPr>
      <w:r>
        <w:t>Nr.1122/5</w:t>
      </w:r>
      <w:r w:rsidRPr="00845C2A">
        <w:t>, dat</w:t>
      </w:r>
      <w:r>
        <w:t>ë 3.3.2010</w:t>
      </w:r>
    </w:p>
    <w:p w:rsidR="00534D14" w:rsidRPr="00DE78FB" w:rsidRDefault="00534D14" w:rsidP="00534D14">
      <w:pPr>
        <w:pStyle w:val="Paragrafi0"/>
        <w:rPr>
          <w:lang w:val="en-GB"/>
        </w:rPr>
      </w:pPr>
    </w:p>
    <w:p w:rsidR="00534D14" w:rsidRPr="00845C2A" w:rsidRDefault="00534D14" w:rsidP="00534D14">
      <w:pPr>
        <w:pStyle w:val="Akti"/>
        <w:keepNext w:val="0"/>
      </w:pPr>
      <w:r w:rsidRPr="00845C2A">
        <w:t>P</w:t>
      </w:r>
      <w:r>
        <w:t>ËR SHPr</w:t>
      </w:r>
      <w:r w:rsidRPr="00845C2A">
        <w:t>ON</w:t>
      </w:r>
      <w:r>
        <w:t>ËSIM me interes publik</w:t>
      </w:r>
      <w:r w:rsidRPr="00845C2A">
        <w:t xml:space="preserve"> </w:t>
      </w:r>
    </w:p>
    <w:p w:rsidR="00534D14" w:rsidRPr="00437590" w:rsidRDefault="00534D14" w:rsidP="00534D14">
      <w:pPr>
        <w:pStyle w:val="Paragrafi0"/>
        <w:rPr>
          <w:lang w:val="en-GB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  <w:r>
        <w:rPr>
          <w:szCs w:val="22"/>
        </w:rPr>
        <w:t xml:space="preserve">Në mbështetje të ligjit nr.8561, datë 22.12.1999 “Për shpronësimet dhe marrjen në përdorim të përkohshëm të pasurisë pronë private, për interes publik”, Ministria e Ekonomisë Tregtisë dhe Energjetikës shpall </w:t>
      </w:r>
      <w:r w:rsidRPr="00845C2A">
        <w:rPr>
          <w:szCs w:val="22"/>
        </w:rPr>
        <w:t>k</w:t>
      </w:r>
      <w:r>
        <w:rPr>
          <w:szCs w:val="22"/>
        </w:rPr>
        <w:t>ë</w:t>
      </w:r>
      <w:r w:rsidRPr="00845C2A">
        <w:rPr>
          <w:szCs w:val="22"/>
        </w:rPr>
        <w:t>rkes</w:t>
      </w:r>
      <w:r>
        <w:rPr>
          <w:szCs w:val="22"/>
        </w:rPr>
        <w:t>ën</w:t>
      </w:r>
      <w:r w:rsidRPr="00845C2A">
        <w:rPr>
          <w:szCs w:val="22"/>
        </w:rPr>
        <w:t xml:space="preserve"> p</w:t>
      </w:r>
      <w:r>
        <w:rPr>
          <w:szCs w:val="22"/>
        </w:rPr>
        <w:t>ë</w:t>
      </w:r>
      <w:r w:rsidRPr="00845C2A">
        <w:rPr>
          <w:szCs w:val="22"/>
        </w:rPr>
        <w:t>r shpron</w:t>
      </w:r>
      <w:r>
        <w:rPr>
          <w:szCs w:val="22"/>
        </w:rPr>
        <w:t>ë</w:t>
      </w:r>
      <w:r w:rsidRPr="00845C2A">
        <w:rPr>
          <w:szCs w:val="22"/>
        </w:rPr>
        <w:t>sim</w:t>
      </w:r>
      <w:r>
        <w:rPr>
          <w:szCs w:val="22"/>
        </w:rPr>
        <w:t xml:space="preserve">, me interes publik, të pasurive të paluajtshme të tipit tokë bujqësore, tokë truall, ndërtim, shtëpi banimi dhe “kulturave bujqësore”, që preken nga ndërtimi i linjës së tensionit të lartë 400 KV, Tiranë 2 – Elbasan 2, qarkut Tiranë.   </w:t>
      </w:r>
    </w:p>
    <w:p w:rsidR="00534D14" w:rsidRDefault="00534D14" w:rsidP="00534D14">
      <w:pPr>
        <w:pStyle w:val="Paragrafi0"/>
        <w:rPr>
          <w:szCs w:val="22"/>
        </w:rPr>
      </w:pPr>
      <w:r w:rsidRPr="00845C2A">
        <w:rPr>
          <w:szCs w:val="22"/>
        </w:rPr>
        <w:t>Subjekti k</w:t>
      </w:r>
      <w:r>
        <w:rPr>
          <w:szCs w:val="22"/>
        </w:rPr>
        <w:t xml:space="preserve">ërkues </w:t>
      </w:r>
      <w:r w:rsidRPr="00845C2A">
        <w:rPr>
          <w:szCs w:val="22"/>
        </w:rPr>
        <w:t>i k</w:t>
      </w:r>
      <w:r>
        <w:rPr>
          <w:szCs w:val="22"/>
        </w:rPr>
        <w:t xml:space="preserve">ëtij shpronësimi është “Operatori i Sistemit të Trasmetimit” sh.a. Tiranë. Me anën e këtij publikimi, kërkojmë </w:t>
      </w:r>
      <w:r w:rsidRPr="00845C2A">
        <w:rPr>
          <w:szCs w:val="22"/>
        </w:rPr>
        <w:t>t</w:t>
      </w:r>
      <w:r>
        <w:rPr>
          <w:szCs w:val="22"/>
        </w:rPr>
        <w:t>ë vë</w:t>
      </w:r>
      <w:r w:rsidRPr="00845C2A">
        <w:rPr>
          <w:szCs w:val="22"/>
        </w:rPr>
        <w:t>m</w:t>
      </w:r>
      <w:r>
        <w:rPr>
          <w:szCs w:val="22"/>
        </w:rPr>
        <w:t>ë</w:t>
      </w:r>
      <w:r w:rsidRPr="00845C2A">
        <w:rPr>
          <w:szCs w:val="22"/>
        </w:rPr>
        <w:t xml:space="preserve"> n</w:t>
      </w:r>
      <w:r>
        <w:rPr>
          <w:szCs w:val="22"/>
        </w:rPr>
        <w:t>ë dijeni personat të cilët</w:t>
      </w:r>
      <w:r w:rsidRPr="00845C2A">
        <w:rPr>
          <w:szCs w:val="22"/>
        </w:rPr>
        <w:t xml:space="preserve"> preken nga ky shpron</w:t>
      </w:r>
      <w:r>
        <w:rPr>
          <w:szCs w:val="22"/>
        </w:rPr>
        <w:t>ë</w:t>
      </w:r>
      <w:r w:rsidRPr="00845C2A">
        <w:rPr>
          <w:szCs w:val="22"/>
        </w:rPr>
        <w:t>sim. V</w:t>
      </w:r>
      <w:r>
        <w:rPr>
          <w:szCs w:val="22"/>
        </w:rPr>
        <w:t>ë</w:t>
      </w:r>
      <w:r w:rsidRPr="00845C2A">
        <w:rPr>
          <w:szCs w:val="22"/>
        </w:rPr>
        <w:t>nia n</w:t>
      </w:r>
      <w:r>
        <w:rPr>
          <w:szCs w:val="22"/>
        </w:rPr>
        <w:t>ë</w:t>
      </w:r>
      <w:r w:rsidRPr="00845C2A">
        <w:rPr>
          <w:szCs w:val="22"/>
        </w:rPr>
        <w:t xml:space="preserve"> dijeni konsiston n</w:t>
      </w:r>
      <w:r>
        <w:rPr>
          <w:szCs w:val="22"/>
        </w:rPr>
        <w:t>ë</w:t>
      </w:r>
      <w:r w:rsidRPr="00845C2A">
        <w:rPr>
          <w:szCs w:val="22"/>
        </w:rPr>
        <w:t xml:space="preserve"> </w:t>
      </w:r>
      <w:r>
        <w:rPr>
          <w:szCs w:val="22"/>
        </w:rPr>
        <w:t>sipërfaqen e pasurisë që shpronësohet, pasurisë që dëmtohet dhe masën e vlerësimit të llogaritur nga komisioni i posacëm i shpronësimit, pranë Ministrisë së Ekonomisë, Tregtisë dhe Emergjetikës për personat sipas listës emërore të me poshtme.</w:t>
      </w:r>
    </w:p>
    <w:p w:rsidR="00534D14" w:rsidRDefault="00534D14" w:rsidP="00534D14">
      <w:pPr>
        <w:pStyle w:val="Paragrafi0"/>
        <w:rPr>
          <w:szCs w:val="22"/>
        </w:rPr>
      </w:pPr>
      <w:r>
        <w:rPr>
          <w:szCs w:val="22"/>
        </w:rPr>
        <w:t>Brenda 15-ditëve pas publikimit, personat që kanë emrin në listën emërore kanë të drejtë të paraqesin pretendimet e tyre, të shoqëruara me dokumetet perkatëse në Ministrinë e Ekonomisë Tregtisë dhe Energjetikës pranë komisionit të posaçëm të shpronësimit.</w:t>
      </w:r>
    </w:p>
    <w:p w:rsidR="00534D14" w:rsidRDefault="00534D14" w:rsidP="00534D14">
      <w:pPr>
        <w:pStyle w:val="Paragrafi0"/>
        <w:rPr>
          <w:szCs w:val="22"/>
        </w:rPr>
      </w:pPr>
    </w:p>
    <w:p w:rsidR="00534D14" w:rsidRPr="00972234" w:rsidRDefault="00534D14" w:rsidP="00534D14">
      <w:pPr>
        <w:pStyle w:val="Paragrafi0"/>
        <w:rPr>
          <w:szCs w:val="22"/>
        </w:rPr>
      </w:pPr>
    </w:p>
    <w:p w:rsidR="00534D14" w:rsidRPr="00534D14" w:rsidRDefault="00534D14" w:rsidP="00534D14">
      <w:pPr>
        <w:pStyle w:val="Autoriteti"/>
        <w:rPr>
          <w:lang w:val="it-IT"/>
        </w:rPr>
      </w:pPr>
      <w:r w:rsidRPr="00534D14">
        <w:rPr>
          <w:lang w:val="it-IT"/>
        </w:rPr>
        <w:t xml:space="preserve">MINISTRI I EKONOMISË, </w:t>
      </w:r>
    </w:p>
    <w:p w:rsidR="00534D14" w:rsidRPr="00534D14" w:rsidRDefault="00534D14" w:rsidP="00534D14">
      <w:pPr>
        <w:pStyle w:val="Autoriteti"/>
        <w:rPr>
          <w:lang w:val="it-IT"/>
        </w:rPr>
      </w:pPr>
      <w:r w:rsidRPr="00534D14">
        <w:rPr>
          <w:lang w:val="it-IT"/>
        </w:rPr>
        <w:t>TREGTISË DHE ENERGJETIKËS</w:t>
      </w:r>
    </w:p>
    <w:p w:rsidR="00534D14" w:rsidRPr="00626FCF" w:rsidRDefault="00534D14" w:rsidP="00534D14">
      <w:pPr>
        <w:pStyle w:val="AutoritetiEmer"/>
      </w:pPr>
      <w:r w:rsidRPr="00626FCF">
        <w:t>Dritan Prifti</w:t>
      </w:r>
    </w:p>
    <w:p w:rsidR="00534D14" w:rsidRPr="00626FCF" w:rsidRDefault="00534D14" w:rsidP="00534D14">
      <w:pPr>
        <w:pStyle w:val="Paragrafi0"/>
        <w:rPr>
          <w:szCs w:val="22"/>
        </w:rPr>
      </w:pPr>
    </w:p>
    <w:p w:rsidR="00534D14" w:rsidRPr="00626FCF" w:rsidRDefault="00534D14" w:rsidP="00534D14">
      <w:pPr>
        <w:pStyle w:val="Paragrafi0"/>
        <w:rPr>
          <w:szCs w:val="22"/>
        </w:rPr>
      </w:pPr>
    </w:p>
    <w:p w:rsidR="00534D14" w:rsidRPr="00626FCF" w:rsidRDefault="00534D14" w:rsidP="00534D14">
      <w:pPr>
        <w:pStyle w:val="Paragrafi0"/>
        <w:rPr>
          <w:szCs w:val="22"/>
        </w:rPr>
      </w:pPr>
    </w:p>
    <w:p w:rsidR="00534D14" w:rsidRPr="00626FCF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</w:pPr>
    </w:p>
    <w:p w:rsidR="00534D14" w:rsidRPr="00626FCF" w:rsidRDefault="00534D14" w:rsidP="00534D14">
      <w:pPr>
        <w:pStyle w:val="Paragrafi0"/>
        <w:rPr>
          <w:szCs w:val="22"/>
        </w:rPr>
      </w:pPr>
    </w:p>
    <w:p w:rsidR="00534D14" w:rsidRDefault="00534D14" w:rsidP="00534D14">
      <w:pPr>
        <w:pStyle w:val="Paragrafi0"/>
        <w:rPr>
          <w:szCs w:val="22"/>
        </w:rPr>
        <w:sectPr w:rsidR="00534D14" w:rsidSect="00534D14">
          <w:footerReference w:type="even" r:id="rId7"/>
          <w:footerReference w:type="default" r:id="rId8"/>
          <w:footerReference w:type="first" r:id="rId9"/>
          <w:pgSz w:w="11907" w:h="16840" w:code="9"/>
          <w:pgMar w:top="1418" w:right="1418" w:bottom="1418" w:left="1418" w:header="1304" w:footer="1134" w:gutter="0"/>
          <w:pgNumType w:start="875"/>
          <w:cols w:space="720"/>
          <w:titlePg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08"/>
        <w:gridCol w:w="933"/>
        <w:gridCol w:w="911"/>
        <w:gridCol w:w="922"/>
        <w:gridCol w:w="881"/>
        <w:gridCol w:w="1472"/>
        <w:gridCol w:w="881"/>
        <w:gridCol w:w="787"/>
        <w:gridCol w:w="756"/>
        <w:gridCol w:w="777"/>
        <w:gridCol w:w="735"/>
        <w:gridCol w:w="767"/>
        <w:gridCol w:w="1255"/>
        <w:gridCol w:w="1270"/>
        <w:gridCol w:w="21"/>
      </w:tblGrid>
      <w:tr w:rsidR="00534D14" w:rsidRPr="003F4377" w:rsidTr="00534D14">
        <w:trPr>
          <w:gridAfter w:val="1"/>
          <w:wAfter w:w="5" w:type="pct"/>
          <w:trHeight w:val="1256"/>
        </w:trPr>
        <w:tc>
          <w:tcPr>
            <w:tcW w:w="4995" w:type="pct"/>
            <w:gridSpan w:val="14"/>
            <w:tcBorders>
              <w:bottom w:val="nil"/>
            </w:tcBorders>
            <w:shd w:val="clear" w:color="auto" w:fill="auto"/>
            <w:vAlign w:val="center"/>
          </w:tcPr>
          <w:p w:rsidR="00534D14" w:rsidRPr="00534D14" w:rsidRDefault="00EE0330" w:rsidP="00534D14">
            <w:pPr>
              <w:pStyle w:val="Tabele"/>
              <w:jc w:val="center"/>
              <w:rPr>
                <w:rFonts w:eastAsia="Times New Roman" w:cs="Arial"/>
                <w:b/>
                <w:bCs/>
                <w:sz w:val="19"/>
                <w:szCs w:val="19"/>
                <w:u w:val="single"/>
                <w:lang w:val="it-IT"/>
              </w:rPr>
            </w:pPr>
            <w:r w:rsidRPr="003F4377">
              <w:rPr>
                <w:rFonts w:ascii="Arial" w:eastAsia="Times New Roman" w:hAnsi="Arial" w:cs="Arial"/>
                <w:noProof/>
                <w:sz w:val="19"/>
                <w:szCs w:val="19"/>
                <w:lang w:val="en-US"/>
              </w:rPr>
              <w:lastRenderedPageBreak/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4000500</wp:posOffset>
                  </wp:positionH>
                  <wp:positionV relativeFrom="paragraph">
                    <wp:posOffset>-120650</wp:posOffset>
                  </wp:positionV>
                  <wp:extent cx="876300" cy="600075"/>
                  <wp:effectExtent l="0" t="0" r="0" b="9525"/>
                  <wp:wrapNone/>
                  <wp:docPr id="2" name="Picture 1" descr="PictureLOGO-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LOGO-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34D14" w:rsidRPr="00534D14" w:rsidRDefault="00534D14" w:rsidP="00534D14">
            <w:pPr>
              <w:pStyle w:val="Tabele"/>
              <w:jc w:val="center"/>
              <w:rPr>
                <w:rFonts w:eastAsia="Times New Roman" w:cs="Arial"/>
                <w:b/>
                <w:bCs/>
                <w:sz w:val="19"/>
                <w:szCs w:val="19"/>
                <w:u w:val="single"/>
                <w:lang w:val="it-IT"/>
              </w:rPr>
            </w:pPr>
          </w:p>
          <w:p w:rsidR="00534D14" w:rsidRPr="00534D14" w:rsidRDefault="00534D14" w:rsidP="00534D14">
            <w:pPr>
              <w:pStyle w:val="Tabele"/>
              <w:jc w:val="center"/>
              <w:rPr>
                <w:rFonts w:eastAsia="Times New Roman" w:cs="Arial"/>
                <w:b/>
                <w:bCs/>
                <w:sz w:val="19"/>
                <w:szCs w:val="19"/>
                <w:u w:val="single"/>
                <w:lang w:val="it-IT"/>
              </w:rPr>
            </w:pPr>
          </w:p>
          <w:p w:rsidR="00534D14" w:rsidRPr="00534D14" w:rsidRDefault="00534D14" w:rsidP="00534D14">
            <w:pPr>
              <w:pStyle w:val="Tabele"/>
              <w:jc w:val="center"/>
              <w:rPr>
                <w:rFonts w:eastAsia="Times New Roman" w:cs="Arial"/>
                <w:b/>
                <w:bCs/>
                <w:sz w:val="19"/>
                <w:szCs w:val="19"/>
                <w:u w:val="single"/>
                <w:lang w:val="it-IT"/>
              </w:rPr>
            </w:pPr>
          </w:p>
          <w:p w:rsidR="00534D14" w:rsidRPr="00534D14" w:rsidRDefault="00534D14" w:rsidP="00534D14">
            <w:pPr>
              <w:pStyle w:val="Tabele"/>
              <w:jc w:val="center"/>
              <w:rPr>
                <w:rFonts w:eastAsia="Times New Roman" w:cs="Arial"/>
                <w:b/>
                <w:bCs/>
                <w:sz w:val="19"/>
                <w:szCs w:val="19"/>
                <w:u w:val="single"/>
                <w:lang w:val="it-IT"/>
              </w:rPr>
            </w:pPr>
            <w:r w:rsidRPr="00534D14">
              <w:rPr>
                <w:rFonts w:eastAsia="Times New Roman" w:cs="Arial"/>
                <w:b/>
                <w:bCs/>
                <w:sz w:val="19"/>
                <w:szCs w:val="19"/>
                <w:u w:val="single"/>
                <w:lang w:val="it-IT"/>
              </w:rPr>
              <w:t>OPERATORI SISTEMIT TRANSMETIMIT/DPZH</w:t>
            </w:r>
          </w:p>
          <w:p w:rsidR="00534D14" w:rsidRPr="003F4377" w:rsidRDefault="00534D14" w:rsidP="00534D14">
            <w:pPr>
              <w:pStyle w:val="Tabele"/>
              <w:jc w:val="center"/>
              <w:rPr>
                <w:rFonts w:eastAsia="Times New Roman" w:cs="Arial"/>
                <w:b/>
                <w:bCs/>
                <w:sz w:val="19"/>
                <w:szCs w:val="19"/>
                <w:u w:val="single"/>
                <w:lang w:val="it-IT"/>
              </w:rPr>
            </w:pPr>
            <w:r w:rsidRPr="003F4377">
              <w:rPr>
                <w:rFonts w:cs="Arial"/>
                <w:b/>
                <w:bCs/>
                <w:sz w:val="19"/>
                <w:szCs w:val="19"/>
                <w:lang w:val="it-IT"/>
              </w:rPr>
              <w:t>LISTA E PRONAREVE QE SHPRONESOHEN PER EFEKT TE NDERTIMIT TE LINJES ELEKTRIKE 400 KV "TIRANA 2 - ELBASAN 2"</w:t>
            </w:r>
          </w:p>
          <w:p w:rsidR="00534D14" w:rsidRPr="003F4377" w:rsidRDefault="00534D14" w:rsidP="00534D14">
            <w:pPr>
              <w:pStyle w:val="Tabele"/>
              <w:jc w:val="center"/>
              <w:rPr>
                <w:sz w:val="19"/>
                <w:szCs w:val="19"/>
                <w:lang w:val="it-IT"/>
              </w:rPr>
            </w:pPr>
            <w:r w:rsidRPr="003F4377">
              <w:rPr>
                <w:rFonts w:cs="Arial"/>
                <w:b/>
                <w:bCs/>
                <w:sz w:val="19"/>
                <w:szCs w:val="19"/>
              </w:rPr>
              <w:t xml:space="preserve">QARKU </w:t>
            </w:r>
            <w:smartTag w:uri="urn:schemas-microsoft-com:office:smarttags" w:element="place">
              <w:smartTag w:uri="urn:schemas-microsoft-com:office:smarttags" w:element="City">
                <w:r w:rsidRPr="003F4377">
                  <w:rPr>
                    <w:rFonts w:cs="Arial"/>
                    <w:b/>
                    <w:bCs/>
                    <w:sz w:val="19"/>
                    <w:szCs w:val="19"/>
                  </w:rPr>
                  <w:t>Tirane</w:t>
                </w:r>
              </w:smartTag>
            </w:smartTag>
            <w:r w:rsidRPr="003F4377">
              <w:rPr>
                <w:rFonts w:cs="Arial"/>
                <w:b/>
                <w:bCs/>
                <w:sz w:val="19"/>
                <w:szCs w:val="19"/>
              </w:rPr>
              <w:t xml:space="preserve">           Komuna KASHAR</w:t>
            </w:r>
          </w:p>
        </w:tc>
      </w:tr>
      <w:tr w:rsidR="00534D14" w:rsidRPr="003F4377" w:rsidTr="00534D14">
        <w:trPr>
          <w:trHeight w:val="255"/>
        </w:trPr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  <w:lang w:val="it-IT"/>
              </w:rPr>
            </w:pPr>
          </w:p>
        </w:tc>
        <w:tc>
          <w:tcPr>
            <w:tcW w:w="4716" w:type="pct"/>
            <w:gridSpan w:val="14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  <w:lang w:val="it-IT"/>
              </w:rPr>
            </w:pPr>
          </w:p>
        </w:tc>
      </w:tr>
      <w:tr w:rsidR="00534D14" w:rsidRPr="003F4377" w:rsidTr="00534D14">
        <w:trPr>
          <w:trHeight w:val="25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Objekti</w:t>
            </w:r>
          </w:p>
        </w:tc>
        <w:tc>
          <w:tcPr>
            <w:tcW w:w="4716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  <w:lang w:val="it-IT"/>
              </w:rPr>
            </w:pPr>
            <w:r w:rsidRPr="003F4377">
              <w:rPr>
                <w:b/>
                <w:bCs/>
                <w:sz w:val="19"/>
                <w:szCs w:val="19"/>
                <w:lang w:val="it-IT"/>
              </w:rPr>
              <w:t>LISTA E PRONAREVE PER SHPONESIM DEFINITIV        (sip.banese, sip.shtylle)</w:t>
            </w:r>
          </w:p>
        </w:tc>
      </w:tr>
      <w:tr w:rsidR="00534D14" w:rsidRPr="003F4377" w:rsidTr="00534D14">
        <w:trPr>
          <w:trHeight w:val="135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Numri i shtyllë</w:t>
            </w:r>
            <w:r w:rsidRPr="003F4377">
              <w:rPr>
                <w:b/>
                <w:bCs/>
                <w:sz w:val="19"/>
                <w:szCs w:val="19"/>
              </w:rPr>
              <w:t>s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Emri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Atesia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Mbiemri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Lloji pasurise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 xml:space="preserve">Nr. </w:t>
            </w:r>
            <w:r>
              <w:rPr>
                <w:b/>
                <w:bCs/>
                <w:sz w:val="19"/>
                <w:szCs w:val="19"/>
              </w:rPr>
              <w:t>k</w:t>
            </w:r>
            <w:r w:rsidRPr="003F4377">
              <w:rPr>
                <w:b/>
                <w:bCs/>
                <w:sz w:val="19"/>
                <w:szCs w:val="19"/>
              </w:rPr>
              <w:t>adastral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Nr. pasurise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Prona ne m</w:t>
            </w:r>
            <w:r w:rsidRPr="0038754E">
              <w:rPr>
                <w:b/>
                <w:bCs/>
                <w:sz w:val="19"/>
                <w:szCs w:val="19"/>
                <w:vertAlign w:val="superscript"/>
              </w:rPr>
              <w:t xml:space="preserve">2 </w:t>
            </w:r>
            <w:r w:rsidRPr="003F4377">
              <w:rPr>
                <w:b/>
                <w:bCs/>
                <w:sz w:val="19"/>
                <w:szCs w:val="19"/>
              </w:rPr>
              <w:t>(totale)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Sip.  banese m</w:t>
            </w:r>
            <w:r w:rsidRPr="0038754E">
              <w:rPr>
                <w:b/>
                <w:bCs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  <w:lang w:val="it-IT"/>
              </w:rPr>
            </w:pPr>
            <w:r>
              <w:rPr>
                <w:b/>
                <w:bCs/>
                <w:sz w:val="19"/>
                <w:szCs w:val="19"/>
                <w:lang w:val="it-IT"/>
              </w:rPr>
              <w:t xml:space="preserve">Çmimi  Banese ZRPP  leke/ </w:t>
            </w:r>
            <w:r w:rsidRPr="003F4377">
              <w:rPr>
                <w:b/>
                <w:bCs/>
                <w:sz w:val="19"/>
                <w:szCs w:val="19"/>
                <w:lang w:val="it-IT"/>
              </w:rPr>
              <w:t>m</w:t>
            </w:r>
            <w:r w:rsidRPr="0038754E">
              <w:rPr>
                <w:b/>
                <w:bCs/>
                <w:sz w:val="19"/>
                <w:szCs w:val="19"/>
                <w:vertAlign w:val="superscript"/>
                <w:lang w:val="it-IT"/>
              </w:rP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Sip shtylle m²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Ç</w:t>
            </w:r>
            <w:r w:rsidRPr="003F4377">
              <w:rPr>
                <w:b/>
                <w:bCs/>
                <w:sz w:val="19"/>
                <w:szCs w:val="19"/>
              </w:rPr>
              <w:t>mimi tokes leke/ m</w:t>
            </w:r>
            <w:r w:rsidRPr="0038754E">
              <w:rPr>
                <w:b/>
                <w:bCs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 xml:space="preserve">Vlera e </w:t>
            </w:r>
            <w:r>
              <w:rPr>
                <w:b/>
                <w:bCs/>
                <w:sz w:val="19"/>
                <w:szCs w:val="19"/>
              </w:rPr>
              <w:t>k</w:t>
            </w:r>
            <w:r w:rsidRPr="003F4377">
              <w:rPr>
                <w:b/>
                <w:bCs/>
                <w:sz w:val="19"/>
                <w:szCs w:val="19"/>
              </w:rPr>
              <w:t>ompensimit  leke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jc w:val="center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Shenime</w:t>
            </w:r>
          </w:p>
        </w:tc>
      </w:tr>
      <w:tr w:rsidR="00534D14" w:rsidRPr="003F4377" w:rsidTr="00534D14">
        <w:trPr>
          <w:trHeight w:val="25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15</w:t>
            </w:r>
          </w:p>
        </w:tc>
      </w:tr>
      <w:tr w:rsidR="00534D14" w:rsidRPr="003F4377" w:rsidTr="00534D14">
        <w:trPr>
          <w:trHeight w:val="25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K</w:t>
            </w:r>
            <w:r w:rsidRPr="003F4377">
              <w:rPr>
                <w:b/>
                <w:bCs/>
                <w:sz w:val="19"/>
                <w:szCs w:val="19"/>
              </w:rPr>
              <w:t>ashar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</w:tr>
      <w:tr w:rsidR="00534D14" w:rsidRPr="003F4377" w:rsidTr="00534D14">
        <w:trPr>
          <w:trHeight w:val="39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Jakup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Ahmet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Sula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are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k-34-88-(231-C)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26/4/6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6300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89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36935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konfirm.zvrpp</w:t>
            </w:r>
          </w:p>
        </w:tc>
      </w:tr>
      <w:tr w:rsidR="00534D14" w:rsidRPr="003F4377" w:rsidTr="00534D14">
        <w:trPr>
          <w:trHeight w:val="36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 xml:space="preserve">Xhelal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Sorra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are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k-34-88-(231-C)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107/1/1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5000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96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39840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konfirm.zvrpp</w:t>
            </w:r>
          </w:p>
        </w:tc>
      </w:tr>
      <w:tr w:rsidR="00534D14" w:rsidRPr="003F4377" w:rsidTr="00534D14">
        <w:trPr>
          <w:trHeight w:val="34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 xml:space="preserve">Muhamet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Murati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are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k-34-88-(247-A)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190/6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25940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36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14940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nuk ka inform</w:t>
            </w:r>
          </w:p>
        </w:tc>
      </w:tr>
      <w:tr w:rsidR="00534D14" w:rsidRPr="003F4377" w:rsidTr="00534D14">
        <w:trPr>
          <w:trHeight w:val="37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prane 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Jakup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Ramazan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Murati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banese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k-34-88-(231-C)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190/6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130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48800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6344000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konfirm.zvrpp</w:t>
            </w:r>
          </w:p>
        </w:tc>
      </w:tr>
      <w:tr w:rsidR="00534D14" w:rsidRPr="003F4377" w:rsidTr="00534D14">
        <w:trPr>
          <w:trHeight w:val="34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Qamil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Murati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are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k-34-88-(247-A)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186/5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47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19505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nuk ka inform</w:t>
            </w:r>
          </w:p>
        </w:tc>
      </w:tr>
      <w:tr w:rsidR="00534D14" w:rsidRPr="003F4377" w:rsidTr="00534D14">
        <w:trPr>
          <w:trHeight w:val="36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 xml:space="preserve">prane 4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smartTag w:uri="urn:schemas-microsoft-com:office:smarttags" w:element="place">
              <w:smartTag w:uri="urn:schemas-microsoft-com:office:smarttags" w:element="City">
                <w:r w:rsidRPr="003F4377">
                  <w:rPr>
                    <w:sz w:val="19"/>
                    <w:szCs w:val="19"/>
                  </w:rPr>
                  <w:t>Bari</w:t>
                </w:r>
              </w:smartTag>
            </w:smartTag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Reshat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Sorra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banese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k-34-88-(247-A)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396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130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48800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6344000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nuk ka inform</w:t>
            </w:r>
          </w:p>
        </w:tc>
      </w:tr>
      <w:tr w:rsidR="00534D14" w:rsidRPr="003F4377" w:rsidTr="00534D14">
        <w:trPr>
          <w:trHeight w:val="36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Vezir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Sorra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are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k-34-88-(247-B)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422/7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47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19505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konfirm.zvrpp</w:t>
            </w:r>
          </w:p>
        </w:tc>
      </w:tr>
      <w:tr w:rsidR="00534D14" w:rsidRPr="003F4377" w:rsidTr="00534D14">
        <w:trPr>
          <w:trHeight w:val="25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Ismail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Ramazan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Sorra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are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k-34-88-(247-D)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456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1718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35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415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14525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konfirm.zvrpp</w:t>
            </w:r>
          </w:p>
        </w:tc>
      </w:tr>
      <w:tr w:rsidR="00534D14" w:rsidRPr="003F4377" w:rsidTr="00534D14">
        <w:trPr>
          <w:trHeight w:val="25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shtet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pyll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k-34-88-(247-D)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503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149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konfirm.zvrpp</w:t>
            </w:r>
          </w:p>
        </w:tc>
      </w:tr>
      <w:tr w:rsidR="00534D14" w:rsidRPr="003F4377" w:rsidTr="00534D14">
        <w:trPr>
          <w:trHeight w:val="510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lastRenderedPageBreak/>
              <w:t>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shtet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pyll shkurre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k-34-88-(247-D)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503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137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konfirm.zvrpp</w:t>
            </w:r>
          </w:p>
        </w:tc>
      </w:tr>
      <w:tr w:rsidR="00534D14" w:rsidRPr="003F4377" w:rsidTr="00534D14">
        <w:trPr>
          <w:trHeight w:val="255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260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350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</w:tr>
      <w:tr w:rsidR="00534D14" w:rsidRPr="003F4377" w:rsidTr="00534D14">
        <w:trPr>
          <w:trHeight w:val="258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  <w:tc>
          <w:tcPr>
            <w:tcW w:w="108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</w:p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SHUMA TOTALE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636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b/>
                <w:bCs/>
                <w:sz w:val="19"/>
                <w:szCs w:val="19"/>
              </w:rPr>
            </w:pPr>
            <w:r w:rsidRPr="003F4377">
              <w:rPr>
                <w:b/>
                <w:bCs/>
                <w:sz w:val="19"/>
                <w:szCs w:val="19"/>
              </w:rPr>
              <w:t>12833250</w:t>
            </w:r>
          </w:p>
        </w:tc>
        <w:tc>
          <w:tcPr>
            <w:tcW w:w="4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3F4377" w:rsidRDefault="00534D14" w:rsidP="00534D14">
            <w:pPr>
              <w:pStyle w:val="Tabele"/>
              <w:rPr>
                <w:sz w:val="19"/>
                <w:szCs w:val="19"/>
              </w:rPr>
            </w:pPr>
            <w:r w:rsidRPr="003F4377">
              <w:rPr>
                <w:sz w:val="19"/>
                <w:szCs w:val="19"/>
              </w:rPr>
              <w:t> </w:t>
            </w:r>
          </w:p>
        </w:tc>
      </w:tr>
    </w:tbl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</w:rPr>
      </w:pPr>
    </w:p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</w:rPr>
      </w:pPr>
    </w:p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</w:rPr>
      </w:pPr>
    </w:p>
    <w:p w:rsidR="00534D14" w:rsidRPr="00AA1F31" w:rsidRDefault="00EE0330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>
        <w:rPr>
          <w:rFonts w:eastAsia="Times New Roman" w:cs="Arial"/>
          <w:b/>
          <w:bCs/>
          <w:noProof/>
          <w:sz w:val="18"/>
          <w:szCs w:val="18"/>
          <w:u w:val="single"/>
          <w:lang w:val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-685800</wp:posOffset>
            </wp:positionV>
            <wp:extent cx="876300" cy="600075"/>
            <wp:effectExtent l="0" t="0" r="0" b="9525"/>
            <wp:wrapNone/>
            <wp:docPr id="3" name="Picture 1" descr="PictureLOGO-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LOGO-O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D14" w:rsidRPr="00AA1F31">
        <w:rPr>
          <w:rFonts w:eastAsia="Times New Roman" w:cs="Arial"/>
          <w:b/>
          <w:bCs/>
          <w:sz w:val="18"/>
          <w:szCs w:val="18"/>
          <w:u w:val="single"/>
          <w:lang w:val="it-IT"/>
        </w:rPr>
        <w:t>OPERATORI SISTEMIT TRANSMETIMIT/DPZH</w:t>
      </w:r>
    </w:p>
    <w:p w:rsidR="00534D14" w:rsidRPr="00AA1F31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 w:rsidRPr="00AA1F31">
        <w:rPr>
          <w:rFonts w:cs="Arial"/>
          <w:b/>
          <w:bCs/>
          <w:sz w:val="18"/>
          <w:szCs w:val="18"/>
          <w:lang w:val="it-IT"/>
        </w:rPr>
        <w:t>LISTA E PRONAREVE QE SHPRONESOHEN PER EFEKT TE NDERTIMIT TE LINJES ELEKTRIKE 400 KV "TIRANA 2 - ELBASAN 2"</w:t>
      </w:r>
    </w:p>
    <w:p w:rsidR="00534D14" w:rsidRDefault="00534D14" w:rsidP="00534D14">
      <w:pPr>
        <w:pStyle w:val="Paragrafi0"/>
        <w:ind w:left="720"/>
        <w:jc w:val="center"/>
        <w:rPr>
          <w:rFonts w:cs="Arial"/>
          <w:b/>
          <w:bCs/>
          <w:sz w:val="18"/>
          <w:szCs w:val="18"/>
        </w:rPr>
      </w:pPr>
      <w:r w:rsidRPr="00AA1F31">
        <w:rPr>
          <w:rFonts w:cs="Arial"/>
          <w:b/>
          <w:bCs/>
          <w:sz w:val="18"/>
          <w:szCs w:val="18"/>
        </w:rPr>
        <w:t xml:space="preserve">QARKU </w:t>
      </w:r>
      <w:smartTag w:uri="urn:schemas-microsoft-com:office:smarttags" w:element="place">
        <w:smartTag w:uri="urn:schemas-microsoft-com:office:smarttags" w:element="City">
          <w:r w:rsidRPr="00AA1F31">
            <w:rPr>
              <w:rFonts w:cs="Arial"/>
              <w:b/>
              <w:bCs/>
              <w:sz w:val="18"/>
              <w:szCs w:val="18"/>
            </w:rPr>
            <w:t>Tirane</w:t>
          </w:r>
        </w:smartTag>
      </w:smartTag>
      <w:r w:rsidRPr="00AA1F31">
        <w:rPr>
          <w:rFonts w:cs="Arial"/>
          <w:b/>
          <w:bCs/>
          <w:sz w:val="18"/>
          <w:szCs w:val="18"/>
        </w:rPr>
        <w:t xml:space="preserve">           Komuna </w:t>
      </w:r>
      <w:r>
        <w:rPr>
          <w:rFonts w:cs="Arial"/>
          <w:b/>
          <w:bCs/>
          <w:sz w:val="18"/>
          <w:szCs w:val="18"/>
        </w:rPr>
        <w:t xml:space="preserve"> PETRELE</w:t>
      </w:r>
    </w:p>
    <w:p w:rsidR="00534D14" w:rsidRDefault="00534D14" w:rsidP="00534D14">
      <w:pPr>
        <w:pStyle w:val="Paragrafi0"/>
        <w:ind w:left="72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56"/>
        <w:gridCol w:w="817"/>
        <w:gridCol w:w="737"/>
        <w:gridCol w:w="737"/>
        <w:gridCol w:w="745"/>
        <w:gridCol w:w="958"/>
        <w:gridCol w:w="931"/>
        <w:gridCol w:w="907"/>
        <w:gridCol w:w="883"/>
        <w:gridCol w:w="775"/>
        <w:gridCol w:w="1544"/>
        <w:gridCol w:w="736"/>
        <w:gridCol w:w="918"/>
        <w:gridCol w:w="1235"/>
        <w:gridCol w:w="897"/>
      </w:tblGrid>
      <w:tr w:rsidR="00534D14" w:rsidRPr="00534D14" w:rsidTr="00534D14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Objekti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  <w:lang w:val="it-IT"/>
              </w:rPr>
            </w:pPr>
            <w:r w:rsidRPr="00534D14">
              <w:rPr>
                <w:sz w:val="14"/>
                <w:szCs w:val="14"/>
                <w:lang w:val="it-IT"/>
              </w:rPr>
              <w:t>LISTA E PRONAREVE PER SHPONESIM DEFINITIV        (sip.banese, sip.shtylle)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Shenime</w:t>
            </w:r>
          </w:p>
        </w:tc>
      </w:tr>
      <w:tr w:rsidR="00534D14" w:rsidRPr="00534D14" w:rsidTr="00534D14">
        <w:trPr>
          <w:trHeight w:val="12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Numri i shtylles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Atesia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Lloji i pasurise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Nr. Kadastral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Nr. pasurise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Prona ne m</w:t>
            </w:r>
            <w:r w:rsidRPr="00534D14">
              <w:rPr>
                <w:b/>
                <w:sz w:val="14"/>
                <w:szCs w:val="14"/>
                <w:vertAlign w:val="superscript"/>
              </w:rPr>
              <w:t>2</w:t>
            </w:r>
            <w:r w:rsidRPr="00534D14">
              <w:rPr>
                <w:b/>
                <w:sz w:val="14"/>
                <w:szCs w:val="14"/>
              </w:rPr>
              <w:t xml:space="preserve"> (totale)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Sip.  banese m</w:t>
            </w:r>
            <w:r w:rsidRPr="00534D14">
              <w:rPr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  <w:lang w:val="it-IT"/>
              </w:rPr>
            </w:pPr>
            <w:r w:rsidRPr="00534D14">
              <w:rPr>
                <w:b/>
                <w:sz w:val="14"/>
                <w:szCs w:val="14"/>
                <w:lang w:val="it-IT"/>
              </w:rPr>
              <w:t>Çmimi  banese ZRPP  leke/  m</w:t>
            </w:r>
            <w:r w:rsidRPr="00534D14">
              <w:rPr>
                <w:b/>
                <w:sz w:val="14"/>
                <w:szCs w:val="14"/>
                <w:vertAlign w:val="superscript"/>
                <w:lang w:val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Sip shtylle m²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Çmimi i tokes leke/ m</w:t>
            </w:r>
            <w:r w:rsidRPr="00534D14">
              <w:rPr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534D14">
              <w:rPr>
                <w:b/>
                <w:sz w:val="14"/>
                <w:szCs w:val="14"/>
              </w:rPr>
              <w:t>Vlera e kompensimit  leke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b/>
                <w:sz w:val="14"/>
                <w:szCs w:val="14"/>
              </w:rPr>
            </w:pP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15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4"/>
                <w:szCs w:val="14"/>
              </w:rPr>
            </w:pPr>
            <w:r w:rsidRPr="00534D14">
              <w:rPr>
                <w:color w:val="FF0000"/>
                <w:sz w:val="14"/>
                <w:szCs w:val="14"/>
              </w:rPr>
              <w:t>Petrele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 xml:space="preserve">Eqerem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 xml:space="preserve">Nuredin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Pareshi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5/2/19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22596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certifikate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Hafuz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Dizdari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K-34-100-(59-B)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424/5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15602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K-34-100-(59-B)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5/1/09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konfirmuar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4"/>
                <w:szCs w:val="14"/>
              </w:rPr>
            </w:pPr>
            <w:r w:rsidRPr="00534D14">
              <w:rPr>
                <w:color w:val="FF0000"/>
                <w:sz w:val="14"/>
                <w:szCs w:val="14"/>
              </w:rPr>
              <w:t>Mullet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pyllpishe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290/5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pyllpishe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290/5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pyll 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290/5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shkurre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lastRenderedPageBreak/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shkurre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48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shkurre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307/1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Ershef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Teqja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218/30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11883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certifikate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Haxhiu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K-34-100-(60-B)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231/1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16543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certifikate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Zydi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Teqja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ullinj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252/3,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23300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certifikate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4"/>
                <w:szCs w:val="14"/>
              </w:rPr>
            </w:pPr>
            <w:r w:rsidRPr="00534D14">
              <w:rPr>
                <w:color w:val="FF0000"/>
                <w:sz w:val="14"/>
                <w:szCs w:val="14"/>
              </w:rPr>
              <w:t>Fikas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Haki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Kerciku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pyll shkurre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38357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mes 53-54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Zeqine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Bakalli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banese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22/16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5490000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Bakalli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22/3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17435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Danga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35/5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18386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afer 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Danga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magazine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35/5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54900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5490000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4"/>
                <w:szCs w:val="14"/>
              </w:rPr>
            </w:pPr>
            <w:r w:rsidRPr="00534D14">
              <w:rPr>
                <w:color w:val="FF0000"/>
                <w:sz w:val="14"/>
                <w:szCs w:val="14"/>
              </w:rPr>
              <w:t>Qeha -shytaj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Mustafa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45/24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16960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Hasmeta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pemetore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K-34-100-(61-D)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131/1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22525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konfirmuar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Daut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Kupi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K-34-100-(62-C)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173/13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12455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Sinani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K-34-100-(62-C)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190/4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9540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konfirmuar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Sinani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K-34-100-(62-C)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301/17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17490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 xml:space="preserve">Enver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 xml:space="preserve">Bajram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Sinani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K-34-100-(78-A)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520/9,520/8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27030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lastRenderedPageBreak/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ullinj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K-34-100-(78-B)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pyll shkurre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K-34-100-(78-B)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SHUMA 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11250102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4"/>
                <w:szCs w:val="14"/>
              </w:rPr>
            </w:pPr>
            <w:r w:rsidRPr="00534D14">
              <w:rPr>
                <w:sz w:val="14"/>
                <w:szCs w:val="14"/>
              </w:rPr>
              <w:t> </w:t>
            </w:r>
          </w:p>
        </w:tc>
      </w:tr>
    </w:tbl>
    <w:p w:rsidR="00534D14" w:rsidRDefault="00534D14" w:rsidP="00534D14">
      <w:pPr>
        <w:pStyle w:val="Paragrafi0"/>
      </w:pPr>
    </w:p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</w:p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</w:p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</w:p>
    <w:p w:rsidR="00534D14" w:rsidRPr="00AA1F31" w:rsidRDefault="00EE0330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>
        <w:rPr>
          <w:rFonts w:eastAsia="Times New Roman" w:cs="Arial"/>
          <w:b/>
          <w:bCs/>
          <w:noProof/>
          <w:sz w:val="18"/>
          <w:szCs w:val="18"/>
          <w:u w:val="single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-685800</wp:posOffset>
            </wp:positionV>
            <wp:extent cx="876300" cy="600075"/>
            <wp:effectExtent l="0" t="0" r="0" b="9525"/>
            <wp:wrapNone/>
            <wp:docPr id="4" name="Picture 1" descr="PictureLOGO-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LOGO-O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D14" w:rsidRPr="00AA1F31">
        <w:rPr>
          <w:rFonts w:eastAsia="Times New Roman" w:cs="Arial"/>
          <w:b/>
          <w:bCs/>
          <w:sz w:val="18"/>
          <w:szCs w:val="18"/>
          <w:u w:val="single"/>
          <w:lang w:val="it-IT"/>
        </w:rPr>
        <w:t>OPERATORI SISTEMIT TRANSMETIMIT/DPZH</w:t>
      </w:r>
    </w:p>
    <w:p w:rsidR="00534D14" w:rsidRPr="00AA1F31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 w:rsidRPr="00AA1F31">
        <w:rPr>
          <w:rFonts w:cs="Arial"/>
          <w:b/>
          <w:bCs/>
          <w:sz w:val="18"/>
          <w:szCs w:val="18"/>
          <w:lang w:val="it-IT"/>
        </w:rPr>
        <w:t>LISTA E PRONAREVE QE SHPRONESOHEN PER EFEKT TE NDERTIMIT TE LINJES ELEKTRIKE 400 KV "TIRANA 2 - ELBASAN 2"</w:t>
      </w:r>
    </w:p>
    <w:p w:rsidR="00534D14" w:rsidRDefault="00534D14" w:rsidP="00534D14">
      <w:pPr>
        <w:pStyle w:val="Paragrafi0"/>
        <w:ind w:left="720"/>
        <w:jc w:val="center"/>
      </w:pPr>
      <w:r w:rsidRPr="00AA1F31">
        <w:rPr>
          <w:rFonts w:cs="Arial"/>
          <w:b/>
          <w:bCs/>
          <w:sz w:val="18"/>
          <w:szCs w:val="18"/>
        </w:rPr>
        <w:t xml:space="preserve">QARKU </w:t>
      </w:r>
      <w:smartTag w:uri="urn:schemas-microsoft-com:office:smarttags" w:element="place">
        <w:smartTag w:uri="urn:schemas-microsoft-com:office:smarttags" w:element="City">
          <w:r w:rsidRPr="00AA1F31">
            <w:rPr>
              <w:rFonts w:cs="Arial"/>
              <w:b/>
              <w:bCs/>
              <w:sz w:val="18"/>
              <w:szCs w:val="18"/>
            </w:rPr>
            <w:t>Tirane</w:t>
          </w:r>
        </w:smartTag>
      </w:smartTag>
      <w:r w:rsidRPr="00AA1F31">
        <w:rPr>
          <w:rFonts w:cs="Arial"/>
          <w:b/>
          <w:bCs/>
          <w:sz w:val="18"/>
          <w:szCs w:val="18"/>
        </w:rPr>
        <w:t xml:space="preserve">           Komuna </w:t>
      </w:r>
      <w:r>
        <w:rPr>
          <w:rFonts w:cs="Arial"/>
          <w:b/>
          <w:bCs/>
          <w:sz w:val="18"/>
          <w:szCs w:val="18"/>
        </w:rPr>
        <w:t xml:space="preserve"> Berzhite</w:t>
      </w:r>
    </w:p>
    <w:p w:rsidR="00534D14" w:rsidRDefault="00534D14" w:rsidP="00534D14">
      <w:pPr>
        <w:pStyle w:val="Paragrafi0"/>
      </w:pPr>
    </w:p>
    <w:tbl>
      <w:tblPr>
        <w:tblW w:w="5166" w:type="pct"/>
        <w:tblLook w:val="0000" w:firstRow="0" w:lastRow="0" w:firstColumn="0" w:lastColumn="0" w:noHBand="0" w:noVBand="0"/>
      </w:tblPr>
      <w:tblGrid>
        <w:gridCol w:w="296"/>
        <w:gridCol w:w="1251"/>
        <w:gridCol w:w="644"/>
        <w:gridCol w:w="790"/>
        <w:gridCol w:w="855"/>
        <w:gridCol w:w="1043"/>
        <w:gridCol w:w="1348"/>
        <w:gridCol w:w="811"/>
        <w:gridCol w:w="735"/>
        <w:gridCol w:w="1661"/>
        <w:gridCol w:w="727"/>
        <w:gridCol w:w="692"/>
        <w:gridCol w:w="716"/>
        <w:gridCol w:w="1203"/>
        <w:gridCol w:w="841"/>
      </w:tblGrid>
      <w:tr w:rsidR="00534D14" w:rsidRPr="00534D14" w:rsidTr="00534D14">
        <w:trPr>
          <w:trHeight w:val="300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Objekti</w:t>
            </w:r>
          </w:p>
        </w:tc>
        <w:tc>
          <w:tcPr>
            <w:tcW w:w="4122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  <w:lang w:val="it-IT"/>
              </w:rPr>
            </w:pPr>
            <w:r w:rsidRPr="00534D14">
              <w:rPr>
                <w:sz w:val="16"/>
                <w:szCs w:val="16"/>
                <w:lang w:val="it-IT"/>
              </w:rPr>
              <w:t xml:space="preserve">  LISTA E PRONAREVE PER SHPONESIM DEFINITIV        (sip.banese, sip.shtylle)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Shenime</w:t>
            </w:r>
          </w:p>
        </w:tc>
      </w:tr>
      <w:tr w:rsidR="00534D14" w:rsidRPr="00534D14" w:rsidTr="00534D14">
        <w:trPr>
          <w:trHeight w:val="1500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Numri i shtylles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Emri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Atesia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Mbiemri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Lloji i pasurise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Nr. Kadastral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Nr. pasurise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Prona ne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  <w:r w:rsidRPr="00534D14">
              <w:rPr>
                <w:sz w:val="16"/>
                <w:szCs w:val="16"/>
              </w:rPr>
              <w:t xml:space="preserve"> (totale)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Sip.  banese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534D14">
              <w:rPr>
                <w:sz w:val="16"/>
                <w:szCs w:val="16"/>
                <w:lang w:val="it-IT"/>
              </w:rPr>
              <w:t>Çmimi  Banese ZRPP  leke/  m</w:t>
            </w:r>
            <w:r w:rsidRPr="00534D14">
              <w:rPr>
                <w:sz w:val="16"/>
                <w:szCs w:val="16"/>
                <w:vertAlign w:val="superscript"/>
                <w:lang w:val="it-IT"/>
              </w:rPr>
              <w:t>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Sip shtylle m²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Çmimi i tokes leke/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Vlera e kompensimit  leke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</w:p>
        </w:tc>
      </w:tr>
      <w:tr w:rsidR="00534D14" w:rsidRPr="00534D14" w:rsidTr="00534D14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15</w:t>
            </w:r>
          </w:p>
        </w:tc>
      </w:tr>
      <w:tr w:rsidR="00534D14" w:rsidRPr="00534D14" w:rsidTr="00534D14">
        <w:trPr>
          <w:trHeight w:val="28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pishe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K-34-100-(78-B)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</w:t>
            </w:r>
          </w:p>
        </w:tc>
      </w:tr>
      <w:tr w:rsidR="00534D14" w:rsidRPr="00534D14" w:rsidTr="00534D14">
        <w:trPr>
          <w:trHeight w:val="28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Ibe e poshtme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58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Gani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Vesel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Kaça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K-34-100-(78-B)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3500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19092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 vrpp</w:t>
            </w:r>
          </w:p>
        </w:tc>
      </w:tr>
      <w:tr w:rsidR="00534D14" w:rsidRPr="00534D14" w:rsidTr="00534D14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Hysni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Osman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Tuzi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K-34-100-(78-D)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84/1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33024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</w:t>
            </w:r>
          </w:p>
        </w:tc>
      </w:tr>
      <w:tr w:rsidR="00534D14" w:rsidRPr="00534D14" w:rsidTr="00534D14">
        <w:trPr>
          <w:trHeight w:val="58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mes  66-67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Gani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Vesel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Kaça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banese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k-34-100-(79-C)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5751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462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36600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16909200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</w:t>
            </w:r>
          </w:p>
        </w:tc>
      </w:tr>
      <w:tr w:rsidR="00534D14" w:rsidRPr="00534D14" w:rsidTr="00534D14">
        <w:trPr>
          <w:trHeight w:val="58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mes  66-67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Neki 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Shyqyri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Cenaliu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banese 2k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k-34-100-(79-C)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220/1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1425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36600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9259800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</w:t>
            </w:r>
          </w:p>
        </w:tc>
      </w:tr>
      <w:tr w:rsidR="00534D14" w:rsidRPr="00534D14" w:rsidTr="00534D14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Neki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Shyqyri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Cenaliu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K-34-100-(78-C)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220/1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1300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33024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</w:t>
            </w:r>
          </w:p>
        </w:tc>
      </w:tr>
      <w:tr w:rsidR="00534D14" w:rsidRPr="00534D14" w:rsidTr="00534D14">
        <w:trPr>
          <w:trHeight w:val="28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85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shkure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K-34-100-(78-C)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</w:t>
            </w:r>
          </w:p>
        </w:tc>
      </w:tr>
      <w:tr w:rsidR="00534D14" w:rsidRPr="00534D14" w:rsidTr="00534D14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715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330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300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SHUMA TOTALE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26254140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</w:tbl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</w:p>
    <w:p w:rsidR="00534D14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</w:p>
    <w:p w:rsidR="00534D14" w:rsidRPr="00AA1F31" w:rsidRDefault="00EE0330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>
        <w:rPr>
          <w:rFonts w:eastAsia="Times New Roman" w:cs="Arial"/>
          <w:b/>
          <w:bCs/>
          <w:noProof/>
          <w:sz w:val="18"/>
          <w:szCs w:val="18"/>
          <w:u w:val="single"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-457200</wp:posOffset>
            </wp:positionV>
            <wp:extent cx="876300" cy="411480"/>
            <wp:effectExtent l="0" t="0" r="0" b="7620"/>
            <wp:wrapNone/>
            <wp:docPr id="5" name="Picture 1" descr="PictureLOGO-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LOGO-O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11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4D14" w:rsidRPr="00AA1F31">
        <w:rPr>
          <w:rFonts w:eastAsia="Times New Roman" w:cs="Arial"/>
          <w:b/>
          <w:bCs/>
          <w:sz w:val="18"/>
          <w:szCs w:val="18"/>
          <w:u w:val="single"/>
          <w:lang w:val="it-IT"/>
        </w:rPr>
        <w:t>OPERATORI SISTEMIT TRANSMETIMIT/DPZH</w:t>
      </w:r>
    </w:p>
    <w:p w:rsidR="00534D14" w:rsidRPr="00AA1F31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 w:rsidRPr="00AA1F31">
        <w:rPr>
          <w:rFonts w:cs="Arial"/>
          <w:b/>
          <w:bCs/>
          <w:sz w:val="18"/>
          <w:szCs w:val="18"/>
          <w:lang w:val="it-IT"/>
        </w:rPr>
        <w:t>LISTA E PRONAREVE QE SHPRONESOHEN PER EFEKT TE NDERTIMIT TE LINJES ELEKTRIKE 400 KV "TIRANA 2 - ELBASAN 2"</w:t>
      </w:r>
    </w:p>
    <w:p w:rsidR="00534D14" w:rsidRDefault="00534D14" w:rsidP="00534D14">
      <w:pPr>
        <w:pStyle w:val="Paragrafi0"/>
        <w:ind w:left="720"/>
        <w:jc w:val="center"/>
      </w:pPr>
      <w:r w:rsidRPr="00AA1F31">
        <w:rPr>
          <w:rFonts w:cs="Arial"/>
          <w:b/>
          <w:bCs/>
          <w:sz w:val="18"/>
          <w:szCs w:val="18"/>
        </w:rPr>
        <w:t xml:space="preserve">QARKU </w:t>
      </w:r>
      <w:smartTag w:uri="urn:schemas-microsoft-com:office:smarttags" w:element="place">
        <w:smartTag w:uri="urn:schemas-microsoft-com:office:smarttags" w:element="City">
          <w:r w:rsidRPr="00AA1F31">
            <w:rPr>
              <w:rFonts w:cs="Arial"/>
              <w:b/>
              <w:bCs/>
              <w:sz w:val="18"/>
              <w:szCs w:val="18"/>
            </w:rPr>
            <w:t>Tirane</w:t>
          </w:r>
        </w:smartTag>
      </w:smartTag>
      <w:r w:rsidRPr="00AA1F31">
        <w:rPr>
          <w:rFonts w:cs="Arial"/>
          <w:b/>
          <w:bCs/>
          <w:sz w:val="18"/>
          <w:szCs w:val="18"/>
        </w:rPr>
        <w:t xml:space="preserve">           Komuna </w:t>
      </w:r>
      <w:r>
        <w:rPr>
          <w:rFonts w:cs="Arial"/>
          <w:b/>
          <w:bCs/>
          <w:sz w:val="18"/>
          <w:szCs w:val="18"/>
        </w:rPr>
        <w:t xml:space="preserve">  Krrabe</w:t>
      </w:r>
    </w:p>
    <w:p w:rsidR="00534D14" w:rsidRDefault="00534D14" w:rsidP="00534D14">
      <w:pPr>
        <w:pStyle w:val="Paragrafi0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6"/>
        <w:gridCol w:w="891"/>
        <w:gridCol w:w="717"/>
        <w:gridCol w:w="686"/>
        <w:gridCol w:w="881"/>
        <w:gridCol w:w="997"/>
        <w:gridCol w:w="939"/>
        <w:gridCol w:w="833"/>
        <w:gridCol w:w="749"/>
        <w:gridCol w:w="1592"/>
        <w:gridCol w:w="744"/>
        <w:gridCol w:w="708"/>
        <w:gridCol w:w="734"/>
        <w:gridCol w:w="1251"/>
        <w:gridCol w:w="1158"/>
      </w:tblGrid>
      <w:tr w:rsidR="00534D14" w:rsidRPr="00534D14" w:rsidTr="00534D14">
        <w:trPr>
          <w:trHeight w:val="300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Objekti</w:t>
            </w:r>
          </w:p>
        </w:tc>
        <w:tc>
          <w:tcPr>
            <w:tcW w:w="4154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534D14">
              <w:rPr>
                <w:sz w:val="16"/>
                <w:szCs w:val="16"/>
                <w:lang w:val="it-IT"/>
              </w:rPr>
              <w:t>LISTA E PRONAREVE PER SHPONESIM DEFINITIV        (sip.banese, sip.shtylle)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Shenime</w:t>
            </w:r>
          </w:p>
        </w:tc>
      </w:tr>
      <w:tr w:rsidR="00534D14" w:rsidRPr="00534D14" w:rsidTr="00534D14">
        <w:trPr>
          <w:trHeight w:val="1500"/>
        </w:trPr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Numri i shtylles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Emri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Atesia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Mbiemri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Lloji i pasurise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Nr. Kadastral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Nr. pasurise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Prona ne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  <w:r w:rsidRPr="00534D14">
              <w:rPr>
                <w:sz w:val="16"/>
                <w:szCs w:val="16"/>
              </w:rPr>
              <w:t xml:space="preserve"> (totale)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Sip.  banese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534D14">
              <w:rPr>
                <w:sz w:val="16"/>
                <w:szCs w:val="16"/>
                <w:lang w:val="it-IT"/>
              </w:rPr>
              <w:t>Çmimi  banese ZRPP  leke/  m</w:t>
            </w:r>
            <w:r w:rsidRPr="00534D14">
              <w:rPr>
                <w:sz w:val="16"/>
                <w:szCs w:val="16"/>
                <w:vertAlign w:val="superscript"/>
                <w:lang w:val="it-IT"/>
              </w:rPr>
              <w:t>2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Sip shtylle m²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Çmimi tokes leke/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Vlera e kompensimit  leke</w:t>
            </w: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534D14" w:rsidRPr="00534D14" w:rsidTr="00534D14">
        <w:trPr>
          <w:trHeight w:val="300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15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Mushqeta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Hysen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Selim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Velija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K-34-100-(95-A)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"4/1/9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14732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Mynyr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Idriz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Shehu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K-34-100-(95-A)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45/14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4620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23876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konfirm.zvrpp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shkure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K-34-100-(95-B)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169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shkure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K-34-100-(95-D)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Skutere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Rapush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Riza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Saliu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K-34-100-(96-C)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203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17458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shteti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K-34-100-(96-C)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Ilir 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Basha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K-34-100-(96-C)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203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7511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275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255"/>
        </w:trPr>
        <w:tc>
          <w:tcPr>
            <w:tcW w:w="1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SHUMA TOTALE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534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63577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</w:tbl>
    <w:p w:rsidR="00534D14" w:rsidRDefault="00534D14" w:rsidP="00534D14">
      <w:pPr>
        <w:pStyle w:val="Paragrafi0"/>
      </w:pPr>
    </w:p>
    <w:p w:rsidR="00534D14" w:rsidRDefault="00534D14" w:rsidP="00534D14">
      <w:pPr>
        <w:pStyle w:val="Paragrafi0"/>
      </w:pPr>
    </w:p>
    <w:p w:rsidR="00534D14" w:rsidRDefault="00EE0330" w:rsidP="00534D14">
      <w:pPr>
        <w:pStyle w:val="Paragrafi0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-457200</wp:posOffset>
            </wp:positionV>
            <wp:extent cx="876300" cy="600075"/>
            <wp:effectExtent l="0" t="0" r="0" b="9525"/>
            <wp:wrapNone/>
            <wp:docPr id="6" name="Picture 1" descr="PictureLOGO-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LOGO-O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D14" w:rsidRPr="00AA1F31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 w:rsidRPr="00AA1F31">
        <w:rPr>
          <w:rFonts w:eastAsia="Times New Roman" w:cs="Arial"/>
          <w:b/>
          <w:bCs/>
          <w:sz w:val="18"/>
          <w:szCs w:val="18"/>
          <w:u w:val="single"/>
          <w:lang w:val="it-IT"/>
        </w:rPr>
        <w:t>OPERATORI SISTEMIT TRANSMETIMIT/DPZH</w:t>
      </w:r>
    </w:p>
    <w:p w:rsidR="00534D14" w:rsidRPr="00AA1F31" w:rsidRDefault="00534D14" w:rsidP="00534D14">
      <w:pPr>
        <w:pStyle w:val="Tabele"/>
        <w:jc w:val="center"/>
        <w:rPr>
          <w:rFonts w:eastAsia="Times New Roman" w:cs="Arial"/>
          <w:b/>
          <w:bCs/>
          <w:sz w:val="18"/>
          <w:szCs w:val="18"/>
          <w:u w:val="single"/>
          <w:lang w:val="it-IT"/>
        </w:rPr>
      </w:pPr>
      <w:r w:rsidRPr="00AA1F31">
        <w:rPr>
          <w:rFonts w:cs="Arial"/>
          <w:b/>
          <w:bCs/>
          <w:sz w:val="18"/>
          <w:szCs w:val="18"/>
          <w:lang w:val="it-IT"/>
        </w:rPr>
        <w:t>LISTA E PRONAREVE QE SHPRONESOHEN PER EFEKT TE NDERTIMIT TE LINJES ELEKTRIKE 400 KV "TIRANA 2 - ELBASAN 2"</w:t>
      </w:r>
    </w:p>
    <w:p w:rsidR="00534D14" w:rsidRDefault="00534D14" w:rsidP="00534D14">
      <w:pPr>
        <w:pStyle w:val="Paragrafi0"/>
        <w:ind w:left="720"/>
        <w:jc w:val="center"/>
      </w:pPr>
      <w:r w:rsidRPr="00AA1F31">
        <w:rPr>
          <w:rFonts w:cs="Arial"/>
          <w:b/>
          <w:bCs/>
          <w:sz w:val="18"/>
          <w:szCs w:val="18"/>
        </w:rPr>
        <w:t xml:space="preserve">QARKU </w:t>
      </w:r>
      <w:smartTag w:uri="urn:schemas-microsoft-com:office:smarttags" w:element="place">
        <w:smartTag w:uri="urn:schemas-microsoft-com:office:smarttags" w:element="City">
          <w:r w:rsidRPr="00AA1F31">
            <w:rPr>
              <w:rFonts w:cs="Arial"/>
              <w:b/>
              <w:bCs/>
              <w:sz w:val="18"/>
              <w:szCs w:val="18"/>
            </w:rPr>
            <w:t>Tirane</w:t>
          </w:r>
        </w:smartTag>
      </w:smartTag>
      <w:r w:rsidRPr="00AA1F31">
        <w:rPr>
          <w:rFonts w:cs="Arial"/>
          <w:b/>
          <w:bCs/>
          <w:sz w:val="18"/>
          <w:szCs w:val="18"/>
        </w:rPr>
        <w:t xml:space="preserve">           Komuna </w:t>
      </w:r>
      <w:r>
        <w:rPr>
          <w:rFonts w:cs="Arial"/>
          <w:b/>
          <w:bCs/>
          <w:sz w:val="18"/>
          <w:szCs w:val="18"/>
        </w:rPr>
        <w:t xml:space="preserve">  Vaqarr</w:t>
      </w:r>
    </w:p>
    <w:p w:rsidR="00534D14" w:rsidRDefault="00534D14" w:rsidP="00534D14">
      <w:pPr>
        <w:pStyle w:val="Paragrafi0"/>
      </w:pPr>
    </w:p>
    <w:tbl>
      <w:tblPr>
        <w:tblW w:w="5175" w:type="pct"/>
        <w:tblInd w:w="-252" w:type="dxa"/>
        <w:tblLook w:val="0000" w:firstRow="0" w:lastRow="0" w:firstColumn="0" w:lastColumn="0" w:noHBand="0" w:noVBand="0"/>
      </w:tblPr>
      <w:tblGrid>
        <w:gridCol w:w="386"/>
        <w:gridCol w:w="1179"/>
        <w:gridCol w:w="908"/>
        <w:gridCol w:w="818"/>
        <w:gridCol w:w="886"/>
        <w:gridCol w:w="1110"/>
        <w:gridCol w:w="1129"/>
        <w:gridCol w:w="946"/>
        <w:gridCol w:w="965"/>
        <w:gridCol w:w="704"/>
        <w:gridCol w:w="725"/>
        <w:gridCol w:w="693"/>
        <w:gridCol w:w="717"/>
        <w:gridCol w:w="1203"/>
        <w:gridCol w:w="1268"/>
      </w:tblGrid>
      <w:tr w:rsidR="00534D14" w:rsidRPr="00534D14" w:rsidTr="00534D14">
        <w:trPr>
          <w:trHeight w:val="255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Objekti</w:t>
            </w:r>
          </w:p>
        </w:tc>
        <w:tc>
          <w:tcPr>
            <w:tcW w:w="396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  <w:lang w:val="it-IT"/>
              </w:rPr>
            </w:pPr>
            <w:r w:rsidRPr="00534D14">
              <w:rPr>
                <w:sz w:val="16"/>
                <w:szCs w:val="16"/>
                <w:lang w:val="it-IT"/>
              </w:rPr>
              <w:t>LISTA E PRONAREVE PER SHPONESIM DEFINITIV        (sip.banese, sip.shtylle)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Shenime</w:t>
            </w:r>
          </w:p>
        </w:tc>
      </w:tr>
      <w:tr w:rsidR="00534D14" w:rsidRPr="00534D14" w:rsidTr="00534D14">
        <w:trPr>
          <w:trHeight w:val="347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Numri i shtylles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Emri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Atesia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Mbiemri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Lloji i pasurise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Nr. Kadastral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Nr. pasurise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Prona ne m</w:t>
            </w:r>
            <w:r w:rsidRPr="00534D14">
              <w:rPr>
                <w:sz w:val="16"/>
                <w:szCs w:val="16"/>
                <w:vertAlign w:val="superscript"/>
              </w:rPr>
              <w:t xml:space="preserve">2 </w:t>
            </w:r>
            <w:r w:rsidRPr="00534D14">
              <w:rPr>
                <w:sz w:val="16"/>
                <w:szCs w:val="16"/>
              </w:rPr>
              <w:t>(totale)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Sip.  banese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534D14">
              <w:rPr>
                <w:sz w:val="16"/>
                <w:szCs w:val="16"/>
                <w:lang w:val="it-IT"/>
              </w:rPr>
              <w:t>Çmimi  banese ZRPP  leke/  m</w:t>
            </w:r>
            <w:r w:rsidRPr="00534D14">
              <w:rPr>
                <w:sz w:val="16"/>
                <w:szCs w:val="16"/>
                <w:vertAlign w:val="superscript"/>
                <w:lang w:val="it-IT"/>
              </w:rPr>
              <w:t>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Sip shtylle m²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Çmimi i tokes leke/ m</w:t>
            </w:r>
            <w:r w:rsidRPr="00534D14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Vlera e kompensimit  leke</w:t>
            </w: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4D14" w:rsidRPr="00534D14" w:rsidRDefault="00534D14" w:rsidP="00534D14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15</w:t>
            </w:r>
          </w:p>
        </w:tc>
      </w:tr>
      <w:tr w:rsidR="00534D14" w:rsidRPr="00534D14" w:rsidTr="00534D14">
        <w:trPr>
          <w:trHeight w:val="103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b/>
                <w:sz w:val="16"/>
                <w:szCs w:val="16"/>
              </w:rPr>
            </w:pPr>
            <w:r w:rsidRPr="00534D14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b/>
                <w:color w:val="FF6600"/>
                <w:sz w:val="16"/>
                <w:szCs w:val="16"/>
              </w:rPr>
            </w:pPr>
            <w:r w:rsidRPr="00534D14">
              <w:rPr>
                <w:b/>
                <w:color w:val="FF6600"/>
                <w:sz w:val="16"/>
                <w:szCs w:val="16"/>
              </w:rPr>
              <w:t>Allgjate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101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Bashkim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Kusi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19/1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37550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493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23171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perdorus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Myrteza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Murat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Allgjata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16/6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493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31552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pa certifikat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Mustafa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Latif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Allgjata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shkure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128/3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2772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Hajdar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Allgjata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shkure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128/12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5607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Seit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Haxhi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Shima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30/nje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1613400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5569.2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Y 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55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Lalm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137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pishe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k-34-100-(24-C)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169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                    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pas 16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Zef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Prenga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zdrukthtari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k-34-100-(24-C)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54900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12078000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243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Qamil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Myslym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Uku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k-34-100-(24-C)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11520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158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Xhevdet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Hamit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Bardhi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k-34-100-(24-C)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11520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Vaqarr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167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livadh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k-34-100-(40-A)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Domj-fort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163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lum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k-34-100-(40-A)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65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livadh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k-34-100-(40-B)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63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mes 21-22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Petrit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Tresa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banese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k-34-100-(40-B)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36600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3660000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76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livadh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k-34-100-(40-B)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73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pyll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k-34-100-(40-B)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71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Ferhat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Myslym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Sultafa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k-34-100-(41-A)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542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34688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Familja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Tresa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1441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20/8/9/10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542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34688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pa certifikate</w:t>
            </w:r>
          </w:p>
        </w:tc>
      </w:tr>
      <w:tr w:rsidR="00534D14" w:rsidRPr="00534D14" w:rsidTr="00534D14">
        <w:trPr>
          <w:trHeight w:val="82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Ymer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Damjani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1441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20/25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542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34688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79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mes 26-27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Gjergj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Angjeli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stalle kuajsh,vend roje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k-34-100-(41-C)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19/5,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te vleresohet objekti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36600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2928000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89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Gazmend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Hasani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1441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13/22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542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36856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101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Bultice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99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Gezim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Lamaj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41/3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6900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387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26316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255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Fatmir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Lamaj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41/18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387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21285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189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mes 30-31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Flamur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Agron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Xhabafti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lokal 1996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k-34-100-(41-D)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180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54900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9882000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shtet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pyll shkurre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nje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Arbane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Gani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Gjata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4/4(kater)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6640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531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60003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17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33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Shaqir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Balla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gjashte/2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4720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531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36108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255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34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Shaqir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Balla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1032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tete/tre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5600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531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30798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konfirmuar</w:t>
            </w:r>
          </w:p>
        </w:tc>
      </w:tr>
      <w:tr w:rsidR="00534D14" w:rsidRPr="00534D14" w:rsidTr="00534D14">
        <w:trPr>
          <w:trHeight w:val="84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Isuf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Xhemal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Allamani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85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531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45135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pretendues</w:t>
            </w:r>
          </w:p>
        </w:tc>
      </w:tr>
      <w:tr w:rsidR="00534D14" w:rsidRPr="00534D14" w:rsidTr="00534D14">
        <w:trPr>
          <w:trHeight w:val="97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Isuf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Xhemal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Allamani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4/22,4/23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531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32391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pretendues</w:t>
            </w:r>
          </w:p>
        </w:tc>
      </w:tr>
      <w:tr w:rsidR="00534D14" w:rsidRPr="00534D14" w:rsidTr="00534D14">
        <w:trPr>
          <w:trHeight w:val="94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color w:val="FF0000"/>
                <w:sz w:val="16"/>
                <w:szCs w:val="16"/>
              </w:rPr>
            </w:pPr>
            <w:r w:rsidRPr="00534D14">
              <w:rPr>
                <w:color w:val="FF0000"/>
                <w:sz w:val="16"/>
                <w:szCs w:val="16"/>
              </w:rPr>
              <w:t>Vishaj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106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Naim 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 xml:space="preserve">Mustafa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Aga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13/13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423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25803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105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Shpetim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Misar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Aga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423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30033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102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Zija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Xhemal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Hidri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74</w:t>
            </w: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423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31302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114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mes 38-39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Ibrahim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Aga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banese 1k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k-34-100-(59-A)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Vit 2003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36600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1171200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112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afer 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Bujar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Fadil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Dumi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banese 1k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k-34-100-(59-A)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vit 2005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36600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4026000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5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Sadik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Fadil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Dumi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are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3784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64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423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27072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nuk ka inform</w:t>
            </w:r>
          </w:p>
        </w:tc>
      </w:tr>
      <w:tr w:rsidR="00534D14" w:rsidRPr="00534D14" w:rsidTr="00534D14">
        <w:trPr>
          <w:trHeight w:val="107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722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1443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  <w:tr w:rsidR="00534D14" w:rsidRPr="00534D14" w:rsidTr="00534D14">
        <w:trPr>
          <w:trHeight w:val="106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SHUMA TOTALE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2251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34344077.2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D14" w:rsidRPr="00534D14" w:rsidRDefault="00534D14" w:rsidP="00534D14">
            <w:pPr>
              <w:pStyle w:val="Tabele"/>
              <w:rPr>
                <w:sz w:val="16"/>
                <w:szCs w:val="16"/>
              </w:rPr>
            </w:pPr>
            <w:r w:rsidRPr="00534D14">
              <w:rPr>
                <w:sz w:val="16"/>
                <w:szCs w:val="16"/>
              </w:rPr>
              <w:t> </w:t>
            </w:r>
          </w:p>
        </w:tc>
      </w:tr>
    </w:tbl>
    <w:p w:rsidR="00534D14" w:rsidRDefault="00534D14" w:rsidP="00534D14">
      <w:pPr>
        <w:pStyle w:val="Paragrafi0"/>
        <w:sectPr w:rsidR="00534D14" w:rsidSect="00534D14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16606" w:rsidRDefault="00016606" w:rsidP="00534D14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E0330">
      <w:r>
        <w:separator/>
      </w:r>
    </w:p>
  </w:endnote>
  <w:endnote w:type="continuationSeparator" w:id="0">
    <w:p w:rsidR="00000000" w:rsidRDefault="00EE0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D14" w:rsidRDefault="00534D14" w:rsidP="00534D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4D14" w:rsidRDefault="00534D14" w:rsidP="00534D1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D14" w:rsidRDefault="00534D14" w:rsidP="00534D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330">
      <w:rPr>
        <w:rStyle w:val="PageNumber"/>
      </w:rPr>
      <w:t>878</w:t>
    </w:r>
    <w:r>
      <w:rPr>
        <w:rStyle w:val="PageNumber"/>
      </w:rPr>
      <w:fldChar w:fldCharType="end"/>
    </w:r>
  </w:p>
  <w:p w:rsidR="00534D14" w:rsidRDefault="00534D14" w:rsidP="00534D14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D14" w:rsidRDefault="00534D14" w:rsidP="00534D1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330">
      <w:rPr>
        <w:rStyle w:val="PageNumber"/>
      </w:rPr>
      <w:t>875</w:t>
    </w:r>
    <w:r>
      <w:rPr>
        <w:rStyle w:val="PageNumber"/>
      </w:rPr>
      <w:fldChar w:fldCharType="end"/>
    </w:r>
  </w:p>
  <w:p w:rsidR="00534D14" w:rsidRDefault="00534D14" w:rsidP="00534D1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E0330">
      <w:r>
        <w:separator/>
      </w:r>
    </w:p>
  </w:footnote>
  <w:footnote w:type="continuationSeparator" w:id="0">
    <w:p w:rsidR="00000000" w:rsidRDefault="00EE0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4D1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AA6"/>
    <w:rsid w:val="00534D14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330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FD1339-8706-49D0-B429-995AAC49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D14"/>
    <w:rPr>
      <w:rFonts w:eastAsia="MS Mincho"/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534D14"/>
    <w:rPr>
      <w:rFonts w:ascii="Trebuchet MS" w:eastAsia="MS Mincho" w:hAnsi="Trebuchet MS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534D14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BoxText">
    <w:name w:val="Box Text"/>
    <w:basedOn w:val="Normal"/>
    <w:rsid w:val="00534D1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34D1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534D1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534D1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534D14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534D1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34D1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34D1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34D1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34D1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34D14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534D1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534D1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534D1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34D1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34D14"/>
    <w:pPr>
      <w:numPr>
        <w:numId w:val="16"/>
      </w:numPr>
      <w:spacing w:before="60" w:after="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534D1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534D1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34D1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534D1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534D14"/>
    <w:pPr>
      <w:ind w:left="720"/>
    </w:pPr>
  </w:style>
  <w:style w:type="paragraph" w:customStyle="1" w:styleId="Pas">
    <w:name w:val="Pas"/>
    <w:basedOn w:val="Normal"/>
    <w:rsid w:val="00534D1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534D14"/>
    <w:rPr>
      <w:rFonts w:ascii="Arial" w:eastAsia="MS Mincho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534D14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val="en-GB"/>
    </w:rPr>
  </w:style>
  <w:style w:type="paragraph" w:customStyle="1" w:styleId="Style">
    <w:name w:val="Style"/>
    <w:rsid w:val="00534D1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534D1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534D1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34D14"/>
    <w:pPr>
      <w:spacing w:before="60" w:after="120"/>
    </w:pPr>
    <w:rPr>
      <w:rFonts w:ascii="Arial" w:eastAsia="MS Mincho" w:hAnsi="Arial"/>
      <w:sz w:val="22"/>
      <w:szCs w:val="24"/>
    </w:rPr>
  </w:style>
  <w:style w:type="paragraph" w:customStyle="1" w:styleId="tabela">
    <w:name w:val="tabela"/>
    <w:basedOn w:val="Normal"/>
    <w:rsid w:val="00534D1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34D1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534D1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34D1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534D1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534D1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Footer">
    <w:name w:val="footer"/>
    <w:basedOn w:val="Normal"/>
    <w:link w:val="FooterChar"/>
    <w:rsid w:val="00534D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D14"/>
    <w:rPr>
      <w:rFonts w:eastAsia="MS Mincho"/>
      <w:noProof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534D14"/>
  </w:style>
  <w:style w:type="paragraph" w:styleId="Header">
    <w:name w:val="header"/>
    <w:basedOn w:val="Normal"/>
    <w:rsid w:val="00534D1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/>
  <LinksUpToDate>false</LinksUpToDate>
  <CharactersWithSpaces>12197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n.fagu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