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74B" w:rsidRPr="00567C1B" w:rsidRDefault="00D7774B" w:rsidP="00D7774B">
      <w:pPr>
        <w:pStyle w:val="Akti"/>
        <w:keepNext w:val="0"/>
        <w:rPr>
          <w:sz w:val="21"/>
          <w:szCs w:val="21"/>
        </w:rPr>
      </w:pPr>
      <w:bookmarkStart w:id="0" w:name="_GoBack"/>
      <w:bookmarkEnd w:id="0"/>
      <w:r w:rsidRPr="00567C1B">
        <w:rPr>
          <w:sz w:val="21"/>
          <w:szCs w:val="21"/>
        </w:rPr>
        <w:t>KËRKESË</w:t>
      </w:r>
    </w:p>
    <w:p w:rsidR="00D7774B" w:rsidRPr="00567C1B" w:rsidRDefault="00D7774B" w:rsidP="00D7774B">
      <w:pPr>
        <w:pStyle w:val="NumriData"/>
        <w:keepNext w:val="0"/>
        <w:rPr>
          <w:sz w:val="21"/>
          <w:szCs w:val="21"/>
        </w:rPr>
      </w:pPr>
      <w:r w:rsidRPr="00567C1B">
        <w:rPr>
          <w:sz w:val="21"/>
          <w:szCs w:val="21"/>
        </w:rPr>
        <w:t>Nr.302/1, datë 7.4.2010</w:t>
      </w:r>
    </w:p>
    <w:p w:rsidR="00D7774B" w:rsidRPr="00022B7E" w:rsidRDefault="00D7774B" w:rsidP="00D7774B">
      <w:pPr>
        <w:pStyle w:val="NumriData"/>
        <w:keepNext w:val="0"/>
        <w:rPr>
          <w:sz w:val="14"/>
          <w:szCs w:val="21"/>
        </w:rPr>
      </w:pPr>
      <w:r w:rsidRPr="00022B7E">
        <w:rPr>
          <w:sz w:val="14"/>
          <w:szCs w:val="21"/>
        </w:rPr>
        <w:t xml:space="preserve"> </w:t>
      </w:r>
    </w:p>
    <w:p w:rsidR="00D7774B" w:rsidRPr="00567C1B" w:rsidRDefault="00D7774B" w:rsidP="00D7774B">
      <w:pPr>
        <w:pStyle w:val="Akti"/>
        <w:keepNext w:val="0"/>
        <w:rPr>
          <w:sz w:val="21"/>
          <w:szCs w:val="21"/>
        </w:rPr>
      </w:pPr>
      <w:r w:rsidRPr="00567C1B">
        <w:rPr>
          <w:sz w:val="21"/>
          <w:szCs w:val="21"/>
        </w:rPr>
        <w:t>PËR SHPRONËSIM ME INTERES PUBLIK</w:t>
      </w:r>
    </w:p>
    <w:p w:rsidR="00D7774B" w:rsidRPr="00567C1B" w:rsidRDefault="00D7774B" w:rsidP="00D7774B">
      <w:pPr>
        <w:pStyle w:val="Paragrafi0"/>
        <w:rPr>
          <w:sz w:val="21"/>
          <w:szCs w:val="21"/>
        </w:rPr>
      </w:pPr>
    </w:p>
    <w:p w:rsidR="00D7774B" w:rsidRPr="00567C1B" w:rsidRDefault="00D7774B" w:rsidP="00D7774B">
      <w:pPr>
        <w:pStyle w:val="Paragrafi0"/>
        <w:rPr>
          <w:sz w:val="21"/>
          <w:szCs w:val="21"/>
        </w:rPr>
      </w:pPr>
      <w:r w:rsidRPr="00567C1B">
        <w:rPr>
          <w:sz w:val="21"/>
          <w:szCs w:val="21"/>
        </w:rPr>
        <w:t>Në mbështetje të ligjit nr.8561, datë 22.12.1999 “Për shpronësimet dhe marrjen në përdorim të përkohshëm të pasurisë pronë private për interes publik”, Ministria e Punëve Publike, Transportit dhe Telekomunikacionit shpall kërkesën për shpronësim për interes publik të pasurive të paluajtshme pronë private, që preken nga ndërtimi i segmentit rrugor “Unaza lindore, Shkodër” (troje).</w:t>
      </w:r>
    </w:p>
    <w:p w:rsidR="00D7774B" w:rsidRPr="00567C1B" w:rsidRDefault="00D7774B" w:rsidP="00D7774B">
      <w:pPr>
        <w:pStyle w:val="Paragrafi0"/>
        <w:rPr>
          <w:sz w:val="21"/>
          <w:szCs w:val="21"/>
        </w:rPr>
      </w:pPr>
      <w:r w:rsidRPr="00567C1B">
        <w:rPr>
          <w:sz w:val="21"/>
          <w:szCs w:val="21"/>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Transportit dhe Telekomunikacionit, për pronarët sipas listës emërore bashkëlidhur.</w:t>
      </w:r>
    </w:p>
    <w:p w:rsidR="00D7774B" w:rsidRPr="00567C1B" w:rsidRDefault="00D7774B" w:rsidP="00D7774B">
      <w:pPr>
        <w:pStyle w:val="Paragrafi0"/>
        <w:rPr>
          <w:sz w:val="21"/>
          <w:szCs w:val="21"/>
        </w:rPr>
      </w:pPr>
      <w:r w:rsidRPr="00567C1B">
        <w:rPr>
          <w:sz w:val="21"/>
          <w:szCs w:val="21"/>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D7774B" w:rsidRPr="00567C1B" w:rsidRDefault="00D7774B" w:rsidP="00D7774B">
      <w:pPr>
        <w:pStyle w:val="Paragrafi0"/>
        <w:rPr>
          <w:sz w:val="21"/>
          <w:szCs w:val="21"/>
        </w:rPr>
      </w:pPr>
      <w:r w:rsidRPr="00567C1B">
        <w:rPr>
          <w:sz w:val="21"/>
          <w:szCs w:val="21"/>
        </w:rPr>
        <w:t>Pronarët për të cilët është bërë shënimi në proces regjistrimi nga “ZRPP”, do të kompensohen për efekt shpronësimi pasi të ketë përfunduar ky proces dhe të kenë paraqitur dokumentacionin e pronësisë pranë DPRR-së.</w:t>
      </w:r>
    </w:p>
    <w:p w:rsidR="00D7774B" w:rsidRPr="00567C1B" w:rsidRDefault="00D7774B" w:rsidP="00D7774B">
      <w:pPr>
        <w:pStyle w:val="Paragrafi0"/>
        <w:rPr>
          <w:sz w:val="21"/>
          <w:szCs w:val="21"/>
        </w:rPr>
      </w:pPr>
      <w:r w:rsidRPr="00567C1B">
        <w:rPr>
          <w:sz w:val="21"/>
          <w:szCs w:val="21"/>
        </w:rPr>
        <w:t xml:space="preserve">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 </w:t>
      </w:r>
    </w:p>
    <w:p w:rsidR="00D7774B" w:rsidRPr="00567C1B" w:rsidRDefault="00D7774B" w:rsidP="00D7774B">
      <w:pPr>
        <w:pStyle w:val="Paragrafi0"/>
        <w:rPr>
          <w:sz w:val="21"/>
          <w:szCs w:val="21"/>
        </w:rPr>
      </w:pPr>
      <w:r w:rsidRPr="00567C1B">
        <w:rPr>
          <w:sz w:val="21"/>
          <w:szCs w:val="21"/>
        </w:rPr>
        <w:t>Vlera totale e këtij shpronësimi është 345 464 800 (treqind e dyzet e pesë milionë e katërqind e gjashtëdhjetë e katër mijë e tetëqind) lekë.</w:t>
      </w:r>
    </w:p>
    <w:p w:rsidR="00D7774B" w:rsidRPr="00567C1B" w:rsidRDefault="00D7774B" w:rsidP="00D7774B">
      <w:pPr>
        <w:pStyle w:val="Paragrafi0"/>
        <w:rPr>
          <w:sz w:val="21"/>
          <w:szCs w:val="21"/>
        </w:rPr>
      </w:pPr>
    </w:p>
    <w:p w:rsidR="00D7774B" w:rsidRPr="00D7774B" w:rsidRDefault="00D7774B" w:rsidP="00D7774B">
      <w:pPr>
        <w:pStyle w:val="Autoriteti"/>
        <w:keepNext w:val="0"/>
        <w:rPr>
          <w:sz w:val="21"/>
          <w:szCs w:val="21"/>
          <w:lang w:val="it-IT"/>
        </w:rPr>
      </w:pPr>
      <w:r w:rsidRPr="00D7774B">
        <w:rPr>
          <w:sz w:val="21"/>
          <w:szCs w:val="21"/>
          <w:lang w:val="it-IT"/>
        </w:rPr>
        <w:t xml:space="preserve">MINISTRI I PUNËVE PUBLIKE, </w:t>
      </w:r>
    </w:p>
    <w:p w:rsidR="00D7774B" w:rsidRPr="00D7774B" w:rsidRDefault="00D7774B" w:rsidP="00D7774B">
      <w:pPr>
        <w:pStyle w:val="Autoriteti"/>
        <w:keepNext w:val="0"/>
        <w:rPr>
          <w:sz w:val="21"/>
          <w:szCs w:val="21"/>
          <w:lang w:val="it-IT"/>
        </w:rPr>
      </w:pPr>
      <w:r w:rsidRPr="00D7774B">
        <w:rPr>
          <w:sz w:val="21"/>
          <w:szCs w:val="21"/>
          <w:lang w:val="it-IT"/>
        </w:rPr>
        <w:t>TRANSPORTIT DHE TELEKOMUNIKACIONIT</w:t>
      </w:r>
    </w:p>
    <w:p w:rsidR="00D7774B" w:rsidRPr="00567C1B" w:rsidRDefault="00D7774B" w:rsidP="00D7774B">
      <w:pPr>
        <w:pStyle w:val="AutoritetiEmer"/>
        <w:rPr>
          <w:sz w:val="21"/>
          <w:szCs w:val="21"/>
        </w:rPr>
      </w:pPr>
      <w:r w:rsidRPr="00567C1B">
        <w:rPr>
          <w:sz w:val="21"/>
          <w:szCs w:val="21"/>
        </w:rPr>
        <w:t>Sokol Olldashi</w:t>
      </w:r>
    </w:p>
    <w:p w:rsidR="00D7774B" w:rsidRPr="00567C1B" w:rsidRDefault="00D7774B" w:rsidP="00D7774B">
      <w:pPr>
        <w:pStyle w:val="Paragrafi0"/>
        <w:rPr>
          <w:sz w:val="21"/>
          <w:szCs w:val="21"/>
        </w:rPr>
      </w:pPr>
    </w:p>
    <w:p w:rsidR="00D7774B" w:rsidRDefault="00D7774B" w:rsidP="00D7774B">
      <w:pPr>
        <w:pStyle w:val="Paragrafi0"/>
        <w:ind w:firstLine="0"/>
      </w:pPr>
    </w:p>
    <w:tbl>
      <w:tblPr>
        <w:tblW w:w="5000" w:type="pct"/>
        <w:jc w:val="center"/>
        <w:tblLook w:val="0000" w:firstRow="0" w:lastRow="0" w:firstColumn="0" w:lastColumn="0" w:noHBand="0" w:noVBand="0"/>
      </w:tblPr>
      <w:tblGrid>
        <w:gridCol w:w="482"/>
        <w:gridCol w:w="1614"/>
        <w:gridCol w:w="957"/>
        <w:gridCol w:w="530"/>
        <w:gridCol w:w="778"/>
        <w:gridCol w:w="726"/>
        <w:gridCol w:w="893"/>
        <w:gridCol w:w="1240"/>
        <w:gridCol w:w="1636"/>
      </w:tblGrid>
      <w:tr w:rsidR="00D7774B" w:rsidRPr="00D7774B" w:rsidTr="00192A57">
        <w:trPr>
          <w:trHeight w:val="139"/>
          <w:jc w:val="center"/>
        </w:trPr>
        <w:tc>
          <w:tcPr>
            <w:tcW w:w="3395" w:type="pct"/>
            <w:gridSpan w:val="7"/>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xml:space="preserve">MINISTRIA </w:t>
            </w:r>
            <w:smartTag w:uri="urn:schemas-microsoft-com:office:smarttags" w:element="place">
              <w:r w:rsidRPr="00D7774B">
                <w:rPr>
                  <w:sz w:val="16"/>
                  <w:szCs w:val="16"/>
                </w:rPr>
                <w:t>E PUNËVE</w:t>
              </w:r>
            </w:smartTag>
            <w:r w:rsidRPr="00D7774B">
              <w:rPr>
                <w:sz w:val="16"/>
                <w:szCs w:val="16"/>
              </w:rPr>
              <w:t xml:space="preserve"> PUBLIKE, TRANSPORTIT DHE TELEKOMUNIKACIONIT</w:t>
            </w:r>
          </w:p>
        </w:tc>
        <w:tc>
          <w:tcPr>
            <w:tcW w:w="68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919"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r>
      <w:tr w:rsidR="00D7774B" w:rsidRPr="00D7774B" w:rsidTr="00192A57">
        <w:trPr>
          <w:trHeight w:val="139"/>
          <w:jc w:val="center"/>
        </w:trPr>
        <w:tc>
          <w:tcPr>
            <w:tcW w:w="2052" w:type="pct"/>
            <w:gridSpan w:val="4"/>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DREJTORIA E PËRGJITHSHME E RRUGËVE</w:t>
            </w:r>
          </w:p>
        </w:tc>
        <w:tc>
          <w:tcPr>
            <w:tcW w:w="43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409"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49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68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919"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r>
      <w:tr w:rsidR="00D7774B" w:rsidRPr="00D7774B" w:rsidTr="00192A57">
        <w:trPr>
          <w:trHeight w:val="139"/>
          <w:jc w:val="center"/>
        </w:trPr>
        <w:tc>
          <w:tcPr>
            <w:tcW w:w="2052" w:type="pct"/>
            <w:gridSpan w:val="4"/>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DREJTORIA E SHPRONËSIMEVE</w:t>
            </w:r>
          </w:p>
        </w:tc>
        <w:tc>
          <w:tcPr>
            <w:tcW w:w="43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409"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49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68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919"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r>
      <w:tr w:rsidR="00D7774B" w:rsidRPr="00D7774B" w:rsidTr="00192A57">
        <w:trPr>
          <w:trHeight w:val="139"/>
          <w:jc w:val="center"/>
        </w:trPr>
        <w:tc>
          <w:tcPr>
            <w:tcW w:w="276"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955"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528"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294"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43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409"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49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68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c>
          <w:tcPr>
            <w:tcW w:w="919"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p>
        </w:tc>
      </w:tr>
      <w:tr w:rsidR="00D7774B" w:rsidRPr="00D7774B" w:rsidTr="00192A57">
        <w:trPr>
          <w:trHeight w:val="139"/>
          <w:jc w:val="center"/>
        </w:trPr>
        <w:tc>
          <w:tcPr>
            <w:tcW w:w="5000" w:type="pct"/>
            <w:gridSpan w:val="9"/>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LISTA E PRONARËVE QË SHPRONËSOHEN PËR SIPËRFAQE TRUALLI NGA  NDËRTIMI  I UNAZËS LINDORE SHKODËR</w:t>
            </w:r>
          </w:p>
        </w:tc>
      </w:tr>
      <w:tr w:rsidR="00D7774B" w:rsidRPr="00D7774B" w:rsidTr="00192A57">
        <w:trPr>
          <w:trHeight w:val="139"/>
          <w:jc w:val="center"/>
        </w:trPr>
        <w:tc>
          <w:tcPr>
            <w:tcW w:w="276" w:type="pct"/>
            <w:tcBorders>
              <w:top w:val="nil"/>
              <w:left w:val="nil"/>
              <w:bottom w:val="double" w:sz="6" w:space="0" w:color="auto"/>
              <w:right w:val="nil"/>
            </w:tcBorders>
            <w:shd w:val="clear" w:color="auto" w:fill="auto"/>
            <w:noWrap/>
            <w:vAlign w:val="bottom"/>
          </w:tcPr>
          <w:p w:rsidR="00D7774B" w:rsidRPr="00D7774B" w:rsidRDefault="00D7774B" w:rsidP="00D7774B">
            <w:pPr>
              <w:pStyle w:val="Tabele"/>
              <w:rPr>
                <w:sz w:val="16"/>
                <w:szCs w:val="16"/>
              </w:rPr>
            </w:pPr>
          </w:p>
        </w:tc>
        <w:tc>
          <w:tcPr>
            <w:tcW w:w="955" w:type="pct"/>
            <w:tcBorders>
              <w:top w:val="nil"/>
              <w:left w:val="nil"/>
              <w:bottom w:val="double" w:sz="6" w:space="0" w:color="auto"/>
              <w:right w:val="nil"/>
            </w:tcBorders>
            <w:shd w:val="clear" w:color="auto" w:fill="auto"/>
            <w:noWrap/>
            <w:vAlign w:val="bottom"/>
          </w:tcPr>
          <w:p w:rsidR="00D7774B" w:rsidRPr="00D7774B" w:rsidRDefault="00D7774B" w:rsidP="00D7774B">
            <w:pPr>
              <w:pStyle w:val="Tabele"/>
              <w:rPr>
                <w:b/>
                <w:sz w:val="16"/>
                <w:szCs w:val="16"/>
              </w:rPr>
            </w:pPr>
          </w:p>
        </w:tc>
        <w:tc>
          <w:tcPr>
            <w:tcW w:w="1667" w:type="pct"/>
            <w:gridSpan w:val="4"/>
            <w:tcBorders>
              <w:top w:val="nil"/>
              <w:left w:val="nil"/>
              <w:bottom w:val="double" w:sz="6" w:space="0" w:color="auto"/>
              <w:right w:val="nil"/>
            </w:tcBorders>
            <w:shd w:val="clear" w:color="auto" w:fill="auto"/>
            <w:noWrap/>
            <w:vAlign w:val="bottom"/>
          </w:tcPr>
          <w:p w:rsidR="00D7774B" w:rsidRPr="00D7774B" w:rsidRDefault="00D7774B" w:rsidP="00D7774B">
            <w:pPr>
              <w:pStyle w:val="Tabele"/>
              <w:rPr>
                <w:b/>
                <w:sz w:val="16"/>
                <w:szCs w:val="16"/>
              </w:rPr>
            </w:pPr>
            <w:r w:rsidRPr="00D7774B">
              <w:rPr>
                <w:b/>
                <w:sz w:val="16"/>
                <w:szCs w:val="16"/>
              </w:rPr>
              <w:t xml:space="preserve">                            </w:t>
            </w:r>
          </w:p>
        </w:tc>
        <w:tc>
          <w:tcPr>
            <w:tcW w:w="497" w:type="pct"/>
            <w:tcBorders>
              <w:top w:val="nil"/>
              <w:left w:val="nil"/>
              <w:bottom w:val="double" w:sz="6" w:space="0" w:color="auto"/>
              <w:right w:val="nil"/>
            </w:tcBorders>
            <w:shd w:val="clear" w:color="auto" w:fill="auto"/>
            <w:noWrap/>
            <w:vAlign w:val="bottom"/>
          </w:tcPr>
          <w:p w:rsidR="00D7774B" w:rsidRPr="00D7774B" w:rsidRDefault="00D7774B" w:rsidP="00D7774B">
            <w:pPr>
              <w:pStyle w:val="Tabele"/>
              <w:rPr>
                <w:sz w:val="16"/>
                <w:szCs w:val="16"/>
              </w:rPr>
            </w:pPr>
          </w:p>
        </w:tc>
        <w:tc>
          <w:tcPr>
            <w:tcW w:w="687" w:type="pct"/>
            <w:tcBorders>
              <w:top w:val="nil"/>
              <w:left w:val="nil"/>
              <w:bottom w:val="double" w:sz="6" w:space="0" w:color="auto"/>
              <w:right w:val="nil"/>
            </w:tcBorders>
            <w:shd w:val="clear" w:color="auto" w:fill="auto"/>
            <w:noWrap/>
            <w:vAlign w:val="bottom"/>
          </w:tcPr>
          <w:p w:rsidR="00D7774B" w:rsidRPr="00D7774B" w:rsidRDefault="00D7774B" w:rsidP="00D7774B">
            <w:pPr>
              <w:pStyle w:val="Tabele"/>
              <w:rPr>
                <w:sz w:val="16"/>
                <w:szCs w:val="16"/>
              </w:rPr>
            </w:pPr>
          </w:p>
        </w:tc>
        <w:tc>
          <w:tcPr>
            <w:tcW w:w="919" w:type="pct"/>
            <w:tcBorders>
              <w:top w:val="nil"/>
              <w:left w:val="nil"/>
              <w:bottom w:val="double" w:sz="6" w:space="0" w:color="auto"/>
              <w:right w:val="nil"/>
            </w:tcBorders>
            <w:shd w:val="clear" w:color="auto" w:fill="auto"/>
            <w:noWrap/>
            <w:vAlign w:val="bottom"/>
          </w:tcPr>
          <w:p w:rsidR="00D7774B" w:rsidRPr="00D7774B" w:rsidRDefault="00D7774B" w:rsidP="00D7774B">
            <w:pPr>
              <w:pStyle w:val="Tabele"/>
              <w:rPr>
                <w:sz w:val="16"/>
                <w:szCs w:val="16"/>
              </w:rPr>
            </w:pPr>
          </w:p>
        </w:tc>
      </w:tr>
      <w:tr w:rsidR="00D7774B" w:rsidRPr="00D7774B" w:rsidTr="00192A57">
        <w:trPr>
          <w:trHeight w:val="139"/>
          <w:jc w:val="center"/>
        </w:trPr>
        <w:tc>
          <w:tcPr>
            <w:tcW w:w="276"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 </w:t>
            </w:r>
          </w:p>
        </w:tc>
        <w:tc>
          <w:tcPr>
            <w:tcW w:w="955"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 xml:space="preserve">                 PRONARI</w:t>
            </w:r>
          </w:p>
        </w:tc>
        <w:tc>
          <w:tcPr>
            <w:tcW w:w="528"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 </w:t>
            </w:r>
          </w:p>
        </w:tc>
        <w:tc>
          <w:tcPr>
            <w:tcW w:w="294"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 </w:t>
            </w:r>
          </w:p>
        </w:tc>
        <w:tc>
          <w:tcPr>
            <w:tcW w:w="437"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 </w:t>
            </w:r>
          </w:p>
        </w:tc>
        <w:tc>
          <w:tcPr>
            <w:tcW w:w="409"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color w:val="000000"/>
                <w:sz w:val="16"/>
                <w:szCs w:val="16"/>
              </w:rPr>
            </w:pPr>
            <w:r w:rsidRPr="00D7774B">
              <w:rPr>
                <w:b/>
                <w:color w:val="000000"/>
                <w:sz w:val="16"/>
                <w:szCs w:val="16"/>
              </w:rPr>
              <w:t> </w:t>
            </w:r>
          </w:p>
        </w:tc>
        <w:tc>
          <w:tcPr>
            <w:tcW w:w="497"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color w:val="000000"/>
                <w:sz w:val="16"/>
                <w:szCs w:val="16"/>
              </w:rPr>
            </w:pPr>
            <w:r w:rsidRPr="00D7774B">
              <w:rPr>
                <w:b/>
                <w:color w:val="000000"/>
                <w:sz w:val="16"/>
                <w:szCs w:val="16"/>
              </w:rPr>
              <w:t>TRUALL</w:t>
            </w:r>
          </w:p>
        </w:tc>
        <w:tc>
          <w:tcPr>
            <w:tcW w:w="687"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color w:val="000000"/>
                <w:sz w:val="16"/>
                <w:szCs w:val="16"/>
              </w:rPr>
            </w:pPr>
            <w:r w:rsidRPr="00D7774B">
              <w:rPr>
                <w:b/>
                <w:color w:val="000000"/>
                <w:sz w:val="16"/>
                <w:szCs w:val="16"/>
              </w:rPr>
              <w:t> </w:t>
            </w:r>
          </w:p>
        </w:tc>
        <w:tc>
          <w:tcPr>
            <w:tcW w:w="919"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r>
      <w:tr w:rsidR="00D7774B" w:rsidRPr="00D7774B" w:rsidTr="00192A57">
        <w:trPr>
          <w:trHeight w:val="139"/>
          <w:jc w:val="center"/>
        </w:trPr>
        <w:tc>
          <w:tcPr>
            <w:tcW w:w="276"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NR.</w:t>
            </w:r>
          </w:p>
        </w:tc>
        <w:tc>
          <w:tcPr>
            <w:tcW w:w="955" w:type="pct"/>
            <w:tcBorders>
              <w:top w:val="double" w:sz="6" w:space="0" w:color="auto"/>
              <w:left w:val="nil"/>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EMRI</w:t>
            </w:r>
          </w:p>
        </w:tc>
        <w:tc>
          <w:tcPr>
            <w:tcW w:w="528" w:type="pct"/>
            <w:tcBorders>
              <w:top w:val="double" w:sz="6" w:space="0" w:color="auto"/>
              <w:left w:val="nil"/>
              <w:bottom w:val="double" w:sz="6" w:space="0" w:color="auto"/>
              <w:right w:val="nil"/>
            </w:tcBorders>
            <w:shd w:val="clear" w:color="auto" w:fill="auto"/>
            <w:noWrap/>
            <w:vAlign w:val="bottom"/>
          </w:tcPr>
          <w:p w:rsidR="00D7774B" w:rsidRPr="00D7774B" w:rsidRDefault="00D7774B" w:rsidP="00D7774B">
            <w:pPr>
              <w:pStyle w:val="Tabele"/>
              <w:rPr>
                <w:b/>
                <w:sz w:val="16"/>
                <w:szCs w:val="16"/>
              </w:rPr>
            </w:pPr>
            <w:r w:rsidRPr="00D7774B">
              <w:rPr>
                <w:b/>
                <w:sz w:val="16"/>
                <w:szCs w:val="16"/>
              </w:rPr>
              <w:t>MBIEMRI</w:t>
            </w:r>
          </w:p>
        </w:tc>
        <w:tc>
          <w:tcPr>
            <w:tcW w:w="294"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ZK</w:t>
            </w:r>
          </w:p>
        </w:tc>
        <w:tc>
          <w:tcPr>
            <w:tcW w:w="437" w:type="pct"/>
            <w:tcBorders>
              <w:top w:val="double" w:sz="6" w:space="0" w:color="auto"/>
              <w:left w:val="nil"/>
              <w:bottom w:val="double" w:sz="6" w:space="0" w:color="auto"/>
              <w:right w:val="nil"/>
            </w:tcBorders>
            <w:shd w:val="clear" w:color="auto" w:fill="auto"/>
            <w:noWrap/>
            <w:vAlign w:val="bottom"/>
          </w:tcPr>
          <w:p w:rsidR="00D7774B" w:rsidRPr="00D7774B" w:rsidRDefault="00D7774B" w:rsidP="00D7774B">
            <w:pPr>
              <w:pStyle w:val="Tabele"/>
              <w:rPr>
                <w:b/>
                <w:sz w:val="16"/>
                <w:szCs w:val="16"/>
              </w:rPr>
            </w:pPr>
            <w:r w:rsidRPr="00D7774B">
              <w:rPr>
                <w:b/>
                <w:sz w:val="16"/>
                <w:szCs w:val="16"/>
              </w:rPr>
              <w:t>NR.PAS</w:t>
            </w:r>
          </w:p>
        </w:tc>
        <w:tc>
          <w:tcPr>
            <w:tcW w:w="409"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SIP.M</w:t>
            </w:r>
            <w:r w:rsidRPr="00D7774B">
              <w:rPr>
                <w:b/>
                <w:sz w:val="16"/>
                <w:szCs w:val="16"/>
                <w:vertAlign w:val="superscript"/>
              </w:rPr>
              <w:t>2</w:t>
            </w:r>
          </w:p>
        </w:tc>
        <w:tc>
          <w:tcPr>
            <w:tcW w:w="497" w:type="pct"/>
            <w:tcBorders>
              <w:top w:val="double" w:sz="6" w:space="0" w:color="auto"/>
              <w:left w:val="nil"/>
              <w:bottom w:val="double" w:sz="6" w:space="0" w:color="auto"/>
              <w:right w:val="nil"/>
            </w:tcBorders>
            <w:shd w:val="clear" w:color="auto" w:fill="auto"/>
            <w:vAlign w:val="bottom"/>
          </w:tcPr>
          <w:p w:rsidR="00D7774B" w:rsidRPr="00D7774B" w:rsidRDefault="00D7774B" w:rsidP="00D7774B">
            <w:pPr>
              <w:pStyle w:val="Tabele"/>
              <w:rPr>
                <w:b/>
                <w:sz w:val="16"/>
                <w:szCs w:val="16"/>
              </w:rPr>
            </w:pPr>
            <w:r w:rsidRPr="00D7774B">
              <w:rPr>
                <w:b/>
                <w:sz w:val="16"/>
                <w:szCs w:val="16"/>
              </w:rPr>
              <w:t>Çmimi LEKE/M</w:t>
            </w:r>
            <w:r w:rsidRPr="00D7774B">
              <w:rPr>
                <w:b/>
                <w:sz w:val="16"/>
                <w:szCs w:val="16"/>
                <w:vertAlign w:val="superscript"/>
              </w:rPr>
              <w:t>2</w:t>
            </w:r>
          </w:p>
        </w:tc>
        <w:tc>
          <w:tcPr>
            <w:tcW w:w="687"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color w:val="000000"/>
                <w:sz w:val="16"/>
                <w:szCs w:val="16"/>
              </w:rPr>
            </w:pPr>
            <w:r w:rsidRPr="00D7774B">
              <w:rPr>
                <w:b/>
                <w:color w:val="000000"/>
                <w:sz w:val="16"/>
                <w:szCs w:val="16"/>
              </w:rPr>
              <w:t>VLERA LEKE</w:t>
            </w:r>
          </w:p>
        </w:tc>
        <w:tc>
          <w:tcPr>
            <w:tcW w:w="919" w:type="pct"/>
            <w:tcBorders>
              <w:top w:val="double" w:sz="6" w:space="0" w:color="auto"/>
              <w:left w:val="nil"/>
              <w:bottom w:val="double" w:sz="6" w:space="0" w:color="auto"/>
              <w:right w:val="double" w:sz="6" w:space="0" w:color="auto"/>
            </w:tcBorders>
            <w:shd w:val="clear" w:color="auto" w:fill="auto"/>
            <w:noWrap/>
            <w:vAlign w:val="bottom"/>
          </w:tcPr>
          <w:p w:rsidR="00D7774B" w:rsidRPr="00D7774B" w:rsidRDefault="00D7774B" w:rsidP="00D7774B">
            <w:pPr>
              <w:pStyle w:val="Tabele"/>
              <w:rPr>
                <w:b/>
                <w:color w:val="000000"/>
                <w:sz w:val="16"/>
                <w:szCs w:val="16"/>
              </w:rPr>
            </w:pPr>
            <w:r w:rsidRPr="00D7774B">
              <w:rPr>
                <w:b/>
                <w:color w:val="000000"/>
                <w:sz w:val="16"/>
                <w:szCs w:val="16"/>
              </w:rPr>
              <w:t>SHENIME</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Shuajp Selmani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10/76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2100000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Besnik Zekja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10/93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1695000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Sabahet  Zekja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10/95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351</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5265000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Maksut Tula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10/62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1742500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Kujtim Meçe</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10/61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268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2278000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Arben Sokoli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w:t>
            </w:r>
            <w:r w:rsidRPr="00D7774B">
              <w:rPr>
                <w:sz w:val="16"/>
                <w:szCs w:val="16"/>
              </w:rPr>
              <w:lastRenderedPageBreak/>
              <w:t>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lastRenderedPageBreak/>
              <w:t>10/60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1912500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 xml:space="preserve">Konfirmuar nga </w:t>
            </w:r>
            <w:r w:rsidRPr="00D7774B">
              <w:rPr>
                <w:sz w:val="16"/>
                <w:szCs w:val="16"/>
              </w:rPr>
              <w:lastRenderedPageBreak/>
              <w:t>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lastRenderedPageBreak/>
              <w:t>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Eljaz Alushi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10/57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1394000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Artur Behri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10/56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221</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1878500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Ilir Dushku</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7/7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561000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Ilir Alija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7/4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141950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Petrit Alija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7/5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130050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Trashigimtar Hoxha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7/79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1078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9163000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Musa Dyli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7/59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Tufik Lopçi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7/9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41.7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354450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Besnik Selmani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7/17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828750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(Shtet)Zamir Selmani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7,/1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573750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Proces Regjistrimi</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Skender    Doda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3/127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892500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Proces Regjistrimi</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Muho Paçrami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7/64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877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7454500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Agim Peca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5/10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580.5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4934250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Hysen Kurti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5/13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1632000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Ismet Osmani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5/15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63.3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538050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Shaban Freni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5/16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238000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 pa vertetuar</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5/5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66.5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565250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 pa vertetuar</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5/6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Ibrahim Doçi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5/7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43.3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368050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26</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Xhelal Lama ne perdorim</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5/40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357000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Xhelal Gjoreta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5/1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403750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Idriz Ishmaku</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3/165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393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3340500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Skender Dodaj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3/124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1402500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Lazem Prençi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3/125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245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2082500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31</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Bardhyl Ishmaku</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913750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Bernard Gjinaj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81</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688500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Nik Daka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59.3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504050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Bardhok Zhuri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255000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Martin Darçi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297500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36</w:t>
            </w:r>
          </w:p>
        </w:tc>
        <w:tc>
          <w:tcPr>
            <w:tcW w:w="955"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Ish Bonifikim</w:t>
            </w:r>
          </w:p>
        </w:tc>
        <w:tc>
          <w:tcPr>
            <w:tcW w:w="528"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3/133</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17.5</w:t>
            </w:r>
          </w:p>
        </w:tc>
        <w:tc>
          <w:tcPr>
            <w:tcW w:w="49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148750</w:t>
            </w:r>
          </w:p>
        </w:tc>
        <w:tc>
          <w:tcPr>
            <w:tcW w:w="919" w:type="pct"/>
            <w:tcBorders>
              <w:top w:val="single" w:sz="4" w:space="0" w:color="auto"/>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Zef Shkafja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3/13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61.3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521050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Ish Bonifikim</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3/28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272000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39</w:t>
            </w:r>
          </w:p>
        </w:tc>
        <w:tc>
          <w:tcPr>
            <w:tcW w:w="955"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Sokol Shkafi</w:t>
            </w:r>
          </w:p>
        </w:tc>
        <w:tc>
          <w:tcPr>
            <w:tcW w:w="528"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3/16</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73</w:t>
            </w:r>
          </w:p>
        </w:tc>
        <w:tc>
          <w:tcPr>
            <w:tcW w:w="49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620500</w:t>
            </w:r>
          </w:p>
        </w:tc>
        <w:tc>
          <w:tcPr>
            <w:tcW w:w="919" w:type="pct"/>
            <w:tcBorders>
              <w:top w:val="single" w:sz="4" w:space="0" w:color="auto"/>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Mark Shkafi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w:t>
            </w:r>
            <w:r w:rsidRPr="00D7774B">
              <w:rPr>
                <w:sz w:val="16"/>
                <w:szCs w:val="16"/>
              </w:rPr>
              <w:lastRenderedPageBreak/>
              <w:t>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lastRenderedPageBreak/>
              <w:t>3/17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51.5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437750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 xml:space="preserve">Konfirmuar nga </w:t>
            </w:r>
            <w:r w:rsidRPr="00D7774B">
              <w:rPr>
                <w:sz w:val="16"/>
                <w:szCs w:val="16"/>
              </w:rPr>
              <w:lastRenderedPageBreak/>
              <w:t>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lastRenderedPageBreak/>
              <w:t>41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Lazer Mehmeti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3/18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42.2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358700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Mark Darca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58.5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497250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Tonin Darca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3/23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493000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Fejzi Kasemi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8597</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3/33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106250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Xhevdet Kuçi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8/280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107100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Xhevdet Kuçi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8/281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81600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47</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Muhamet&amp;avni Radoshku</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8/273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110500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Bashkim Hysa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8/276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136000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49</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Bushati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8/169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106250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50</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Bushati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8/174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1419500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51</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Bushati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8/214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1530000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52</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Bushati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8/215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743750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Proces Regjistrimi</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53</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Bushati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8/216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833000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54</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Bushati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8/217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157250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55</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Bushati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8/218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658750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56</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Tasim&amp;Vaid Boriçi</w:t>
            </w:r>
          </w:p>
        </w:tc>
        <w:tc>
          <w:tcPr>
            <w:tcW w:w="294"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9/160</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95</w:t>
            </w:r>
          </w:p>
        </w:tc>
        <w:tc>
          <w:tcPr>
            <w:tcW w:w="49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807500</w:t>
            </w:r>
          </w:p>
        </w:tc>
        <w:tc>
          <w:tcPr>
            <w:tcW w:w="919" w:type="pct"/>
            <w:tcBorders>
              <w:top w:val="single" w:sz="4" w:space="0" w:color="auto"/>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57</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Tasim&amp;Vaid Boriçi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9/161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399500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58</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Dizdari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9/141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87550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59</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Dizdari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9/139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1020000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60</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Anamali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9/228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221000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61</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Anamali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9/227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208.5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1772250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62</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Sykja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9/62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141</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1198500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63</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Sykja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9/154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560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4760000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64</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Anamali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9/191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274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2329000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65</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Anamali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9/84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369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3136500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66</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Sykja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9/207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127500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67</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Sykja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9/198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739500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Safet Kopliku</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9/224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995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8457500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69</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Sykja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9/103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3459500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70</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Sykja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9/61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567.6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4824600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71</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Sykja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9/166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3400000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Bal Proni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10/351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Preng Proni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10/352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1912500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Rrok Neli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w:t>
            </w:r>
            <w:r w:rsidRPr="00D7774B">
              <w:rPr>
                <w:sz w:val="16"/>
                <w:szCs w:val="16"/>
              </w:rPr>
              <w:lastRenderedPageBreak/>
              <w:t>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lastRenderedPageBreak/>
              <w:t>10/353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918000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 xml:space="preserve">Konfirmuar nga </w:t>
            </w:r>
            <w:r w:rsidRPr="00D7774B">
              <w:rPr>
                <w:sz w:val="16"/>
                <w:szCs w:val="16"/>
              </w:rPr>
              <w:lastRenderedPageBreak/>
              <w:t>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lastRenderedPageBreak/>
              <w:t>75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Luduvik Kroni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10/354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1156000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Dede Hasani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10/249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130.5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1109250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77</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Kol&amp;Mark Zabeli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10/253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459000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Rrok Laçaj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10/251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684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5814000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Nik Kodra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10/257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114750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Mark Lajthija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10/255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484500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81</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Gezim Dede Qarri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10/258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27.2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231200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Njac Shtjefni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10/259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38.3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325550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Bik Palushi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10/260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403750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Pal Trashani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10/261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32.7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277950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Geg Vata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10/262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57.3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487050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86</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Aleks&amp;Angjelin Trashani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10/269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81</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688500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87</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Arben&amp;Gezim Trashani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10/270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476000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Prek Pepa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10/271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94.5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803250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Luigj Pepa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10/272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909500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Sokol Pepa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10/273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1083750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91</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Tonin&amp;Fatmir Gjeloshi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10/277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501500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Vuksan Vitaj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10/279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833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7080500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93</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Tashigim Brijashi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11/28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94</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Trashimgim Lohja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11/11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1928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16388000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95</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Trashimgim Lohja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11/10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2525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21462500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Alush Kraja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690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5865000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97</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Ndoc&amp;Kolec Nufrani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12/33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77.3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657050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Ndue Braci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12/36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1615000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Fran Kapaj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12/48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100</w:t>
            </w:r>
          </w:p>
        </w:tc>
        <w:tc>
          <w:tcPr>
            <w:tcW w:w="955"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Gjergj Shpati</w:t>
            </w:r>
          </w:p>
        </w:tc>
        <w:tc>
          <w:tcPr>
            <w:tcW w:w="528"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12/49</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39</w:t>
            </w:r>
          </w:p>
        </w:tc>
        <w:tc>
          <w:tcPr>
            <w:tcW w:w="49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331500</w:t>
            </w:r>
          </w:p>
        </w:tc>
        <w:tc>
          <w:tcPr>
            <w:tcW w:w="919" w:type="pct"/>
            <w:tcBorders>
              <w:top w:val="single" w:sz="4" w:space="0" w:color="auto"/>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Lazer Shpati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12/51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71.3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606050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102</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Nikolin Paloka etj</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12/55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305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2592500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103</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Martin Bardhoja</w:t>
            </w:r>
          </w:p>
        </w:tc>
        <w:tc>
          <w:tcPr>
            <w:tcW w:w="294"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12/56</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153</w:t>
            </w:r>
          </w:p>
        </w:tc>
        <w:tc>
          <w:tcPr>
            <w:tcW w:w="49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1300500</w:t>
            </w:r>
          </w:p>
        </w:tc>
        <w:tc>
          <w:tcPr>
            <w:tcW w:w="919" w:type="pct"/>
            <w:tcBorders>
              <w:top w:val="single" w:sz="4" w:space="0" w:color="auto"/>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104</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Gjelosh Dedndeu</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12/97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1564000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105</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Gjovalin Dedndeu</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12/98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1683000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Pllumb Lulashi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12/128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134.5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1143250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107</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Gjon Marashi,Pjeter Gjoni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12/130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181</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1538500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Pal Zefi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w:t>
            </w:r>
            <w:r w:rsidRPr="00D7774B">
              <w:rPr>
                <w:sz w:val="16"/>
                <w:szCs w:val="16"/>
              </w:rPr>
              <w:lastRenderedPageBreak/>
              <w:t>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lastRenderedPageBreak/>
              <w:t>12/171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350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2975000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 xml:space="preserve">Konfirmuar nga </w:t>
            </w:r>
            <w:r w:rsidRPr="00D7774B">
              <w:rPr>
                <w:sz w:val="16"/>
                <w:szCs w:val="16"/>
              </w:rPr>
              <w:lastRenderedPageBreak/>
              <w:t>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lastRenderedPageBreak/>
              <w:t>109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Ndoc Kola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12/176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237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2014500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Gjon Mirashi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12/181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221000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Zef Deda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8594</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12/202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1096500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112</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Hile Shllaku</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16/192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121.6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1033600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Kel Baçli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16/148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357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3034500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Kol Rroku</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16/87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403750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Ndek Hangjari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16/203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62.2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528700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Alfred Hangjari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16/202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952000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Ndue Pjetra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16/231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133450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Gjon Kol Jaku</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15/451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41</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348500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Marash Marku</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15/91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120700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120</w:t>
            </w:r>
          </w:p>
        </w:tc>
        <w:tc>
          <w:tcPr>
            <w:tcW w:w="955"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Pjeter Marku</w:t>
            </w:r>
          </w:p>
        </w:tc>
        <w:tc>
          <w:tcPr>
            <w:tcW w:w="528"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15/84</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19.6</w:t>
            </w:r>
          </w:p>
        </w:tc>
        <w:tc>
          <w:tcPr>
            <w:tcW w:w="49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166600</w:t>
            </w:r>
          </w:p>
        </w:tc>
        <w:tc>
          <w:tcPr>
            <w:tcW w:w="919" w:type="pct"/>
            <w:tcBorders>
              <w:top w:val="single" w:sz="4" w:space="0" w:color="auto"/>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Nike Zogu</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15/50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45900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Nikolin Marku</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15/35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238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2023000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Pjeter Ndoja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15/30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158100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Tonin Gjoka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15/29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158100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Murgesha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9/287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340000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Gjon Peraj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9/286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1088000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Mhill Foleta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9/194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382500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Tom Tollozi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9/193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130050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Gege Tollozi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9/192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289000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Pjeter Guri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9/114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29.6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251600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Ndue Geshtenja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9/112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425000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Ndoc Poja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9/109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1266500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Mark Xhani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9/25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81.5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692750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Mhill Xhoshaj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9/24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135</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Trashimgim Pistulli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9/22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625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5312500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Rrok Luma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10/123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1351500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Angje Pistulli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10/125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884000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Muhamet Bega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10/66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161500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Gezim Bega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10/67</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15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127500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Lec Bushati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10/70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1912500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Adelki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10/74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245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2082500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142</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Bushati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10/186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1326000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Alfons Cico</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8/31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1825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15512500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Gjergj Livadhi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8/205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208.6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1773100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Pjerin Lleshi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8/241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187000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Rrok Kokaj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8/257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816000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147</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Naraçi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8/294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1445000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Pal Bregu</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34000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Ndue Zeka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841500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Luigj Kelaj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11/304</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200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3000000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Zefi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11/306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585000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Zef Pjetri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11/297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1230000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Halit Caka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11/268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1155000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Fran Kroni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11/269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660000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Zalvator Kiçi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11/299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1110000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Jolanda Boçi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11/313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930000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Prend Kocaj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11/319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68.5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1027500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158</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Trashim Muzhani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11/320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675000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159</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Gjon+Rregjina Kolnikaj</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690000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Nikolla Beroviq</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12/71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753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11295000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Gjyste Topalli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12/76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55.8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837000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162</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Muzhani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12/82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434.5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6517500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163</w:t>
            </w:r>
          </w:p>
        </w:tc>
        <w:tc>
          <w:tcPr>
            <w:tcW w:w="1483" w:type="pct"/>
            <w:gridSpan w:val="2"/>
            <w:tcBorders>
              <w:top w:val="single" w:sz="4" w:space="0" w:color="auto"/>
              <w:left w:val="double" w:sz="6"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Pal Alekaj</w:t>
            </w:r>
          </w:p>
        </w:tc>
        <w:tc>
          <w:tcPr>
            <w:tcW w:w="294" w:type="pct"/>
            <w:tcBorders>
              <w:top w:val="nil"/>
              <w:left w:val="double" w:sz="6"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top w:val="nil"/>
              <w:left w:val="nil"/>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13/257</w:t>
            </w:r>
          </w:p>
        </w:tc>
        <w:tc>
          <w:tcPr>
            <w:tcW w:w="409" w:type="pct"/>
            <w:tcBorders>
              <w:top w:val="nil"/>
              <w:left w:val="double" w:sz="6"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76</w:t>
            </w:r>
          </w:p>
        </w:tc>
        <w:tc>
          <w:tcPr>
            <w:tcW w:w="497" w:type="pct"/>
            <w:tcBorders>
              <w:top w:val="nil"/>
              <w:left w:val="nil"/>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646000</w:t>
            </w:r>
          </w:p>
        </w:tc>
        <w:tc>
          <w:tcPr>
            <w:tcW w:w="919" w:type="pct"/>
            <w:tcBorders>
              <w:top w:val="nil"/>
              <w:left w:val="nil"/>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164</w:t>
            </w:r>
          </w:p>
        </w:tc>
        <w:tc>
          <w:tcPr>
            <w:tcW w:w="955" w:type="pct"/>
            <w:tcBorders>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Ujk Pepa</w:t>
            </w:r>
          </w:p>
        </w:tc>
        <w:tc>
          <w:tcPr>
            <w:tcW w:w="528" w:type="pct"/>
            <w:tcBorders>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8593</w:t>
            </w:r>
          </w:p>
        </w:tc>
        <w:tc>
          <w:tcPr>
            <w:tcW w:w="437" w:type="pct"/>
            <w:tcBorders>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13/59</w:t>
            </w:r>
          </w:p>
        </w:tc>
        <w:tc>
          <w:tcPr>
            <w:tcW w:w="409" w:type="pct"/>
            <w:tcBorders>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168.5</w:t>
            </w:r>
          </w:p>
        </w:tc>
        <w:tc>
          <w:tcPr>
            <w:tcW w:w="497" w:type="pct"/>
            <w:tcBorders>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1432250</w:t>
            </w:r>
          </w:p>
        </w:tc>
        <w:tc>
          <w:tcPr>
            <w:tcW w:w="919" w:type="pct"/>
            <w:tcBorders>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Gjergj Markaj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9/179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48.5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727500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166</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Gjon Rrok Lleshi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435000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167</w:t>
            </w:r>
          </w:p>
        </w:tc>
        <w:tc>
          <w:tcPr>
            <w:tcW w:w="955"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Elton Kopshtaj</w:t>
            </w:r>
          </w:p>
        </w:tc>
        <w:tc>
          <w:tcPr>
            <w:tcW w:w="528"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10/86</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w:t>
            </w:r>
          </w:p>
        </w:tc>
        <w:tc>
          <w:tcPr>
            <w:tcW w:w="49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225000</w:t>
            </w:r>
          </w:p>
        </w:tc>
        <w:tc>
          <w:tcPr>
            <w:tcW w:w="919" w:type="pct"/>
            <w:tcBorders>
              <w:top w:val="single" w:sz="4" w:space="0" w:color="auto"/>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168</w:t>
            </w:r>
          </w:p>
        </w:tc>
        <w:tc>
          <w:tcPr>
            <w:tcW w:w="1483" w:type="pct"/>
            <w:gridSpan w:val="2"/>
            <w:tcBorders>
              <w:top w:val="single" w:sz="4" w:space="0" w:color="auto"/>
              <w:left w:val="double" w:sz="6" w:space="0" w:color="auto"/>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Bernardin Lleshi</w:t>
            </w:r>
          </w:p>
        </w:tc>
        <w:tc>
          <w:tcPr>
            <w:tcW w:w="294"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10/121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47.4</w:t>
            </w:r>
          </w:p>
        </w:tc>
        <w:tc>
          <w:tcPr>
            <w:tcW w:w="49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711000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169</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Çurçija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10/146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Gjegj Gjoni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10/72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285000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171</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Çurçija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10/112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203.5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3052500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172</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Çurçija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10/114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Ali Burgaj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12/148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148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1258000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Isa Kodra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12/149</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654500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Isa Kodra etj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1649000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176</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xml:space="preserve">Isa Milla </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304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2584000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Faruk Halluni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12/157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130900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Fadil Halluni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12/153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442000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Fadil Halluni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12/154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875500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Xhevat Halluni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12/155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99</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841500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Fadil Halluni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12/166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107950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182</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Hamidie Halluni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12/167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195500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183</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Agim Halluni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12/168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153000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184</w:t>
            </w:r>
          </w:p>
        </w:tc>
        <w:tc>
          <w:tcPr>
            <w:tcW w:w="955"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Vaid Halluni</w:t>
            </w:r>
          </w:p>
        </w:tc>
        <w:tc>
          <w:tcPr>
            <w:tcW w:w="528"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12/169</w:t>
            </w:r>
          </w:p>
        </w:tc>
        <w:tc>
          <w:tcPr>
            <w:tcW w:w="409"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52</w:t>
            </w:r>
          </w:p>
        </w:tc>
        <w:tc>
          <w:tcPr>
            <w:tcW w:w="497" w:type="pct"/>
            <w:tcBorders>
              <w:top w:val="single" w:sz="4" w:space="0" w:color="auto"/>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single" w:sz="4" w:space="0" w:color="auto"/>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442000</w:t>
            </w:r>
          </w:p>
        </w:tc>
        <w:tc>
          <w:tcPr>
            <w:tcW w:w="919" w:type="pct"/>
            <w:tcBorders>
              <w:top w:val="single" w:sz="4" w:space="0" w:color="auto"/>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Bajram Halluni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12/170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323000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186</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Dede&amp;Gjon Beka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8/73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43.3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649500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187</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Lazer&amp;Dede&amp;Gjon Beka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8/74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218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3270000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Lazer Beka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8/75</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176</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2640000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189</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Gjergj&amp;Tonin Nika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8/76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113.2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1698000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190</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Mark Çunxhonaj</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8/77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287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4305000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191</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Sokol Vistaraj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8/78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78.2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1173000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192</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Xhevahire Mesi</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267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4005000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193</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Hajredin Vajushi</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8/2</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712</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10680000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194</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Ymer Bala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57</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195</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Ismet Bala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8/50</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64</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960000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196</w:t>
            </w:r>
          </w:p>
        </w:tc>
        <w:tc>
          <w:tcPr>
            <w:tcW w:w="1483" w:type="pct"/>
            <w:gridSpan w:val="2"/>
            <w:tcBorders>
              <w:top w:val="single" w:sz="4" w:space="0" w:color="auto"/>
              <w:left w:val="double" w:sz="6" w:space="0" w:color="auto"/>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Ismet&amp;Ymer Bala</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8/51</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220</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3300000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197</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Ilir Hyse</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8/44</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281</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4215000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198</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Trashigim Çela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8/438</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228</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3420000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199</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Skender Kraja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8/316</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137.5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2062500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200</w:t>
            </w:r>
          </w:p>
        </w:tc>
        <w:tc>
          <w:tcPr>
            <w:tcW w:w="955"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Istref Kepa</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8/317</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133</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1995000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201</w:t>
            </w:r>
          </w:p>
        </w:tc>
        <w:tc>
          <w:tcPr>
            <w:tcW w:w="955"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Qazim Hasani</w:t>
            </w:r>
          </w:p>
        </w:tc>
        <w:tc>
          <w:tcPr>
            <w:tcW w:w="528"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8/319</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84.5</w:t>
            </w:r>
          </w:p>
        </w:tc>
        <w:tc>
          <w:tcPr>
            <w:tcW w:w="49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1267500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202</w:t>
            </w:r>
          </w:p>
        </w:tc>
        <w:tc>
          <w:tcPr>
            <w:tcW w:w="955"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Bike Paruni</w:t>
            </w:r>
          </w:p>
        </w:tc>
        <w:tc>
          <w:tcPr>
            <w:tcW w:w="528"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8/320</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115.3</w:t>
            </w:r>
          </w:p>
        </w:tc>
        <w:tc>
          <w:tcPr>
            <w:tcW w:w="49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1729500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203</w:t>
            </w:r>
          </w:p>
        </w:tc>
        <w:tc>
          <w:tcPr>
            <w:tcW w:w="955"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Viktor Fusha</w:t>
            </w:r>
          </w:p>
        </w:tc>
        <w:tc>
          <w:tcPr>
            <w:tcW w:w="528"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8/321</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147</w:t>
            </w:r>
          </w:p>
        </w:tc>
        <w:tc>
          <w:tcPr>
            <w:tcW w:w="49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2205000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204</w:t>
            </w:r>
          </w:p>
        </w:tc>
        <w:tc>
          <w:tcPr>
            <w:tcW w:w="955"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Fartmir Tusha</w:t>
            </w:r>
          </w:p>
        </w:tc>
        <w:tc>
          <w:tcPr>
            <w:tcW w:w="528"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8/322</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117</w:t>
            </w:r>
          </w:p>
        </w:tc>
        <w:tc>
          <w:tcPr>
            <w:tcW w:w="49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1755000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205</w:t>
            </w:r>
          </w:p>
        </w:tc>
        <w:tc>
          <w:tcPr>
            <w:tcW w:w="955"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Gezim Tusha</w:t>
            </w:r>
          </w:p>
        </w:tc>
        <w:tc>
          <w:tcPr>
            <w:tcW w:w="528"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8/323</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249</w:t>
            </w:r>
          </w:p>
        </w:tc>
        <w:tc>
          <w:tcPr>
            <w:tcW w:w="49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3735000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206</w:t>
            </w:r>
          </w:p>
        </w:tc>
        <w:tc>
          <w:tcPr>
            <w:tcW w:w="955" w:type="pct"/>
            <w:tcBorders>
              <w:top w:val="nil"/>
              <w:left w:val="nil"/>
              <w:bottom w:val="single" w:sz="4" w:space="0" w:color="auto"/>
              <w:right w:val="single" w:sz="4"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Shyqyri Sukaj</w:t>
            </w:r>
          </w:p>
        </w:tc>
        <w:tc>
          <w:tcPr>
            <w:tcW w:w="528"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8/312</w:t>
            </w:r>
          </w:p>
        </w:tc>
        <w:tc>
          <w:tcPr>
            <w:tcW w:w="409" w:type="pct"/>
            <w:tcBorders>
              <w:top w:val="nil"/>
              <w:left w:val="double" w:sz="6" w:space="0" w:color="auto"/>
              <w:bottom w:val="single" w:sz="4" w:space="0" w:color="auto"/>
              <w:right w:val="double" w:sz="6" w:space="0" w:color="auto"/>
            </w:tcBorders>
            <w:shd w:val="clear" w:color="auto" w:fill="FFFFFF"/>
            <w:noWrap/>
            <w:vAlign w:val="bottom"/>
          </w:tcPr>
          <w:p w:rsidR="00D7774B" w:rsidRPr="00D7774B" w:rsidRDefault="00D7774B" w:rsidP="00D7774B">
            <w:pPr>
              <w:pStyle w:val="Tabele"/>
              <w:rPr>
                <w:sz w:val="16"/>
                <w:szCs w:val="16"/>
              </w:rPr>
            </w:pPr>
            <w:r w:rsidRPr="00D7774B">
              <w:rPr>
                <w:sz w:val="16"/>
                <w:szCs w:val="16"/>
              </w:rPr>
              <w:t>1.2</w:t>
            </w:r>
          </w:p>
        </w:tc>
        <w:tc>
          <w:tcPr>
            <w:tcW w:w="497" w:type="pct"/>
            <w:tcBorders>
              <w:top w:val="nil"/>
              <w:left w:val="nil"/>
              <w:bottom w:val="single" w:sz="4" w:space="0" w:color="auto"/>
              <w:right w:val="nil"/>
            </w:tcBorders>
            <w:shd w:val="clear" w:color="auto" w:fill="FFFFFF"/>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18000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207</w:t>
            </w:r>
          </w:p>
        </w:tc>
        <w:tc>
          <w:tcPr>
            <w:tcW w:w="955" w:type="pct"/>
            <w:tcBorders>
              <w:top w:val="nil"/>
              <w:left w:val="nil"/>
              <w:bottom w:val="single" w:sz="4" w:space="0" w:color="auto"/>
              <w:right w:val="single" w:sz="4"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Shyqyri&amp;Caf Sukaj</w:t>
            </w:r>
          </w:p>
        </w:tc>
        <w:tc>
          <w:tcPr>
            <w:tcW w:w="528"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8/313</w:t>
            </w:r>
          </w:p>
        </w:tc>
        <w:tc>
          <w:tcPr>
            <w:tcW w:w="409"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13.5</w:t>
            </w:r>
          </w:p>
        </w:tc>
        <w:tc>
          <w:tcPr>
            <w:tcW w:w="497" w:type="pct"/>
            <w:tcBorders>
              <w:top w:val="nil"/>
              <w:left w:val="nil"/>
              <w:bottom w:val="single" w:sz="4"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202500</w:t>
            </w:r>
          </w:p>
        </w:tc>
        <w:tc>
          <w:tcPr>
            <w:tcW w:w="919" w:type="pct"/>
            <w:tcBorders>
              <w:top w:val="nil"/>
              <w:left w:val="nil"/>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208</w:t>
            </w:r>
          </w:p>
        </w:tc>
        <w:tc>
          <w:tcPr>
            <w:tcW w:w="955" w:type="pct"/>
            <w:tcBorders>
              <w:top w:val="nil"/>
              <w:left w:val="nil"/>
              <w:bottom w:val="double" w:sz="6"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Jonuz Sukaj</w:t>
            </w:r>
          </w:p>
        </w:tc>
        <w:tc>
          <w:tcPr>
            <w:tcW w:w="528"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294" w:type="pct"/>
            <w:tcBorders>
              <w:top w:val="nil"/>
              <w:left w:val="double" w:sz="6" w:space="0" w:color="auto"/>
              <w:bottom w:val="nil"/>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8592</w:t>
            </w:r>
          </w:p>
        </w:tc>
        <w:tc>
          <w:tcPr>
            <w:tcW w:w="43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8/314</w:t>
            </w:r>
          </w:p>
        </w:tc>
        <w:tc>
          <w:tcPr>
            <w:tcW w:w="409" w:type="pct"/>
            <w:tcBorders>
              <w:top w:val="nil"/>
              <w:left w:val="double" w:sz="6" w:space="0" w:color="auto"/>
              <w:bottom w:val="nil"/>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29</w:t>
            </w:r>
          </w:p>
        </w:tc>
        <w:tc>
          <w:tcPr>
            <w:tcW w:w="497" w:type="pct"/>
            <w:tcBorders>
              <w:top w:val="nil"/>
              <w:left w:val="nil"/>
              <w:bottom w:val="nil"/>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15000</w:t>
            </w:r>
          </w:p>
        </w:tc>
        <w:tc>
          <w:tcPr>
            <w:tcW w:w="687" w:type="pct"/>
            <w:tcBorders>
              <w:top w:val="nil"/>
              <w:left w:val="double" w:sz="6" w:space="0" w:color="auto"/>
              <w:bottom w:val="single" w:sz="4"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435000</w:t>
            </w:r>
          </w:p>
        </w:tc>
        <w:tc>
          <w:tcPr>
            <w:tcW w:w="919" w:type="pct"/>
            <w:tcBorders>
              <w:top w:val="nil"/>
              <w:left w:val="nil"/>
              <w:bottom w:val="nil"/>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Konfirmuar nga ZRPP</w:t>
            </w:r>
          </w:p>
        </w:tc>
      </w:tr>
      <w:tr w:rsidR="00D7774B" w:rsidRPr="00D7774B" w:rsidTr="00192A57">
        <w:trPr>
          <w:trHeight w:val="139"/>
          <w:jc w:val="center"/>
        </w:trPr>
        <w:tc>
          <w:tcPr>
            <w:tcW w:w="276"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1483" w:type="pct"/>
            <w:gridSpan w:val="2"/>
            <w:tcBorders>
              <w:top w:val="double" w:sz="6" w:space="0" w:color="auto"/>
              <w:left w:val="double" w:sz="6" w:space="0" w:color="auto"/>
              <w:bottom w:val="double" w:sz="6" w:space="0" w:color="auto"/>
              <w:right w:val="nil"/>
            </w:tcBorders>
            <w:shd w:val="clear" w:color="auto" w:fill="auto"/>
            <w:noWrap/>
            <w:vAlign w:val="bottom"/>
          </w:tcPr>
          <w:p w:rsidR="00D7774B" w:rsidRPr="00D7774B" w:rsidRDefault="00D7774B" w:rsidP="00D7774B">
            <w:pPr>
              <w:pStyle w:val="Tabele"/>
              <w:rPr>
                <w:b/>
                <w:sz w:val="16"/>
                <w:szCs w:val="16"/>
              </w:rPr>
            </w:pPr>
            <w:r w:rsidRPr="00D7774B">
              <w:rPr>
                <w:b/>
                <w:sz w:val="16"/>
                <w:szCs w:val="16"/>
              </w:rPr>
              <w:t xml:space="preserve">           TOTALI</w:t>
            </w:r>
          </w:p>
        </w:tc>
        <w:tc>
          <w:tcPr>
            <w:tcW w:w="294"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437" w:type="pct"/>
            <w:tcBorders>
              <w:top w:val="double" w:sz="6" w:space="0" w:color="auto"/>
              <w:left w:val="nil"/>
              <w:bottom w:val="double" w:sz="6"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409"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35492.7</w:t>
            </w:r>
          </w:p>
        </w:tc>
        <w:tc>
          <w:tcPr>
            <w:tcW w:w="497" w:type="pct"/>
            <w:tcBorders>
              <w:top w:val="double" w:sz="6" w:space="0" w:color="auto"/>
              <w:left w:val="nil"/>
              <w:bottom w:val="double" w:sz="6" w:space="0" w:color="auto"/>
              <w:right w:val="nil"/>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c>
          <w:tcPr>
            <w:tcW w:w="687" w:type="pct"/>
            <w:tcBorders>
              <w:top w:val="double" w:sz="6" w:space="0" w:color="auto"/>
              <w:left w:val="double" w:sz="6" w:space="0" w:color="auto"/>
              <w:bottom w:val="double" w:sz="6" w:space="0" w:color="auto"/>
              <w:right w:val="double" w:sz="6" w:space="0" w:color="auto"/>
            </w:tcBorders>
            <w:shd w:val="clear" w:color="auto" w:fill="auto"/>
            <w:noWrap/>
            <w:vAlign w:val="bottom"/>
          </w:tcPr>
          <w:p w:rsidR="00D7774B" w:rsidRPr="00D7774B" w:rsidRDefault="00D7774B" w:rsidP="00D7774B">
            <w:pPr>
              <w:pStyle w:val="Tabele"/>
              <w:rPr>
                <w:b/>
                <w:sz w:val="16"/>
                <w:szCs w:val="16"/>
              </w:rPr>
            </w:pPr>
            <w:r w:rsidRPr="00D7774B">
              <w:rPr>
                <w:b/>
                <w:sz w:val="16"/>
                <w:szCs w:val="16"/>
              </w:rPr>
              <w:t>345464800</w:t>
            </w:r>
          </w:p>
        </w:tc>
        <w:tc>
          <w:tcPr>
            <w:tcW w:w="919" w:type="pct"/>
            <w:tcBorders>
              <w:top w:val="double" w:sz="6" w:space="0" w:color="auto"/>
              <w:left w:val="nil"/>
              <w:bottom w:val="double" w:sz="6" w:space="0" w:color="auto"/>
              <w:right w:val="double" w:sz="6" w:space="0" w:color="auto"/>
            </w:tcBorders>
            <w:shd w:val="clear" w:color="auto" w:fill="auto"/>
            <w:noWrap/>
            <w:vAlign w:val="bottom"/>
          </w:tcPr>
          <w:p w:rsidR="00D7774B" w:rsidRPr="00D7774B" w:rsidRDefault="00D7774B" w:rsidP="00D7774B">
            <w:pPr>
              <w:pStyle w:val="Tabele"/>
              <w:rPr>
                <w:sz w:val="16"/>
                <w:szCs w:val="16"/>
              </w:rPr>
            </w:pPr>
            <w:r w:rsidRPr="00D7774B">
              <w:rPr>
                <w:sz w:val="16"/>
                <w:szCs w:val="16"/>
              </w:rPr>
              <w:t> </w:t>
            </w:r>
          </w:p>
        </w:tc>
      </w:tr>
    </w:tbl>
    <w:p w:rsidR="00D7774B" w:rsidRDefault="00D7774B" w:rsidP="00D7774B">
      <w:pPr>
        <w:pStyle w:val="Akti"/>
        <w:keepNext w:val="0"/>
      </w:pPr>
    </w:p>
    <w:p w:rsidR="00D7774B" w:rsidRDefault="00D7774B" w:rsidP="00D7774B">
      <w:pPr>
        <w:pStyle w:val="Akti"/>
        <w:keepNext w:val="0"/>
      </w:pPr>
    </w:p>
    <w:p w:rsidR="00D7774B" w:rsidRDefault="00D7774B" w:rsidP="00D7774B">
      <w:pPr>
        <w:pStyle w:val="Akti"/>
        <w:keepNext w:val="0"/>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D7774B" w:rsidRDefault="00D7774B" w:rsidP="00D7774B">
      <w:pPr>
        <w:pStyle w:val="Akti"/>
        <w:keepNext w:val="0"/>
        <w:rPr>
          <w:sz w:val="21"/>
          <w:szCs w:val="21"/>
        </w:rPr>
      </w:pPr>
    </w:p>
    <w:p w:rsidR="00016606" w:rsidRDefault="00016606"/>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F0EA418"/>
    <w:lvl w:ilvl="0">
      <w:start w:val="1"/>
      <w:numFmt w:val="decimal"/>
      <w:lvlText w:val="%1."/>
      <w:lvlJc w:val="left"/>
      <w:pPr>
        <w:tabs>
          <w:tab w:val="num" w:pos="1800"/>
        </w:tabs>
        <w:ind w:left="1800" w:hanging="360"/>
      </w:pPr>
    </w:lvl>
  </w:abstractNum>
  <w:abstractNum w:abstractNumId="1">
    <w:nsid w:val="FFFFFF7D"/>
    <w:multiLevelType w:val="singleLevel"/>
    <w:tmpl w:val="CE7CF996"/>
    <w:lvl w:ilvl="0">
      <w:start w:val="1"/>
      <w:numFmt w:val="decimal"/>
      <w:lvlText w:val="%1."/>
      <w:lvlJc w:val="left"/>
      <w:pPr>
        <w:tabs>
          <w:tab w:val="num" w:pos="1440"/>
        </w:tabs>
        <w:ind w:left="1440" w:hanging="360"/>
      </w:pPr>
    </w:lvl>
  </w:abstractNum>
  <w:abstractNum w:abstractNumId="2">
    <w:nsid w:val="FFFFFF7E"/>
    <w:multiLevelType w:val="singleLevel"/>
    <w:tmpl w:val="99FE28FA"/>
    <w:lvl w:ilvl="0">
      <w:start w:val="1"/>
      <w:numFmt w:val="decimal"/>
      <w:lvlText w:val="%1."/>
      <w:lvlJc w:val="left"/>
      <w:pPr>
        <w:tabs>
          <w:tab w:val="num" w:pos="1080"/>
        </w:tabs>
        <w:ind w:left="1080" w:hanging="360"/>
      </w:pPr>
    </w:lvl>
  </w:abstractNum>
  <w:abstractNum w:abstractNumId="3">
    <w:nsid w:val="FFFFFF7F"/>
    <w:multiLevelType w:val="singleLevel"/>
    <w:tmpl w:val="A95CBC6E"/>
    <w:lvl w:ilvl="0">
      <w:start w:val="1"/>
      <w:numFmt w:val="decimal"/>
      <w:lvlText w:val="%1."/>
      <w:lvlJc w:val="left"/>
      <w:pPr>
        <w:tabs>
          <w:tab w:val="num" w:pos="720"/>
        </w:tabs>
        <w:ind w:left="720" w:hanging="360"/>
      </w:pPr>
    </w:lvl>
  </w:abstractNum>
  <w:abstractNum w:abstractNumId="4">
    <w:nsid w:val="FFFFFF80"/>
    <w:multiLevelType w:val="singleLevel"/>
    <w:tmpl w:val="B1104AD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82A2E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7D2A280"/>
    <w:lvl w:ilvl="0">
      <w:start w:val="1"/>
      <w:numFmt w:val="bullet"/>
      <w:lvlText w:val=""/>
      <w:lvlJc w:val="left"/>
      <w:pPr>
        <w:tabs>
          <w:tab w:val="num" w:pos="1080"/>
        </w:tabs>
        <w:ind w:left="1080" w:hanging="360"/>
      </w:pPr>
      <w:rPr>
        <w:rFonts w:ascii="Symbol" w:hAnsi="Symbol" w:hint="default"/>
      </w:rPr>
    </w:lvl>
  </w:abstractNum>
  <w:abstractNum w:abstractNumId="7">
    <w:nsid w:val="FFFFFF88"/>
    <w:multiLevelType w:val="singleLevel"/>
    <w:tmpl w:val="BB02C6A8"/>
    <w:lvl w:ilvl="0">
      <w:start w:val="1"/>
      <w:numFmt w:val="decimal"/>
      <w:lvlText w:val="%1."/>
      <w:lvlJc w:val="left"/>
      <w:pPr>
        <w:tabs>
          <w:tab w:val="num" w:pos="360"/>
        </w:tabs>
        <w:ind w:left="360" w:hanging="360"/>
      </w:pPr>
    </w:lvl>
  </w:abstractNum>
  <w:abstractNum w:abstractNumId="8">
    <w:nsid w:val="FFFFFF89"/>
    <w:multiLevelType w:val="singleLevel"/>
    <w:tmpl w:val="0406C306"/>
    <w:lvl w:ilvl="0">
      <w:start w:val="1"/>
      <w:numFmt w:val="bullet"/>
      <w:lvlText w:val=""/>
      <w:lvlJc w:val="left"/>
      <w:pPr>
        <w:tabs>
          <w:tab w:val="num" w:pos="360"/>
        </w:tabs>
        <w:ind w:left="360" w:hanging="360"/>
      </w:pPr>
      <w:rPr>
        <w:rFonts w:ascii="Symbol" w:hAnsi="Symbol" w:hint="default"/>
      </w:rPr>
    </w:lvl>
  </w:abstractNum>
  <w:abstractNum w:abstractNumId="9">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14105CA9"/>
    <w:multiLevelType w:val="hybridMultilevel"/>
    <w:tmpl w:val="B652D4F2"/>
    <w:lvl w:ilvl="0">
      <w:start w:val="1"/>
      <w:numFmt w:val="decimal"/>
      <w:lvlText w:val="%1.     "/>
      <w:lvlJc w:val="left"/>
      <w:pPr>
        <w:tabs>
          <w:tab w:val="num" w:pos="720"/>
        </w:tabs>
        <w:ind w:left="0" w:firstLine="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70990023"/>
    <w:multiLevelType w:val="hybridMultilevel"/>
    <w:tmpl w:val="C0EA5AF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4">
    <w:nsid w:val="7FE30505"/>
    <w:multiLevelType w:val="hybridMultilevel"/>
    <w:tmpl w:val="25E07446"/>
    <w:lvl w:ilvl="0">
      <w:start w:val="1"/>
      <w:numFmt w:val="bullet"/>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13"/>
  </w:num>
  <w:num w:numId="4">
    <w:abstractNumId w:val="10"/>
  </w:num>
  <w:num w:numId="5">
    <w:abstractNumId w:val="9"/>
  </w:num>
  <w:num w:numId="6">
    <w:abstractNumId w:val="9"/>
  </w:num>
  <w:num w:numId="7">
    <w:abstractNumId w:val="12"/>
  </w:num>
  <w:num w:numId="8">
    <w:abstractNumId w:val="11"/>
  </w:num>
  <w:num w:numId="9">
    <w:abstractNumId w:val="13"/>
  </w:num>
  <w:num w:numId="10">
    <w:abstractNumId w:val="11"/>
  </w:num>
  <w:num w:numId="11">
    <w:abstractNumId w:val="13"/>
  </w:num>
  <w:num w:numId="12">
    <w:abstractNumId w:val="11"/>
  </w:num>
  <w:num w:numId="13">
    <w:abstractNumId w:val="13"/>
  </w:num>
  <w:num w:numId="14">
    <w:abstractNumId w:val="11"/>
  </w:num>
  <w:num w:numId="15">
    <w:abstractNumId w:val="13"/>
  </w:num>
  <w:num w:numId="16">
    <w:abstractNumId w:val="8"/>
  </w:num>
  <w:num w:numId="17">
    <w:abstractNumId w:val="6"/>
  </w:num>
  <w:num w:numId="18">
    <w:abstractNumId w:val="5"/>
  </w:num>
  <w:num w:numId="19">
    <w:abstractNumId w:val="4"/>
  </w:num>
  <w:num w:numId="20">
    <w:abstractNumId w:val="7"/>
  </w:num>
  <w:num w:numId="21">
    <w:abstractNumId w:val="3"/>
  </w:num>
  <w:num w:numId="22">
    <w:abstractNumId w:val="2"/>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7774B"/>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57"/>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00D"/>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E44"/>
    <w:rsid w:val="004920BB"/>
    <w:rsid w:val="0049210A"/>
    <w:rsid w:val="0049244A"/>
    <w:rsid w:val="004934AD"/>
    <w:rsid w:val="00493CAB"/>
    <w:rsid w:val="004947A8"/>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09C9"/>
    <w:rsid w:val="008A1672"/>
    <w:rsid w:val="008A1CE8"/>
    <w:rsid w:val="008A20A3"/>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87289"/>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6E28"/>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74B"/>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4B6"/>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16C"/>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4724239-5A44-4526-A924-DC6C1827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74B"/>
    <w:rPr>
      <w:rFonts w:eastAsia="Batang"/>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D7774B"/>
    <w:pPr>
      <w:spacing w:before="200" w:line="276" w:lineRule="auto"/>
      <w:outlineLvl w:val="1"/>
    </w:pPr>
    <w:rPr>
      <w:rFonts w:ascii="Cambria" w:eastAsia="Times New Roman" w:hAnsi="Cambria"/>
      <w:b/>
      <w:bCs/>
      <w:sz w:val="26"/>
      <w:szCs w:val="26"/>
      <w:lang w:bidi="en-US"/>
    </w:rPr>
  </w:style>
  <w:style w:type="paragraph" w:styleId="Heading3">
    <w:name w:val="heading 3"/>
    <w:basedOn w:val="Normal"/>
    <w:next w:val="Normal"/>
    <w:link w:val="Heading3Char1"/>
    <w:qFormat/>
    <w:rsid w:val="00D7774B"/>
    <w:pPr>
      <w:spacing w:before="200" w:line="271" w:lineRule="auto"/>
      <w:outlineLvl w:val="2"/>
    </w:pPr>
    <w:rPr>
      <w:rFonts w:ascii="Cambria" w:eastAsia="Times New Roman" w:hAnsi="Cambria"/>
      <w:b/>
      <w:bCs/>
      <w:sz w:val="22"/>
      <w:szCs w:val="22"/>
      <w:lang w:bidi="en-US"/>
    </w:rPr>
  </w:style>
  <w:style w:type="paragraph" w:styleId="Heading4">
    <w:name w:val="heading 4"/>
    <w:basedOn w:val="Normal"/>
    <w:next w:val="Normal"/>
    <w:link w:val="Heading4Char"/>
    <w:qFormat/>
    <w:rsid w:val="00D7774B"/>
    <w:pPr>
      <w:spacing w:before="200" w:line="276" w:lineRule="auto"/>
      <w:outlineLvl w:val="3"/>
    </w:pPr>
    <w:rPr>
      <w:rFonts w:ascii="Cambria" w:eastAsia="Times New Roman" w:hAnsi="Cambria"/>
      <w:b/>
      <w:bCs/>
      <w:i/>
      <w:iCs/>
      <w:sz w:val="22"/>
      <w:szCs w:val="22"/>
      <w:lang w:bidi="en-US"/>
    </w:rPr>
  </w:style>
  <w:style w:type="paragraph" w:styleId="Heading5">
    <w:name w:val="heading 5"/>
    <w:basedOn w:val="Normal"/>
    <w:next w:val="Normal"/>
    <w:link w:val="Heading5Char"/>
    <w:qFormat/>
    <w:rsid w:val="00D7774B"/>
    <w:pPr>
      <w:spacing w:before="200" w:line="276" w:lineRule="auto"/>
      <w:outlineLvl w:val="4"/>
    </w:pPr>
    <w:rPr>
      <w:rFonts w:ascii="Cambria" w:eastAsia="Times New Roman" w:hAnsi="Cambria"/>
      <w:b/>
      <w:bCs/>
      <w:color w:val="7F7F7F"/>
      <w:sz w:val="22"/>
      <w:szCs w:val="22"/>
      <w:lang w:bidi="en-US"/>
    </w:rPr>
  </w:style>
  <w:style w:type="paragraph" w:styleId="Heading6">
    <w:name w:val="heading 6"/>
    <w:basedOn w:val="Normal"/>
    <w:next w:val="Normal"/>
    <w:link w:val="Heading6Char"/>
    <w:qFormat/>
    <w:rsid w:val="00D7774B"/>
    <w:pPr>
      <w:spacing w:line="271" w:lineRule="auto"/>
      <w:outlineLvl w:val="5"/>
    </w:pPr>
    <w:rPr>
      <w:rFonts w:ascii="Cambria" w:eastAsia="Times New Roman" w:hAnsi="Cambria"/>
      <w:b/>
      <w:bCs/>
      <w:i/>
      <w:iCs/>
      <w:color w:val="7F7F7F"/>
      <w:sz w:val="22"/>
      <w:szCs w:val="22"/>
      <w:lang w:bidi="en-US"/>
    </w:rPr>
  </w:style>
  <w:style w:type="paragraph" w:styleId="Heading7">
    <w:name w:val="heading 7"/>
    <w:basedOn w:val="Normal"/>
    <w:next w:val="Normal"/>
    <w:link w:val="Heading7Char"/>
    <w:qFormat/>
    <w:rsid w:val="00D7774B"/>
    <w:pPr>
      <w:spacing w:line="276" w:lineRule="auto"/>
      <w:outlineLvl w:val="6"/>
    </w:pPr>
    <w:rPr>
      <w:rFonts w:ascii="Cambria" w:eastAsia="Times New Roman" w:hAnsi="Cambria"/>
      <w:i/>
      <w:iCs/>
      <w:sz w:val="22"/>
      <w:szCs w:val="22"/>
      <w:lang w:bidi="en-US"/>
    </w:rPr>
  </w:style>
  <w:style w:type="paragraph" w:styleId="Heading8">
    <w:name w:val="heading 8"/>
    <w:basedOn w:val="Normal"/>
    <w:next w:val="Normal"/>
    <w:link w:val="Heading8Char"/>
    <w:qFormat/>
    <w:rsid w:val="00D7774B"/>
    <w:pPr>
      <w:keepNext/>
      <w:outlineLvl w:val="7"/>
    </w:pPr>
    <w:rPr>
      <w:rFonts w:ascii="Arial" w:hAnsi="Arial" w:cs="Arial"/>
      <w:sz w:val="24"/>
    </w:rPr>
  </w:style>
  <w:style w:type="paragraph" w:styleId="Heading9">
    <w:name w:val="heading 9"/>
    <w:basedOn w:val="Normal"/>
    <w:next w:val="Normal"/>
    <w:link w:val="Heading9Char"/>
    <w:qFormat/>
    <w:rsid w:val="00D7774B"/>
    <w:pPr>
      <w:spacing w:line="276" w:lineRule="auto"/>
      <w:outlineLvl w:val="8"/>
    </w:pPr>
    <w:rPr>
      <w:rFonts w:ascii="Cambria" w:eastAsia="Times New Roman" w:hAnsi="Cambria"/>
      <w:i/>
      <w:iCs/>
      <w:spacing w:val="5"/>
      <w:lang w:bidi="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D7774B"/>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D7774B"/>
    <w:rPr>
      <w:rFonts w:ascii="Cambria" w:hAnsi="Cambria"/>
      <w:b/>
      <w:bCs/>
      <w:sz w:val="26"/>
      <w:szCs w:val="26"/>
      <w:lang w:val="en-US" w:eastAsia="en-US" w:bidi="en-US"/>
    </w:rPr>
  </w:style>
  <w:style w:type="character" w:customStyle="1" w:styleId="Heading3Char1">
    <w:name w:val="Heading 3 Char1"/>
    <w:basedOn w:val="DefaultParagraphFont"/>
    <w:link w:val="Heading3"/>
    <w:rsid w:val="00D7774B"/>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D7774B"/>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D7774B"/>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D7774B"/>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D7774B"/>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D7774B"/>
    <w:rPr>
      <w:rFonts w:ascii="Arial" w:eastAsia="Batang" w:hAnsi="Arial" w:cs="Arial"/>
      <w:sz w:val="24"/>
      <w:lang w:val="en-US" w:eastAsia="en-US" w:bidi="ar-SA"/>
    </w:rPr>
  </w:style>
  <w:style w:type="character" w:customStyle="1" w:styleId="Heading9Char">
    <w:name w:val="Heading 9 Char"/>
    <w:basedOn w:val="DefaultParagraphFont"/>
    <w:link w:val="Heading9"/>
    <w:semiHidden/>
    <w:rsid w:val="00D7774B"/>
    <w:rPr>
      <w:rFonts w:ascii="Cambria" w:hAnsi="Cambria"/>
      <w:i/>
      <w:iCs/>
      <w:spacing w:val="5"/>
      <w:lang w:val="en-US" w:eastAsia="en-US" w:bidi="en-US"/>
    </w:rPr>
  </w:style>
  <w:style w:type="paragraph" w:customStyle="1" w:styleId="Char">
    <w:name w:val=" Char"/>
    <w:basedOn w:val="Normal"/>
    <w:rsid w:val="00392BE0"/>
    <w:pPr>
      <w:spacing w:after="160" w:line="240" w:lineRule="exact"/>
    </w:pPr>
    <w:rPr>
      <w:rFonts w:ascii="Tahoma" w:eastAsia="MS Mincho" w:hAnsi="Tahoma"/>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D7774B"/>
    <w:rPr>
      <w:sz w:val="24"/>
      <w:szCs w:val="24"/>
      <w:lang w:val="en-US" w:eastAsia="en-US" w:bidi="ar-SA"/>
    </w:r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leChar">
    <w:name w:val="Title Char"/>
    <w:basedOn w:val="DefaultParagraphFont"/>
    <w:link w:val="Title"/>
    <w:rsid w:val="00D7774B"/>
    <w:rPr>
      <w:rFonts w:ascii="Trebuchet MS" w:eastAsia="MS Mincho" w:hAnsi="Trebuchet MS"/>
      <w:lang w:val="en-GB" w:eastAsia="en-US" w:bidi="ar-SA"/>
    </w:rPr>
  </w:style>
  <w:style w:type="paragraph" w:styleId="Title">
    <w:name w:val="Title"/>
    <w:basedOn w:val="Normal"/>
    <w:next w:val="Normal"/>
    <w:link w:val="TitleChar"/>
    <w:qFormat/>
    <w:rsid w:val="00D7774B"/>
    <w:pPr>
      <w:pBdr>
        <w:bottom w:val="single" w:sz="4" w:space="1" w:color="auto"/>
      </w:pBdr>
      <w:spacing w:after="200"/>
      <w:contextualSpacing/>
    </w:pPr>
    <w:rPr>
      <w:rFonts w:ascii="Trebuchet MS" w:eastAsia="MS Mincho" w:hAnsi="Trebuchet MS"/>
      <w:lang w:val="en-GB"/>
    </w:rPr>
  </w:style>
  <w:style w:type="paragraph" w:customStyle="1" w:styleId="BoxText">
    <w:name w:val="Box Text"/>
    <w:basedOn w:val="Normal"/>
    <w:rsid w:val="00D7774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D7774B"/>
    <w:pPr>
      <w:widowControl w:val="0"/>
      <w:spacing w:before="240" w:after="240"/>
      <w:jc w:val="both"/>
    </w:pPr>
    <w:rPr>
      <w:rFonts w:ascii="Trebuchet MS" w:eastAsia="MS Mincho" w:hAnsi="Trebuchet MS"/>
      <w:szCs w:val="22"/>
      <w:lang w:val="sq-AL"/>
    </w:rPr>
  </w:style>
  <w:style w:type="character" w:customStyle="1" w:styleId="bulletmenumraChar">
    <w:name w:val="bullet me numra Char"/>
    <w:basedOn w:val="DefaultParagraphFont"/>
    <w:rsid w:val="00D7774B"/>
    <w:rPr>
      <w:rFonts w:ascii="Trebuchet MS" w:eastAsia="MS Mincho" w:hAnsi="Trebuchet MS"/>
      <w:szCs w:val="22"/>
      <w:lang w:val="en-GB" w:eastAsia="en-US" w:bidi="ar-SA"/>
    </w:rPr>
  </w:style>
  <w:style w:type="paragraph" w:customStyle="1" w:styleId="bulletmeshkronja">
    <w:name w:val="bullet me shkronja"/>
    <w:basedOn w:val="Normal"/>
    <w:rsid w:val="00D7774B"/>
    <w:pPr>
      <w:widowControl w:val="0"/>
      <w:spacing w:before="60" w:after="60"/>
      <w:jc w:val="both"/>
    </w:pPr>
    <w:rPr>
      <w:rFonts w:ascii="Trebuchet MS" w:eastAsia="MS Mincho" w:hAnsi="Trebuchet MS"/>
      <w:sz w:val="22"/>
      <w:szCs w:val="22"/>
      <w:lang w:val="sq-AL"/>
    </w:rPr>
  </w:style>
  <w:style w:type="character" w:customStyle="1" w:styleId="CharChar">
    <w:name w:val="Char Char"/>
    <w:basedOn w:val="DefaultParagraphFont"/>
    <w:locked/>
    <w:rsid w:val="00D7774B"/>
    <w:rPr>
      <w:rFonts w:ascii="Trebuchet MS" w:eastAsia="MS Mincho" w:hAnsi="Trebuchet MS"/>
      <w:sz w:val="22"/>
      <w:lang w:val="en-GB" w:eastAsia="en-US" w:bidi="ar-SA"/>
    </w:rPr>
  </w:style>
  <w:style w:type="character" w:customStyle="1" w:styleId="footnoteChar">
    <w:name w:val="footnote Char"/>
    <w:basedOn w:val="DefaultParagraphFont"/>
    <w:rsid w:val="00D7774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7774B"/>
    <w:rPr>
      <w:rFonts w:ascii="Trebuchet MS" w:eastAsia="MS Mincho" w:hAnsi="Trebuchet MS"/>
      <w:sz w:val="18"/>
      <w:lang w:val="en-GB" w:eastAsia="en-US" w:bidi="ar-SA"/>
    </w:rPr>
  </w:style>
  <w:style w:type="character" w:customStyle="1" w:styleId="Heading1CharChar">
    <w:name w:val="Heading 1 Char Char"/>
    <w:basedOn w:val="DefaultParagraphFont"/>
    <w:rsid w:val="00D7774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7774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D7774B"/>
    <w:rPr>
      <w:rFonts w:ascii="Trebuchet MS" w:eastAsia="MS Mincho" w:hAnsi="Trebuchet MS" w:cs="Arial"/>
      <w:b/>
      <w:bCs/>
      <w:sz w:val="24"/>
      <w:szCs w:val="24"/>
      <w:lang w:val="en-US" w:eastAsia="en-US" w:bidi="ar-SA"/>
    </w:rPr>
  </w:style>
  <w:style w:type="paragraph" w:customStyle="1" w:styleId="hyrje">
    <w:name w:val="hyrje"/>
    <w:basedOn w:val="Heading1"/>
    <w:rsid w:val="00D7774B"/>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D7774B"/>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D7774B"/>
    <w:pPr>
      <w:widowControl w:val="0"/>
      <w:spacing w:after="120"/>
    </w:pPr>
    <w:rPr>
      <w:rFonts w:ascii="Trebuchet MS" w:eastAsia="MS Mincho" w:hAnsi="Trebuchet MS"/>
      <w:sz w:val="22"/>
      <w:lang w:val="sq-AL" w:eastAsia="zh-CN"/>
    </w:rPr>
  </w:style>
  <w:style w:type="character" w:customStyle="1" w:styleId="ListBullet2Char">
    <w:name w:val="List Bullet 2 Char"/>
    <w:aliases w:val="List me numra Char"/>
    <w:basedOn w:val="DefaultParagraphFont"/>
    <w:rsid w:val="00D7774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7774B"/>
    <w:rPr>
      <w:rFonts w:ascii="Trebuchet MS" w:eastAsia="MS Mincho" w:hAnsi="Trebuchet MS"/>
      <w:sz w:val="22"/>
      <w:szCs w:val="22"/>
      <w:lang w:val="en-US" w:eastAsia="en-US" w:bidi="ar-SA"/>
    </w:rPr>
  </w:style>
  <w:style w:type="paragraph" w:customStyle="1" w:styleId="listmenumra">
    <w:name w:val="list me numra"/>
    <w:basedOn w:val="ListBullet2"/>
    <w:rsid w:val="00D7774B"/>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D7774B"/>
    <w:pPr>
      <w:numPr>
        <w:numId w:val="1"/>
      </w:numPr>
    </w:pPr>
  </w:style>
  <w:style w:type="character" w:customStyle="1" w:styleId="listmenumraCharChar">
    <w:name w:val="list me numra Char Char"/>
    <w:basedOn w:val="ListBullet2Char"/>
    <w:rsid w:val="00D7774B"/>
    <w:rPr>
      <w:rFonts w:ascii="Trebuchet MS" w:eastAsia="MS Mincho" w:hAnsi="Trebuchet MS"/>
      <w:sz w:val="22"/>
      <w:szCs w:val="22"/>
      <w:lang w:val="en-US" w:eastAsia="en-US" w:bidi="ar-SA"/>
    </w:rPr>
  </w:style>
  <w:style w:type="paragraph" w:styleId="ListParagraph">
    <w:name w:val="List Paragraph"/>
    <w:basedOn w:val="Normal"/>
    <w:qFormat/>
    <w:rsid w:val="00D7774B"/>
    <w:pPr>
      <w:ind w:left="720"/>
      <w:contextualSpacing/>
    </w:pPr>
  </w:style>
  <w:style w:type="paragraph" w:customStyle="1" w:styleId="para">
    <w:name w:val="para"/>
    <w:basedOn w:val="Normal"/>
    <w:rsid w:val="00D7774B"/>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D7774B"/>
    <w:rPr>
      <w:rFonts w:ascii="Arial" w:eastAsia="MS Mincho" w:hAnsi="Arial"/>
      <w:sz w:val="22"/>
      <w:szCs w:val="24"/>
      <w:lang w:val="en-US" w:eastAsia="en-US" w:bidi="ar-SA"/>
    </w:rPr>
  </w:style>
  <w:style w:type="paragraph" w:customStyle="1" w:styleId="para-indent">
    <w:name w:val="para-indent"/>
    <w:basedOn w:val="para"/>
    <w:rsid w:val="00D7774B"/>
    <w:pPr>
      <w:ind w:left="720"/>
    </w:pPr>
  </w:style>
  <w:style w:type="paragraph" w:customStyle="1" w:styleId="Pas">
    <w:name w:val="Pas"/>
    <w:basedOn w:val="Normal"/>
    <w:rsid w:val="00D7774B"/>
    <w:pPr>
      <w:widowControl w:val="0"/>
    </w:pPr>
    <w:rPr>
      <w:rFonts w:ascii="CG Times" w:eastAsia="MS Mincho" w:hAnsi="CG Times"/>
      <w:sz w:val="22"/>
      <w:szCs w:val="22"/>
      <w:lang w:val="sq-AL"/>
    </w:rPr>
  </w:style>
  <w:style w:type="paragraph" w:customStyle="1" w:styleId="Section">
    <w:name w:val="Section"/>
    <w:rsid w:val="00D7774B"/>
    <w:rPr>
      <w:rFonts w:ascii="Arial" w:eastAsia="Batang" w:hAnsi="Arial" w:cs="Arial"/>
      <w:bCs/>
      <w:kern w:val="32"/>
      <w:sz w:val="48"/>
      <w:szCs w:val="32"/>
    </w:rPr>
  </w:style>
  <w:style w:type="paragraph" w:customStyle="1" w:styleId="SectionNUM">
    <w:name w:val="Section NUM"/>
    <w:next w:val="Heading1"/>
    <w:rsid w:val="00D7774B"/>
    <w:pPr>
      <w:keepNext/>
      <w:pageBreakBefore/>
      <w:tabs>
        <w:tab w:val="num" w:pos="720"/>
      </w:tabs>
      <w:spacing w:after="240"/>
      <w:ind w:left="720" w:hanging="360"/>
    </w:pPr>
    <w:rPr>
      <w:rFonts w:ascii="Trebuchet MS" w:eastAsia="Batang" w:hAnsi="Trebuchet MS"/>
      <w:b/>
      <w:kern w:val="32"/>
      <w:sz w:val="36"/>
      <w:lang w:val="en-GB"/>
    </w:rPr>
  </w:style>
  <w:style w:type="paragraph" w:customStyle="1" w:styleId="Style">
    <w:name w:val="Style"/>
    <w:rsid w:val="00D7774B"/>
    <w:pPr>
      <w:widowControl w:val="0"/>
      <w:autoSpaceDE w:val="0"/>
      <w:autoSpaceDN w:val="0"/>
      <w:adjustRightInd w:val="0"/>
    </w:pPr>
    <w:rPr>
      <w:rFonts w:eastAsia="MS Mincho"/>
      <w:sz w:val="24"/>
      <w:szCs w:val="24"/>
    </w:rPr>
  </w:style>
  <w:style w:type="paragraph" w:customStyle="1" w:styleId="StyleCaption">
    <w:name w:val="Style Caption"/>
    <w:basedOn w:val="Normal"/>
    <w:rsid w:val="00D7774B"/>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D7774B"/>
    <w:rPr>
      <w:rFonts w:ascii="Trebuchet MS" w:eastAsia="MS Mincho" w:hAnsi="Trebuchet MS"/>
      <w:sz w:val="18"/>
      <w:szCs w:val="18"/>
      <w:lang w:val="en-US" w:eastAsia="en-US" w:bidi="ar-SA"/>
    </w:rPr>
  </w:style>
  <w:style w:type="paragraph" w:customStyle="1" w:styleId="sub-list">
    <w:name w:val="sub-list"/>
    <w:rsid w:val="00D7774B"/>
    <w:pPr>
      <w:spacing w:before="60" w:after="120"/>
    </w:pPr>
    <w:rPr>
      <w:rFonts w:ascii="Arial" w:eastAsia="Batang" w:hAnsi="Arial"/>
      <w:sz w:val="22"/>
      <w:szCs w:val="24"/>
    </w:rPr>
  </w:style>
  <w:style w:type="paragraph" w:customStyle="1" w:styleId="tabela">
    <w:name w:val="tabela"/>
    <w:basedOn w:val="Normal"/>
    <w:rsid w:val="00D7774B"/>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D7774B"/>
    <w:pPr>
      <w:keepNext/>
      <w:widowControl w:val="0"/>
      <w:tabs>
        <w:tab w:val="num" w:pos="1008"/>
      </w:tabs>
      <w:spacing w:before="360" w:after="240"/>
      <w:ind w:left="1008" w:hanging="1008"/>
      <w:jc w:val="both"/>
    </w:pPr>
    <w:rPr>
      <w:rFonts w:ascii="Trebuchet MS" w:eastAsia="MS Mincho" w:hAnsi="Trebuchet MS"/>
      <w:b/>
      <w:bCs/>
      <w:sz w:val="22"/>
      <w:lang w:val="sq-AL" w:eastAsia="en-GB"/>
    </w:rPr>
  </w:style>
  <w:style w:type="paragraph" w:customStyle="1" w:styleId="TableFootnote">
    <w:name w:val="Table Footnote"/>
    <w:basedOn w:val="Normal"/>
    <w:rsid w:val="00D7774B"/>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D7774B"/>
    <w:pPr>
      <w:spacing w:before="40" w:after="40"/>
      <w:jc w:val="both"/>
    </w:pPr>
    <w:rPr>
      <w:rFonts w:ascii="Trebuchet MS" w:eastAsia="MS Mincho" w:hAnsi="Trebuchet MS"/>
      <w:sz w:val="18"/>
      <w:szCs w:val="22"/>
      <w:lang w:val="it-IT"/>
    </w:rPr>
  </w:style>
  <w:style w:type="paragraph" w:customStyle="1" w:styleId="xl22">
    <w:name w:val="xl22"/>
    <w:basedOn w:val="Normal"/>
    <w:rsid w:val="00D7774B"/>
    <w:pPr>
      <w:spacing w:before="100" w:beforeAutospacing="1" w:after="100" w:afterAutospacing="1"/>
    </w:pPr>
    <w:rPr>
      <w:rFonts w:ascii="Book Antiqua" w:eastAsia="MS Mincho" w:hAnsi="Book Antiqua"/>
      <w:b/>
      <w:bCs/>
    </w:rPr>
  </w:style>
  <w:style w:type="paragraph" w:customStyle="1" w:styleId="xl23">
    <w:name w:val="xl23"/>
    <w:basedOn w:val="Normal"/>
    <w:rsid w:val="00D7774B"/>
    <w:pPr>
      <w:spacing w:before="100" w:beforeAutospacing="1" w:after="100" w:afterAutospacing="1"/>
    </w:pPr>
    <w:rPr>
      <w:rFonts w:ascii="Book Antiqua" w:eastAsia="MS Mincho" w:hAnsi="Book Antiqua"/>
    </w:rPr>
  </w:style>
  <w:style w:type="paragraph" w:customStyle="1" w:styleId="xl77">
    <w:name w:val="xl77"/>
    <w:basedOn w:val="Normal"/>
    <w:rsid w:val="00D7774B"/>
    <w:pPr>
      <w:pBdr>
        <w:top w:val="double" w:sz="6" w:space="0" w:color="auto"/>
        <w:bottom w:val="double" w:sz="6" w:space="0" w:color="auto"/>
      </w:pBdr>
      <w:spacing w:before="100" w:beforeAutospacing="1" w:after="100" w:afterAutospacing="1"/>
      <w:jc w:val="center"/>
    </w:pPr>
    <w:rPr>
      <w:rFonts w:ascii="CG Times" w:hAnsi="CG Times"/>
      <w:b/>
      <w:bCs/>
      <w:sz w:val="14"/>
      <w:szCs w:val="14"/>
    </w:rPr>
  </w:style>
  <w:style w:type="paragraph" w:customStyle="1" w:styleId="xl78">
    <w:name w:val="xl78"/>
    <w:basedOn w:val="Normal"/>
    <w:rsid w:val="00D7774B"/>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hAnsi="CG Times"/>
      <w:b/>
      <w:bCs/>
      <w:color w:val="000000"/>
      <w:sz w:val="14"/>
      <w:szCs w:val="14"/>
    </w:rPr>
  </w:style>
  <w:style w:type="paragraph" w:customStyle="1" w:styleId="xl79">
    <w:name w:val="xl79"/>
    <w:basedOn w:val="Normal"/>
    <w:rsid w:val="00D7774B"/>
    <w:pPr>
      <w:pBdr>
        <w:left w:val="double" w:sz="6" w:space="0" w:color="auto"/>
        <w:bottom w:val="double" w:sz="6" w:space="0" w:color="auto"/>
        <w:right w:val="double" w:sz="6" w:space="0" w:color="auto"/>
      </w:pBdr>
      <w:spacing w:before="100" w:beforeAutospacing="1" w:after="100" w:afterAutospacing="1"/>
      <w:jc w:val="center"/>
    </w:pPr>
    <w:rPr>
      <w:rFonts w:ascii="CG Times" w:hAnsi="CG Times"/>
      <w:b/>
      <w:bCs/>
      <w:color w:val="000000"/>
      <w:sz w:val="14"/>
      <w:szCs w:val="14"/>
    </w:rPr>
  </w:style>
  <w:style w:type="paragraph" w:customStyle="1" w:styleId="xl80">
    <w:name w:val="xl80"/>
    <w:basedOn w:val="Normal"/>
    <w:rsid w:val="00D7774B"/>
    <w:pPr>
      <w:pBdr>
        <w:left w:val="double" w:sz="6" w:space="0" w:color="auto"/>
        <w:bottom w:val="single" w:sz="4" w:space="0" w:color="auto"/>
        <w:right w:val="double" w:sz="6" w:space="0" w:color="auto"/>
      </w:pBdr>
      <w:spacing w:before="100" w:beforeAutospacing="1" w:after="100" w:afterAutospacing="1"/>
    </w:pPr>
    <w:rPr>
      <w:rFonts w:ascii="CG Times" w:hAnsi="CG Times"/>
      <w:sz w:val="14"/>
      <w:szCs w:val="14"/>
    </w:rPr>
  </w:style>
  <w:style w:type="paragraph" w:customStyle="1" w:styleId="xl81">
    <w:name w:val="xl81"/>
    <w:basedOn w:val="Normal"/>
    <w:rsid w:val="00D7774B"/>
    <w:pPr>
      <w:pBdr>
        <w:top w:val="double" w:sz="6" w:space="0" w:color="auto"/>
        <w:left w:val="double" w:sz="6" w:space="0" w:color="auto"/>
        <w:bottom w:val="single" w:sz="4" w:space="0" w:color="auto"/>
      </w:pBdr>
      <w:spacing w:before="100" w:beforeAutospacing="1" w:after="100" w:afterAutospacing="1"/>
    </w:pPr>
    <w:rPr>
      <w:rFonts w:ascii="CG Times" w:hAnsi="CG Times"/>
      <w:sz w:val="14"/>
      <w:szCs w:val="14"/>
    </w:rPr>
  </w:style>
  <w:style w:type="paragraph" w:customStyle="1" w:styleId="xl82">
    <w:name w:val="xl82"/>
    <w:basedOn w:val="Normal"/>
    <w:rsid w:val="00D7774B"/>
    <w:pPr>
      <w:pBdr>
        <w:bottom w:val="single" w:sz="4" w:space="0" w:color="auto"/>
      </w:pBdr>
      <w:spacing w:before="100" w:beforeAutospacing="1" w:after="100" w:afterAutospacing="1"/>
    </w:pPr>
    <w:rPr>
      <w:rFonts w:ascii="CG Times" w:hAnsi="CG Times"/>
      <w:sz w:val="14"/>
      <w:szCs w:val="14"/>
    </w:rPr>
  </w:style>
  <w:style w:type="paragraph" w:customStyle="1" w:styleId="xl83">
    <w:name w:val="xl83"/>
    <w:basedOn w:val="Normal"/>
    <w:rsid w:val="00D7774B"/>
    <w:pPr>
      <w:pBdr>
        <w:left w:val="double" w:sz="6" w:space="0" w:color="auto"/>
        <w:bottom w:val="single" w:sz="4" w:space="0" w:color="auto"/>
        <w:right w:val="double" w:sz="6" w:space="0" w:color="auto"/>
      </w:pBdr>
      <w:spacing w:before="100" w:beforeAutospacing="1" w:after="100" w:afterAutospacing="1"/>
      <w:jc w:val="center"/>
    </w:pPr>
    <w:rPr>
      <w:rFonts w:ascii="CG Times" w:hAnsi="CG Times"/>
      <w:sz w:val="14"/>
      <w:szCs w:val="14"/>
    </w:rPr>
  </w:style>
  <w:style w:type="paragraph" w:customStyle="1" w:styleId="xl84">
    <w:name w:val="xl84"/>
    <w:basedOn w:val="Normal"/>
    <w:rsid w:val="00D7774B"/>
    <w:pPr>
      <w:pBdr>
        <w:bottom w:val="single" w:sz="4" w:space="0" w:color="auto"/>
      </w:pBdr>
      <w:spacing w:before="100" w:beforeAutospacing="1" w:after="100" w:afterAutospacing="1"/>
      <w:jc w:val="center"/>
    </w:pPr>
    <w:rPr>
      <w:rFonts w:ascii="CG Times" w:hAnsi="CG Times"/>
      <w:sz w:val="14"/>
      <w:szCs w:val="14"/>
    </w:rPr>
  </w:style>
  <w:style w:type="paragraph" w:customStyle="1" w:styleId="xl85">
    <w:name w:val="xl85"/>
    <w:basedOn w:val="Normal"/>
    <w:rsid w:val="00D7774B"/>
    <w:pPr>
      <w:pBdr>
        <w:top w:val="single" w:sz="4" w:space="0" w:color="auto"/>
        <w:left w:val="double" w:sz="6" w:space="0" w:color="auto"/>
        <w:bottom w:val="single" w:sz="4" w:space="0" w:color="auto"/>
        <w:right w:val="double" w:sz="6" w:space="0" w:color="auto"/>
      </w:pBdr>
      <w:spacing w:before="100" w:beforeAutospacing="1" w:after="100" w:afterAutospacing="1"/>
    </w:pPr>
    <w:rPr>
      <w:rFonts w:ascii="CG Times" w:hAnsi="CG Times"/>
      <w:sz w:val="14"/>
      <w:szCs w:val="14"/>
    </w:rPr>
  </w:style>
  <w:style w:type="paragraph" w:customStyle="1" w:styleId="xl86">
    <w:name w:val="xl86"/>
    <w:basedOn w:val="Normal"/>
    <w:rsid w:val="00D7774B"/>
    <w:pPr>
      <w:pBdr>
        <w:top w:val="single" w:sz="4" w:space="0" w:color="auto"/>
        <w:left w:val="double" w:sz="6" w:space="0" w:color="auto"/>
        <w:bottom w:val="single" w:sz="4" w:space="0" w:color="auto"/>
      </w:pBdr>
      <w:spacing w:before="100" w:beforeAutospacing="1" w:after="100" w:afterAutospacing="1"/>
    </w:pPr>
    <w:rPr>
      <w:rFonts w:ascii="CG Times" w:hAnsi="CG Times"/>
      <w:sz w:val="14"/>
      <w:szCs w:val="14"/>
    </w:rPr>
  </w:style>
  <w:style w:type="paragraph" w:customStyle="1" w:styleId="xl87">
    <w:name w:val="xl87"/>
    <w:basedOn w:val="Normal"/>
    <w:rsid w:val="00D7774B"/>
    <w:pPr>
      <w:pBdr>
        <w:top w:val="single" w:sz="4" w:space="0" w:color="auto"/>
        <w:bottom w:val="single" w:sz="4" w:space="0" w:color="auto"/>
      </w:pBdr>
      <w:spacing w:before="100" w:beforeAutospacing="1" w:after="100" w:afterAutospacing="1"/>
    </w:pPr>
    <w:rPr>
      <w:rFonts w:ascii="CG Times" w:hAnsi="CG Times"/>
      <w:sz w:val="14"/>
      <w:szCs w:val="14"/>
    </w:rPr>
  </w:style>
  <w:style w:type="paragraph" w:customStyle="1" w:styleId="xl88">
    <w:name w:val="xl88"/>
    <w:basedOn w:val="Normal"/>
    <w:rsid w:val="00D7774B"/>
    <w:pPr>
      <w:pBdr>
        <w:top w:val="single" w:sz="4" w:space="0" w:color="auto"/>
        <w:left w:val="double" w:sz="6" w:space="0" w:color="auto"/>
        <w:bottom w:val="single" w:sz="4" w:space="0" w:color="auto"/>
        <w:right w:val="double" w:sz="6" w:space="0" w:color="auto"/>
      </w:pBdr>
      <w:spacing w:before="100" w:beforeAutospacing="1" w:after="100" w:afterAutospacing="1"/>
      <w:jc w:val="center"/>
    </w:pPr>
    <w:rPr>
      <w:rFonts w:ascii="CG Times" w:hAnsi="CG Times"/>
      <w:sz w:val="14"/>
      <w:szCs w:val="14"/>
    </w:rPr>
  </w:style>
  <w:style w:type="paragraph" w:customStyle="1" w:styleId="xl89">
    <w:name w:val="xl89"/>
    <w:basedOn w:val="Normal"/>
    <w:rsid w:val="00D7774B"/>
    <w:pPr>
      <w:pBdr>
        <w:top w:val="single" w:sz="4" w:space="0" w:color="auto"/>
        <w:bottom w:val="single" w:sz="4" w:space="0" w:color="auto"/>
      </w:pBdr>
      <w:spacing w:before="100" w:beforeAutospacing="1" w:after="100" w:afterAutospacing="1"/>
      <w:jc w:val="center"/>
    </w:pPr>
    <w:rPr>
      <w:rFonts w:ascii="CG Times" w:hAnsi="CG Times"/>
      <w:sz w:val="14"/>
      <w:szCs w:val="14"/>
    </w:rPr>
  </w:style>
  <w:style w:type="paragraph" w:customStyle="1" w:styleId="xl90">
    <w:name w:val="xl90"/>
    <w:basedOn w:val="Normal"/>
    <w:rsid w:val="00D7774B"/>
    <w:pPr>
      <w:pBdr>
        <w:top w:val="single" w:sz="4" w:space="0" w:color="auto"/>
        <w:bottom w:val="single" w:sz="4" w:space="0" w:color="auto"/>
      </w:pBdr>
      <w:spacing w:before="100" w:beforeAutospacing="1" w:after="100" w:afterAutospacing="1"/>
      <w:jc w:val="center"/>
    </w:pPr>
    <w:rPr>
      <w:rFonts w:ascii="CG Times" w:hAnsi="CG Times"/>
      <w:sz w:val="14"/>
      <w:szCs w:val="14"/>
    </w:rPr>
  </w:style>
  <w:style w:type="paragraph" w:customStyle="1" w:styleId="xl91">
    <w:name w:val="xl91"/>
    <w:basedOn w:val="Normal"/>
    <w:rsid w:val="00D7774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pPr>
    <w:rPr>
      <w:rFonts w:ascii="CG Times" w:hAnsi="CG Times"/>
      <w:sz w:val="14"/>
      <w:szCs w:val="14"/>
    </w:rPr>
  </w:style>
  <w:style w:type="paragraph" w:customStyle="1" w:styleId="xl92">
    <w:name w:val="xl92"/>
    <w:basedOn w:val="Normal"/>
    <w:rsid w:val="00D7774B"/>
    <w:pPr>
      <w:pBdr>
        <w:top w:val="single" w:sz="4" w:space="0" w:color="auto"/>
        <w:left w:val="double" w:sz="6" w:space="0" w:color="auto"/>
        <w:bottom w:val="single" w:sz="4" w:space="0" w:color="auto"/>
      </w:pBdr>
      <w:shd w:val="clear" w:color="auto" w:fill="FFFFFF"/>
      <w:spacing w:before="100" w:beforeAutospacing="1" w:after="100" w:afterAutospacing="1"/>
    </w:pPr>
    <w:rPr>
      <w:rFonts w:ascii="CG Times" w:hAnsi="CG Times"/>
      <w:sz w:val="14"/>
      <w:szCs w:val="14"/>
    </w:rPr>
  </w:style>
  <w:style w:type="paragraph" w:customStyle="1" w:styleId="xl93">
    <w:name w:val="xl93"/>
    <w:basedOn w:val="Normal"/>
    <w:rsid w:val="00D7774B"/>
    <w:pPr>
      <w:pBdr>
        <w:top w:val="single" w:sz="4" w:space="0" w:color="auto"/>
        <w:bottom w:val="single" w:sz="4" w:space="0" w:color="auto"/>
      </w:pBdr>
      <w:shd w:val="clear" w:color="auto" w:fill="FFFFFF"/>
      <w:spacing w:before="100" w:beforeAutospacing="1" w:after="100" w:afterAutospacing="1"/>
    </w:pPr>
    <w:rPr>
      <w:rFonts w:ascii="CG Times" w:hAnsi="CG Times"/>
      <w:sz w:val="14"/>
      <w:szCs w:val="14"/>
    </w:rPr>
  </w:style>
  <w:style w:type="paragraph" w:customStyle="1" w:styleId="xl94">
    <w:name w:val="xl94"/>
    <w:basedOn w:val="Normal"/>
    <w:rsid w:val="00D7774B"/>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hAnsi="CG Times"/>
      <w:sz w:val="14"/>
      <w:szCs w:val="14"/>
    </w:rPr>
  </w:style>
  <w:style w:type="paragraph" w:customStyle="1" w:styleId="xl95">
    <w:name w:val="xl95"/>
    <w:basedOn w:val="Normal"/>
    <w:rsid w:val="00D7774B"/>
    <w:pPr>
      <w:pBdr>
        <w:top w:val="single" w:sz="4" w:space="0" w:color="auto"/>
        <w:bottom w:val="single" w:sz="4" w:space="0" w:color="auto"/>
      </w:pBdr>
      <w:shd w:val="clear" w:color="auto" w:fill="FFFFFF"/>
      <w:spacing w:before="100" w:beforeAutospacing="1" w:after="100" w:afterAutospacing="1"/>
      <w:jc w:val="center"/>
    </w:pPr>
    <w:rPr>
      <w:rFonts w:ascii="CG Times" w:hAnsi="CG Times"/>
      <w:sz w:val="14"/>
      <w:szCs w:val="14"/>
    </w:rPr>
  </w:style>
  <w:style w:type="paragraph" w:customStyle="1" w:styleId="xl96">
    <w:name w:val="xl96"/>
    <w:basedOn w:val="Normal"/>
    <w:rsid w:val="00D7774B"/>
    <w:pPr>
      <w:pBdr>
        <w:top w:val="single" w:sz="4" w:space="0" w:color="auto"/>
        <w:bottom w:val="single" w:sz="4" w:space="0" w:color="auto"/>
        <w:right w:val="single" w:sz="4" w:space="0" w:color="auto"/>
      </w:pBdr>
      <w:shd w:val="clear" w:color="auto" w:fill="FFFFFF"/>
      <w:spacing w:before="100" w:beforeAutospacing="1" w:after="100" w:afterAutospacing="1"/>
    </w:pPr>
    <w:rPr>
      <w:rFonts w:ascii="CG Times" w:hAnsi="CG Times"/>
      <w:sz w:val="14"/>
      <w:szCs w:val="14"/>
    </w:rPr>
  </w:style>
  <w:style w:type="paragraph" w:customStyle="1" w:styleId="xl97">
    <w:name w:val="xl97"/>
    <w:basedOn w:val="Normal"/>
    <w:rsid w:val="00D7774B"/>
    <w:pPr>
      <w:pBdr>
        <w:top w:val="single" w:sz="4" w:space="0" w:color="auto"/>
        <w:left w:val="single" w:sz="4" w:space="0" w:color="auto"/>
        <w:bottom w:val="single" w:sz="4" w:space="0" w:color="auto"/>
      </w:pBdr>
      <w:shd w:val="clear" w:color="auto" w:fill="FFFFFF"/>
      <w:spacing w:before="100" w:beforeAutospacing="1" w:after="100" w:afterAutospacing="1"/>
    </w:pPr>
    <w:rPr>
      <w:rFonts w:ascii="CG Times" w:hAnsi="CG Times"/>
      <w:sz w:val="14"/>
      <w:szCs w:val="14"/>
    </w:rPr>
  </w:style>
  <w:style w:type="paragraph" w:customStyle="1" w:styleId="xl98">
    <w:name w:val="xl98"/>
    <w:basedOn w:val="Normal"/>
    <w:rsid w:val="00D7774B"/>
    <w:pPr>
      <w:pBdr>
        <w:top w:val="single" w:sz="4" w:space="0" w:color="auto"/>
        <w:bottom w:val="single" w:sz="4" w:space="0" w:color="auto"/>
        <w:right w:val="single" w:sz="4" w:space="0" w:color="auto"/>
      </w:pBdr>
      <w:spacing w:before="100" w:beforeAutospacing="1" w:after="100" w:afterAutospacing="1"/>
    </w:pPr>
    <w:rPr>
      <w:rFonts w:ascii="CG Times" w:hAnsi="CG Times"/>
      <w:sz w:val="14"/>
      <w:szCs w:val="14"/>
    </w:rPr>
  </w:style>
  <w:style w:type="paragraph" w:customStyle="1" w:styleId="xl99">
    <w:name w:val="xl99"/>
    <w:basedOn w:val="Normal"/>
    <w:rsid w:val="00D7774B"/>
    <w:pPr>
      <w:pBdr>
        <w:top w:val="single" w:sz="4" w:space="0" w:color="auto"/>
        <w:left w:val="single" w:sz="4" w:space="0" w:color="auto"/>
        <w:bottom w:val="single" w:sz="4" w:space="0" w:color="auto"/>
      </w:pBdr>
      <w:spacing w:before="100" w:beforeAutospacing="1" w:after="100" w:afterAutospacing="1"/>
    </w:pPr>
    <w:rPr>
      <w:rFonts w:ascii="CG Times" w:hAnsi="CG Times"/>
      <w:sz w:val="14"/>
      <w:szCs w:val="14"/>
    </w:rPr>
  </w:style>
  <w:style w:type="paragraph" w:customStyle="1" w:styleId="xl100">
    <w:name w:val="xl100"/>
    <w:basedOn w:val="Normal"/>
    <w:rsid w:val="00D7774B"/>
    <w:pPr>
      <w:pBdr>
        <w:top w:val="single" w:sz="4" w:space="0" w:color="auto"/>
        <w:left w:val="double" w:sz="6" w:space="0" w:color="auto"/>
        <w:bottom w:val="double" w:sz="6" w:space="0" w:color="auto"/>
      </w:pBdr>
      <w:spacing w:before="100" w:beforeAutospacing="1" w:after="100" w:afterAutospacing="1"/>
    </w:pPr>
    <w:rPr>
      <w:rFonts w:ascii="CG Times" w:hAnsi="CG Times"/>
      <w:sz w:val="14"/>
      <w:szCs w:val="14"/>
    </w:rPr>
  </w:style>
  <w:style w:type="paragraph" w:customStyle="1" w:styleId="xl101">
    <w:name w:val="xl101"/>
    <w:basedOn w:val="Normal"/>
    <w:rsid w:val="00D7774B"/>
    <w:pPr>
      <w:pBdr>
        <w:top w:val="single" w:sz="4" w:space="0" w:color="auto"/>
      </w:pBdr>
      <w:spacing w:before="100" w:beforeAutospacing="1" w:after="100" w:afterAutospacing="1"/>
    </w:pPr>
    <w:rPr>
      <w:rFonts w:ascii="CG Times" w:hAnsi="CG Times"/>
      <w:sz w:val="14"/>
      <w:szCs w:val="14"/>
    </w:rPr>
  </w:style>
  <w:style w:type="paragraph" w:customStyle="1" w:styleId="xl102">
    <w:name w:val="xl102"/>
    <w:basedOn w:val="Normal"/>
    <w:rsid w:val="00D7774B"/>
    <w:pPr>
      <w:pBdr>
        <w:top w:val="single" w:sz="4" w:space="0" w:color="auto"/>
        <w:left w:val="double" w:sz="6" w:space="0" w:color="auto"/>
        <w:right w:val="double" w:sz="6" w:space="0" w:color="auto"/>
      </w:pBdr>
      <w:spacing w:before="100" w:beforeAutospacing="1" w:after="100" w:afterAutospacing="1"/>
      <w:jc w:val="center"/>
    </w:pPr>
    <w:rPr>
      <w:rFonts w:ascii="CG Times" w:hAnsi="CG Times"/>
      <w:sz w:val="14"/>
      <w:szCs w:val="14"/>
    </w:rPr>
  </w:style>
  <w:style w:type="paragraph" w:customStyle="1" w:styleId="xl103">
    <w:name w:val="xl103"/>
    <w:basedOn w:val="Normal"/>
    <w:rsid w:val="00D7774B"/>
    <w:pPr>
      <w:pBdr>
        <w:top w:val="single" w:sz="4" w:space="0" w:color="auto"/>
      </w:pBdr>
      <w:spacing w:before="100" w:beforeAutospacing="1" w:after="100" w:afterAutospacing="1"/>
      <w:jc w:val="center"/>
    </w:pPr>
    <w:rPr>
      <w:rFonts w:ascii="CG Times" w:hAnsi="CG Times"/>
      <w:sz w:val="14"/>
      <w:szCs w:val="14"/>
    </w:rPr>
  </w:style>
  <w:style w:type="paragraph" w:customStyle="1" w:styleId="xl104">
    <w:name w:val="xl104"/>
    <w:basedOn w:val="Normal"/>
    <w:rsid w:val="00D7774B"/>
    <w:pPr>
      <w:pBdr>
        <w:top w:val="single" w:sz="4" w:space="0" w:color="auto"/>
        <w:left w:val="double" w:sz="6" w:space="0" w:color="auto"/>
        <w:right w:val="double" w:sz="6" w:space="0" w:color="auto"/>
      </w:pBdr>
      <w:spacing w:before="100" w:beforeAutospacing="1" w:after="100" w:afterAutospacing="1"/>
    </w:pPr>
    <w:rPr>
      <w:rFonts w:ascii="CG Times" w:hAnsi="CG Times"/>
      <w:sz w:val="14"/>
      <w:szCs w:val="14"/>
    </w:rPr>
  </w:style>
  <w:style w:type="paragraph" w:customStyle="1" w:styleId="xl105">
    <w:name w:val="xl105"/>
    <w:basedOn w:val="Normal"/>
    <w:rsid w:val="00D7774B"/>
    <w:pPr>
      <w:pBdr>
        <w:top w:val="double" w:sz="6" w:space="0" w:color="auto"/>
        <w:left w:val="double" w:sz="6" w:space="0" w:color="auto"/>
        <w:bottom w:val="double" w:sz="6" w:space="0" w:color="auto"/>
        <w:right w:val="double" w:sz="6" w:space="0" w:color="auto"/>
      </w:pBdr>
      <w:spacing w:before="100" w:beforeAutospacing="1" w:after="100" w:afterAutospacing="1"/>
    </w:pPr>
    <w:rPr>
      <w:rFonts w:ascii="CG Times" w:hAnsi="CG Times"/>
      <w:sz w:val="14"/>
      <w:szCs w:val="14"/>
    </w:rPr>
  </w:style>
  <w:style w:type="paragraph" w:customStyle="1" w:styleId="xl106">
    <w:name w:val="xl106"/>
    <w:basedOn w:val="Normal"/>
    <w:rsid w:val="00D7774B"/>
    <w:pPr>
      <w:pBdr>
        <w:top w:val="double" w:sz="6" w:space="0" w:color="auto"/>
        <w:left w:val="double" w:sz="6" w:space="0" w:color="auto"/>
        <w:bottom w:val="double" w:sz="6" w:space="0" w:color="auto"/>
      </w:pBdr>
      <w:spacing w:before="100" w:beforeAutospacing="1" w:after="100" w:afterAutospacing="1"/>
    </w:pPr>
    <w:rPr>
      <w:rFonts w:ascii="CG Times" w:hAnsi="CG Times"/>
      <w:b/>
      <w:bCs/>
      <w:sz w:val="14"/>
      <w:szCs w:val="14"/>
    </w:rPr>
  </w:style>
  <w:style w:type="paragraph" w:customStyle="1" w:styleId="xl107">
    <w:name w:val="xl107"/>
    <w:basedOn w:val="Normal"/>
    <w:rsid w:val="00D7774B"/>
    <w:pPr>
      <w:pBdr>
        <w:top w:val="double" w:sz="6" w:space="0" w:color="auto"/>
        <w:bottom w:val="double" w:sz="6" w:space="0" w:color="auto"/>
      </w:pBdr>
      <w:spacing w:before="100" w:beforeAutospacing="1" w:after="100" w:afterAutospacing="1"/>
    </w:pPr>
    <w:rPr>
      <w:rFonts w:ascii="CG Times" w:hAnsi="CG Times"/>
      <w:sz w:val="14"/>
      <w:szCs w:val="14"/>
    </w:rPr>
  </w:style>
  <w:style w:type="paragraph" w:customStyle="1" w:styleId="xl108">
    <w:name w:val="xl108"/>
    <w:basedOn w:val="Normal"/>
    <w:rsid w:val="00D7774B"/>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hAnsi="CG Times"/>
      <w:sz w:val="14"/>
      <w:szCs w:val="14"/>
    </w:rPr>
  </w:style>
  <w:style w:type="paragraph" w:customStyle="1" w:styleId="xl109">
    <w:name w:val="xl109"/>
    <w:basedOn w:val="Normal"/>
    <w:rsid w:val="00D7774B"/>
    <w:pPr>
      <w:pBdr>
        <w:top w:val="double" w:sz="6" w:space="0" w:color="auto"/>
        <w:bottom w:val="double" w:sz="6" w:space="0" w:color="auto"/>
      </w:pBdr>
      <w:spacing w:before="100" w:beforeAutospacing="1" w:after="100" w:afterAutospacing="1"/>
      <w:jc w:val="center"/>
    </w:pPr>
    <w:rPr>
      <w:rFonts w:ascii="CG Times" w:hAnsi="CG Times"/>
      <w:sz w:val="14"/>
      <w:szCs w:val="14"/>
    </w:rPr>
  </w:style>
  <w:style w:type="paragraph" w:customStyle="1" w:styleId="xl110">
    <w:name w:val="xl110"/>
    <w:basedOn w:val="Normal"/>
    <w:rsid w:val="00D7774B"/>
    <w:pPr>
      <w:pBdr>
        <w:top w:val="double" w:sz="6" w:space="0" w:color="auto"/>
        <w:left w:val="double" w:sz="6" w:space="0" w:color="auto"/>
        <w:bottom w:val="double" w:sz="6" w:space="0" w:color="auto"/>
        <w:right w:val="double" w:sz="6" w:space="0" w:color="auto"/>
      </w:pBdr>
      <w:spacing w:before="100" w:beforeAutospacing="1" w:after="100" w:afterAutospacing="1"/>
    </w:pPr>
    <w:rPr>
      <w:rFonts w:ascii="CG Times" w:hAnsi="CG Times"/>
      <w:b/>
      <w:bCs/>
      <w:sz w:val="14"/>
      <w:szCs w:val="14"/>
    </w:rPr>
  </w:style>
  <w:style w:type="paragraph" w:styleId="Footer">
    <w:name w:val="footer"/>
    <w:basedOn w:val="Normal"/>
    <w:link w:val="FooterChar"/>
    <w:rsid w:val="00D7774B"/>
    <w:pPr>
      <w:tabs>
        <w:tab w:val="center" w:pos="4320"/>
        <w:tab w:val="right" w:pos="8640"/>
      </w:tabs>
    </w:pPr>
  </w:style>
  <w:style w:type="character" w:customStyle="1" w:styleId="FooterChar">
    <w:name w:val="Footer Char"/>
    <w:basedOn w:val="DefaultParagraphFont"/>
    <w:link w:val="Footer"/>
    <w:rsid w:val="00D7774B"/>
    <w:rPr>
      <w:rFonts w:eastAsia="Batang"/>
      <w:lang w:val="en-US" w:eastAsia="en-US" w:bidi="ar-SA"/>
    </w:rPr>
  </w:style>
  <w:style w:type="paragraph" w:styleId="Subtitle">
    <w:name w:val="Subtitle"/>
    <w:basedOn w:val="Normal"/>
    <w:next w:val="Normal"/>
    <w:link w:val="SubtitleChar"/>
    <w:qFormat/>
    <w:rsid w:val="00D7774B"/>
    <w:pPr>
      <w:spacing w:after="600" w:line="276" w:lineRule="auto"/>
    </w:pPr>
    <w:rPr>
      <w:rFonts w:ascii="Cambria" w:eastAsia="Times New Roman" w:hAnsi="Cambria"/>
      <w:i/>
      <w:iCs/>
      <w:spacing w:val="13"/>
      <w:sz w:val="24"/>
      <w:szCs w:val="24"/>
      <w:lang w:bidi="en-US"/>
    </w:rPr>
  </w:style>
  <w:style w:type="character" w:customStyle="1" w:styleId="SubtitleChar">
    <w:name w:val="Subtitle Char"/>
    <w:basedOn w:val="DefaultParagraphFont"/>
    <w:link w:val="Subtitle"/>
    <w:rsid w:val="00D7774B"/>
    <w:rPr>
      <w:rFonts w:ascii="Cambria" w:hAnsi="Cambria"/>
      <w:i/>
      <w:iCs/>
      <w:spacing w:val="13"/>
      <w:sz w:val="24"/>
      <w:szCs w:val="24"/>
      <w:lang w:val="en-US" w:eastAsia="en-US" w:bidi="en-US"/>
    </w:rPr>
  </w:style>
  <w:style w:type="paragraph" w:styleId="Quote">
    <w:name w:val="Quote"/>
    <w:basedOn w:val="Normal"/>
    <w:next w:val="Normal"/>
    <w:link w:val="QuoteChar"/>
    <w:qFormat/>
    <w:rsid w:val="00D7774B"/>
    <w:pPr>
      <w:spacing w:before="200" w:line="276" w:lineRule="auto"/>
      <w:ind w:left="360" w:right="360"/>
    </w:pPr>
    <w:rPr>
      <w:rFonts w:ascii="Calibri" w:eastAsia="Calibri" w:hAnsi="Calibri"/>
      <w:i/>
      <w:iCs/>
      <w:sz w:val="22"/>
      <w:szCs w:val="22"/>
      <w:lang w:bidi="en-US"/>
    </w:rPr>
  </w:style>
  <w:style w:type="character" w:customStyle="1" w:styleId="QuoteChar">
    <w:name w:val="Quote Char"/>
    <w:basedOn w:val="DefaultParagraphFont"/>
    <w:link w:val="Quote"/>
    <w:rsid w:val="00D7774B"/>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D7774B"/>
    <w:pPr>
      <w:pBdr>
        <w:bottom w:val="single" w:sz="4" w:space="1" w:color="auto"/>
      </w:pBdr>
      <w:spacing w:before="200" w:after="280" w:line="276" w:lineRule="auto"/>
      <w:ind w:left="1008" w:right="1152"/>
      <w:jc w:val="both"/>
    </w:pPr>
    <w:rPr>
      <w:rFonts w:ascii="Calibri" w:eastAsia="Calibri" w:hAnsi="Calibri"/>
      <w:b/>
      <w:bCs/>
      <w:i/>
      <w:iCs/>
      <w:sz w:val="22"/>
      <w:szCs w:val="22"/>
      <w:lang w:bidi="en-US"/>
    </w:rPr>
  </w:style>
  <w:style w:type="character" w:customStyle="1" w:styleId="IntenseQuoteChar">
    <w:name w:val="Intense Quote Char"/>
    <w:basedOn w:val="DefaultParagraphFont"/>
    <w:link w:val="IntenseQuote"/>
    <w:rsid w:val="00D7774B"/>
    <w:rPr>
      <w:rFonts w:ascii="Calibri" w:eastAsia="Calibri" w:hAnsi="Calibri"/>
      <w:b/>
      <w:bCs/>
      <w:i/>
      <w:iCs/>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2497</Words>
  <Characters>14235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16699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2019-03-22T10:08:00Z</dcterms:created>
  <dcterms:modified xsi:type="dcterms:W3CDTF">2019-03-22T10:08:00Z</dcterms:modified>
</cp:coreProperties>
</file>