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9E4" w:rsidRPr="004E294B" w:rsidRDefault="00B729E4" w:rsidP="00B729E4">
      <w:pPr>
        <w:pStyle w:val="Akti"/>
        <w:keepNext w:val="0"/>
      </w:pPr>
      <w:bookmarkStart w:id="0" w:name="_GoBack"/>
      <w:bookmarkEnd w:id="0"/>
      <w:r w:rsidRPr="004E294B">
        <w:t>KËRKESË</w:t>
      </w:r>
    </w:p>
    <w:p w:rsidR="00B729E4" w:rsidRPr="0058547A" w:rsidRDefault="00B729E4" w:rsidP="00B729E4">
      <w:pPr>
        <w:pStyle w:val="NumriData"/>
        <w:keepNext w:val="0"/>
      </w:pPr>
      <w:r>
        <w:t>Nr.2801/1, datë 3.6.2010</w:t>
      </w:r>
    </w:p>
    <w:p w:rsidR="00B729E4" w:rsidRDefault="00B729E4" w:rsidP="00B729E4">
      <w:pPr>
        <w:pStyle w:val="Akti"/>
        <w:keepNext w:val="0"/>
        <w:jc w:val="left"/>
      </w:pPr>
    </w:p>
    <w:p w:rsidR="00B729E4" w:rsidRDefault="00B729E4" w:rsidP="00B729E4">
      <w:pPr>
        <w:pStyle w:val="Akti"/>
        <w:keepNext w:val="0"/>
      </w:pPr>
      <w:r w:rsidRPr="0058547A">
        <w:t>PËR SHPRONËSIM PUBLIK</w:t>
      </w:r>
    </w:p>
    <w:p w:rsidR="00B729E4" w:rsidRPr="0058547A" w:rsidRDefault="00B729E4" w:rsidP="00B729E4">
      <w:pPr>
        <w:pStyle w:val="Paragrafi0"/>
      </w:pPr>
      <w:r w:rsidRPr="0058547A">
        <w:t> </w:t>
      </w:r>
    </w:p>
    <w:p w:rsidR="00B729E4" w:rsidRPr="0058547A" w:rsidRDefault="00B729E4" w:rsidP="00B729E4">
      <w:pPr>
        <w:pStyle w:val="Paragrafi0"/>
      </w:pPr>
      <w:r w:rsidRPr="0058547A">
        <w:t>Ministria e Punëve Publike dhe Transportit  shpall kërkesën për shpronësim për interes publik të pasurive të paluajtshme pronë private (tokë arë), që preken nga ndërtimi i segmentit rrugor “By Pass Plepa-Kavajë Rrogozhinë” lotet 8, 9, 10, 11, 12.</w:t>
      </w:r>
    </w:p>
    <w:p w:rsidR="00B729E4" w:rsidRPr="0058547A" w:rsidRDefault="00B729E4" w:rsidP="00B729E4">
      <w:pPr>
        <w:pStyle w:val="Paragrafi0"/>
      </w:pPr>
      <w:r w:rsidRPr="0058547A">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23.03.2000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 </w:t>
      </w:r>
    </w:p>
    <w:p w:rsidR="00B729E4" w:rsidRPr="0058547A" w:rsidRDefault="00B729E4" w:rsidP="00B729E4">
      <w:pPr>
        <w:pStyle w:val="Paragrafi0"/>
      </w:pPr>
      <w:r w:rsidRPr="0058547A">
        <w:t>Pronarët që kanë emrin në listën emërore dhe personat e tretë, brenda 15 ditëve nga plotësimi i këtij afati për publikim, kanë të drejtë të paraqesin pretendimet e tyre lidhur me çmimin, sipërfaqen</w:t>
      </w:r>
      <w:r>
        <w:t>,</w:t>
      </w:r>
      <w:r w:rsidRPr="0058547A">
        <w:t xml:space="preserve"> titullin e pronësisë, apo llojin e pasurisë që kanë në pronësi, të shoqëru</w:t>
      </w:r>
      <w:r>
        <w:t>ara me dokumentet përkatëse në m</w:t>
      </w:r>
      <w:r w:rsidRPr="0058547A">
        <w:t>inistrinë kompetente (Ministria e Punëve Publike dhe Transportit). </w:t>
      </w:r>
    </w:p>
    <w:p w:rsidR="00B729E4" w:rsidRPr="0058547A" w:rsidRDefault="00B729E4" w:rsidP="00B729E4">
      <w:pPr>
        <w:pStyle w:val="Paragrafi0"/>
      </w:pPr>
      <w:r w:rsidRPr="0058547A">
        <w:t>Vlera totale e këtij shpronësimi është 20 794 087 (njëzet milion</w:t>
      </w:r>
      <w:r>
        <w:t>ë e shtatëqind e nëntëdhjetë</w:t>
      </w:r>
      <w:r w:rsidRPr="0058547A">
        <w:t xml:space="preserve"> e katër mijë e tetëdhjetë e shtatë) lekë.</w:t>
      </w:r>
    </w:p>
    <w:p w:rsidR="00B729E4" w:rsidRPr="001575C2" w:rsidRDefault="00B729E4" w:rsidP="00B729E4">
      <w:pPr>
        <w:pStyle w:val="Paragrafi0"/>
        <w:rPr>
          <w:color w:val="444444"/>
        </w:rPr>
      </w:pPr>
      <w:r w:rsidRPr="001305D3">
        <w:rPr>
          <w:b/>
          <w:bCs/>
        </w:rPr>
        <w:t> </w:t>
      </w:r>
      <w:r w:rsidRPr="001305D3">
        <w:t>                                           </w:t>
      </w:r>
    </w:p>
    <w:p w:rsidR="00B729E4" w:rsidRPr="00B729E4" w:rsidRDefault="00B729E4" w:rsidP="00B729E4">
      <w:pPr>
        <w:pStyle w:val="Autoriteti"/>
        <w:keepNext w:val="0"/>
        <w:rPr>
          <w:lang w:val="it-IT"/>
        </w:rPr>
      </w:pPr>
      <w:r w:rsidRPr="00B729E4">
        <w:rPr>
          <w:rStyle w:val="ParagrafiChar"/>
        </w:rPr>
        <w:t> </w:t>
      </w:r>
      <w:r w:rsidRPr="00B729E4">
        <w:rPr>
          <w:lang w:val="it-IT"/>
        </w:rPr>
        <w:t xml:space="preserve">MINISTRI I PUNËVE PUBLIKE, </w:t>
      </w:r>
    </w:p>
    <w:p w:rsidR="00B729E4" w:rsidRPr="00B729E4" w:rsidRDefault="00B729E4" w:rsidP="00B729E4">
      <w:pPr>
        <w:pStyle w:val="Autoriteti"/>
        <w:keepNext w:val="0"/>
        <w:rPr>
          <w:lang w:val="it-IT"/>
        </w:rPr>
      </w:pPr>
      <w:r w:rsidRPr="00B729E4">
        <w:rPr>
          <w:lang w:val="it-IT"/>
        </w:rPr>
        <w:t>TRANSPORTIT DHE TELEKOMUNIKACIONIT</w:t>
      </w:r>
    </w:p>
    <w:p w:rsidR="00B729E4" w:rsidRPr="00B729E4" w:rsidRDefault="00B729E4" w:rsidP="00B729E4">
      <w:pPr>
        <w:pStyle w:val="AutoritetiEmer"/>
        <w:rPr>
          <w:lang w:val="it-IT"/>
        </w:rPr>
      </w:pPr>
      <w:r w:rsidRPr="00B729E4">
        <w:rPr>
          <w:lang w:val="it-IT"/>
        </w:rPr>
        <w:t>Sokol Olldashi</w:t>
      </w:r>
    </w:p>
    <w:p w:rsidR="00B729E4" w:rsidRPr="001305D3" w:rsidRDefault="00B729E4" w:rsidP="00B729E4">
      <w:pPr>
        <w:pStyle w:val="Paragrafi0"/>
      </w:pPr>
    </w:p>
    <w:p w:rsidR="00B729E4" w:rsidRPr="00C408F3" w:rsidRDefault="00B729E4" w:rsidP="00B729E4">
      <w:pPr>
        <w:pStyle w:val="Paragrafi0"/>
      </w:pPr>
    </w:p>
    <w:p w:rsidR="00B729E4" w:rsidRPr="00B729E4" w:rsidRDefault="00B729E4" w:rsidP="00B729E4">
      <w:pPr>
        <w:pStyle w:val="Paragrafi0"/>
        <w:rPr>
          <w:sz w:val="18"/>
          <w:szCs w:val="18"/>
        </w:rPr>
      </w:pPr>
      <w:r w:rsidRPr="00B729E4">
        <w:rPr>
          <w:sz w:val="18"/>
          <w:szCs w:val="18"/>
        </w:rPr>
        <w:t>DREJTORIA E PËRGJITHSHME E RRUGËVE</w:t>
      </w:r>
    </w:p>
    <w:p w:rsidR="00B729E4" w:rsidRPr="00B729E4" w:rsidRDefault="00B729E4" w:rsidP="00B729E4">
      <w:pPr>
        <w:pStyle w:val="Paragrafi0"/>
        <w:rPr>
          <w:sz w:val="18"/>
          <w:szCs w:val="18"/>
        </w:rPr>
      </w:pPr>
      <w:r w:rsidRPr="00B729E4">
        <w:rPr>
          <w:sz w:val="18"/>
          <w:szCs w:val="18"/>
        </w:rPr>
        <w:t>DREJTORIA E SHPRONËSIMEVE</w:t>
      </w:r>
    </w:p>
    <w:p w:rsidR="00B729E4" w:rsidRPr="00B729E4" w:rsidRDefault="00B729E4" w:rsidP="00B729E4">
      <w:pPr>
        <w:pStyle w:val="Paragrafi0"/>
        <w:rPr>
          <w:sz w:val="18"/>
          <w:szCs w:val="18"/>
        </w:rPr>
      </w:pPr>
      <w:r w:rsidRPr="00B729E4">
        <w:rPr>
          <w:sz w:val="18"/>
          <w:szCs w:val="18"/>
        </w:rPr>
        <w:t>LISTA EMËRORE E PRONARËVE QË SHPRONËSOHEN NGA NDËRTIMI I SEGMENTIT RRUGOR</w:t>
      </w:r>
    </w:p>
    <w:p w:rsidR="00B729E4" w:rsidRPr="00B729E4" w:rsidRDefault="00B729E4" w:rsidP="00B729E4">
      <w:pPr>
        <w:pStyle w:val="Paragrafi0"/>
        <w:rPr>
          <w:sz w:val="18"/>
          <w:szCs w:val="18"/>
        </w:rPr>
      </w:pPr>
      <w:r w:rsidRPr="00B729E4">
        <w:rPr>
          <w:sz w:val="18"/>
          <w:szCs w:val="18"/>
        </w:rPr>
        <w:t xml:space="preserve">"By-Pass Plepa Rrogozhinë"        </w:t>
      </w:r>
    </w:p>
    <w:p w:rsidR="00B729E4" w:rsidRPr="00B729E4" w:rsidRDefault="00B729E4" w:rsidP="00B729E4">
      <w:pPr>
        <w:pStyle w:val="Paragrafi0"/>
        <w:rPr>
          <w:sz w:val="18"/>
          <w:szCs w:val="18"/>
        </w:rPr>
      </w:pPr>
    </w:p>
    <w:tbl>
      <w:tblPr>
        <w:tblW w:w="4642" w:type="pct"/>
        <w:jc w:val="center"/>
        <w:tblLook w:val="0000" w:firstRow="0" w:lastRow="0" w:firstColumn="0" w:lastColumn="0" w:noHBand="0" w:noVBand="0"/>
      </w:tblPr>
      <w:tblGrid>
        <w:gridCol w:w="406"/>
        <w:gridCol w:w="1761"/>
        <w:gridCol w:w="886"/>
        <w:gridCol w:w="586"/>
        <w:gridCol w:w="717"/>
        <w:gridCol w:w="851"/>
        <w:gridCol w:w="717"/>
        <w:gridCol w:w="846"/>
        <w:gridCol w:w="1611"/>
      </w:tblGrid>
      <w:tr w:rsidR="00B729E4" w:rsidRPr="00B729E4" w:rsidTr="00B729E4">
        <w:trPr>
          <w:trHeight w:val="139"/>
          <w:jc w:val="center"/>
        </w:trPr>
        <w:tc>
          <w:tcPr>
            <w:tcW w:w="248"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1039"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520"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r w:rsidRPr="00B729E4">
              <w:rPr>
                <w:sz w:val="18"/>
              </w:rPr>
              <w:t>Loti 8</w:t>
            </w:r>
          </w:p>
        </w:tc>
        <w:tc>
          <w:tcPr>
            <w:tcW w:w="358"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422"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528"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434"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492"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958"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r>
      <w:tr w:rsidR="00B729E4" w:rsidRPr="00B729E4" w:rsidTr="00B729E4">
        <w:trPr>
          <w:trHeight w:val="240"/>
          <w:jc w:val="center"/>
        </w:trPr>
        <w:tc>
          <w:tcPr>
            <w:tcW w:w="248" w:type="pct"/>
            <w:tcBorders>
              <w:top w:val="single" w:sz="12" w:space="0" w:color="auto"/>
              <w:left w:val="single" w:sz="12" w:space="0" w:color="auto"/>
              <w:bottom w:val="single" w:sz="12"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1039"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520"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358"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422"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962" w:type="pct"/>
            <w:gridSpan w:val="2"/>
            <w:tcBorders>
              <w:top w:val="single" w:sz="12" w:space="0" w:color="auto"/>
              <w:left w:val="single" w:sz="12" w:space="0" w:color="auto"/>
              <w:bottom w:val="single" w:sz="12" w:space="0" w:color="auto"/>
              <w:right w:val="single" w:sz="12" w:space="0" w:color="000000"/>
            </w:tcBorders>
            <w:shd w:val="clear" w:color="auto" w:fill="auto"/>
            <w:noWrap/>
            <w:vAlign w:val="center"/>
          </w:tcPr>
          <w:p w:rsidR="00B729E4" w:rsidRPr="00B729E4" w:rsidRDefault="00B729E4" w:rsidP="00B729E4">
            <w:pPr>
              <w:pStyle w:val="Tabele"/>
              <w:rPr>
                <w:sz w:val="18"/>
              </w:rPr>
            </w:pPr>
            <w:r w:rsidRPr="00B729E4">
              <w:rPr>
                <w:sz w:val="18"/>
              </w:rPr>
              <w:t>Lloji pasurisë</w:t>
            </w:r>
          </w:p>
        </w:tc>
        <w:tc>
          <w:tcPr>
            <w:tcW w:w="492"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xml:space="preserve">       </w:t>
            </w:r>
          </w:p>
        </w:tc>
        <w:tc>
          <w:tcPr>
            <w:tcW w:w="958" w:type="pct"/>
            <w:tcBorders>
              <w:top w:val="single" w:sz="12" w:space="0" w:color="auto"/>
              <w:left w:val="nil"/>
              <w:bottom w:val="single" w:sz="12"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r>
      <w:tr w:rsidR="00B729E4" w:rsidRPr="00B729E4" w:rsidTr="00B729E4">
        <w:trPr>
          <w:trHeight w:val="225"/>
          <w:jc w:val="center"/>
        </w:trPr>
        <w:tc>
          <w:tcPr>
            <w:tcW w:w="248" w:type="pct"/>
            <w:tcBorders>
              <w:top w:val="nil"/>
              <w:left w:val="single" w:sz="12" w:space="0" w:color="auto"/>
              <w:bottom w:val="nil"/>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Nr</w:t>
            </w:r>
          </w:p>
        </w:tc>
        <w:tc>
          <w:tcPr>
            <w:tcW w:w="1039"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Emri</w:t>
            </w:r>
          </w:p>
        </w:tc>
        <w:tc>
          <w:tcPr>
            <w:tcW w:w="520"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Mbiemri</w:t>
            </w:r>
          </w:p>
        </w:tc>
        <w:tc>
          <w:tcPr>
            <w:tcW w:w="358"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Zona</w:t>
            </w:r>
          </w:p>
        </w:tc>
        <w:tc>
          <w:tcPr>
            <w:tcW w:w="422"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Nr.</w:t>
            </w:r>
          </w:p>
        </w:tc>
        <w:tc>
          <w:tcPr>
            <w:tcW w:w="528" w:type="pct"/>
            <w:tcBorders>
              <w:top w:val="nil"/>
              <w:left w:val="nil"/>
              <w:bottom w:val="single" w:sz="12" w:space="0" w:color="auto"/>
              <w:right w:val="nil"/>
            </w:tcBorders>
            <w:shd w:val="clear" w:color="auto" w:fill="auto"/>
            <w:noWrap/>
            <w:vAlign w:val="center"/>
          </w:tcPr>
          <w:p w:rsidR="00B729E4" w:rsidRPr="00B729E4" w:rsidRDefault="00B729E4" w:rsidP="00B729E4">
            <w:pPr>
              <w:pStyle w:val="Tabele"/>
              <w:rPr>
                <w:sz w:val="18"/>
              </w:rPr>
            </w:pPr>
            <w:r w:rsidRPr="00B729E4">
              <w:rPr>
                <w:sz w:val="18"/>
              </w:rPr>
              <w:t>Tokë arë</w:t>
            </w:r>
          </w:p>
        </w:tc>
        <w:tc>
          <w:tcPr>
            <w:tcW w:w="434"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rPr>
            </w:pPr>
          </w:p>
        </w:tc>
        <w:tc>
          <w:tcPr>
            <w:tcW w:w="492"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rPr>
            </w:pPr>
          </w:p>
        </w:tc>
        <w:tc>
          <w:tcPr>
            <w:tcW w:w="958" w:type="pct"/>
            <w:tcBorders>
              <w:top w:val="nil"/>
              <w:left w:val="nil"/>
              <w:bottom w:val="nil"/>
              <w:right w:val="single" w:sz="12" w:space="0" w:color="auto"/>
            </w:tcBorders>
            <w:shd w:val="clear" w:color="auto" w:fill="auto"/>
            <w:noWrap/>
            <w:vAlign w:val="center"/>
          </w:tcPr>
          <w:p w:rsidR="00B729E4" w:rsidRPr="00B729E4" w:rsidRDefault="00B729E4" w:rsidP="00B729E4">
            <w:pPr>
              <w:pStyle w:val="Tabele"/>
              <w:rPr>
                <w:sz w:val="18"/>
              </w:rPr>
            </w:pPr>
            <w:r w:rsidRPr="00B729E4">
              <w:rPr>
                <w:sz w:val="18"/>
              </w:rPr>
              <w:t>Shënime</w:t>
            </w:r>
          </w:p>
        </w:tc>
      </w:tr>
      <w:tr w:rsidR="00B729E4" w:rsidRPr="00B729E4" w:rsidTr="00B729E4">
        <w:trPr>
          <w:trHeight w:val="210"/>
          <w:jc w:val="center"/>
        </w:trPr>
        <w:tc>
          <w:tcPr>
            <w:tcW w:w="248" w:type="pct"/>
            <w:tcBorders>
              <w:top w:val="single" w:sz="12" w:space="0" w:color="auto"/>
              <w:left w:val="single" w:sz="12" w:space="0" w:color="auto"/>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1039"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520"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358"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Kad.</w:t>
            </w:r>
          </w:p>
        </w:tc>
        <w:tc>
          <w:tcPr>
            <w:tcW w:w="422"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Pas.</w:t>
            </w:r>
          </w:p>
        </w:tc>
        <w:tc>
          <w:tcPr>
            <w:tcW w:w="528" w:type="pct"/>
            <w:tcBorders>
              <w:top w:val="nil"/>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Sip.</w:t>
            </w:r>
          </w:p>
        </w:tc>
        <w:tc>
          <w:tcPr>
            <w:tcW w:w="434"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Çmimi</w:t>
            </w:r>
          </w:p>
        </w:tc>
        <w:tc>
          <w:tcPr>
            <w:tcW w:w="492"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Vlera</w:t>
            </w:r>
          </w:p>
        </w:tc>
        <w:tc>
          <w:tcPr>
            <w:tcW w:w="958" w:type="pct"/>
            <w:tcBorders>
              <w:top w:val="single" w:sz="12" w:space="0" w:color="auto"/>
              <w:left w:val="nil"/>
              <w:bottom w:val="single" w:sz="8" w:space="0" w:color="auto"/>
              <w:right w:val="single" w:sz="12" w:space="0" w:color="auto"/>
            </w:tcBorders>
            <w:shd w:val="clear" w:color="auto" w:fill="auto"/>
            <w:noWrap/>
            <w:vAlign w:val="center"/>
          </w:tcPr>
          <w:p w:rsidR="00B729E4" w:rsidRPr="00B729E4" w:rsidRDefault="00B729E4" w:rsidP="00B729E4">
            <w:pPr>
              <w:pStyle w:val="Tabele"/>
              <w:rPr>
                <w:sz w:val="18"/>
              </w:rPr>
            </w:pPr>
          </w:p>
        </w:tc>
      </w:tr>
      <w:tr w:rsidR="00B729E4" w:rsidRPr="00B729E4" w:rsidTr="00B729E4">
        <w:trPr>
          <w:trHeight w:val="210"/>
          <w:jc w:val="center"/>
        </w:trPr>
        <w:tc>
          <w:tcPr>
            <w:tcW w:w="248" w:type="pct"/>
            <w:tcBorders>
              <w:top w:val="nil"/>
              <w:left w:val="single" w:sz="12" w:space="0" w:color="auto"/>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1039"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520"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358"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422"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p>
        </w:tc>
        <w:tc>
          <w:tcPr>
            <w:tcW w:w="528"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m2</w:t>
            </w:r>
          </w:p>
        </w:tc>
        <w:tc>
          <w:tcPr>
            <w:tcW w:w="434"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lek/m</w:t>
            </w:r>
            <w:r w:rsidRPr="00B729E4">
              <w:rPr>
                <w:sz w:val="18"/>
                <w:vertAlign w:val="superscript"/>
              </w:rPr>
              <w:t>2</w:t>
            </w:r>
          </w:p>
        </w:tc>
        <w:tc>
          <w:tcPr>
            <w:tcW w:w="492"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rPr>
            </w:pPr>
            <w:r w:rsidRPr="00B729E4">
              <w:rPr>
                <w:sz w:val="18"/>
              </w:rPr>
              <w:t>(Lekë)</w:t>
            </w:r>
          </w:p>
        </w:tc>
        <w:tc>
          <w:tcPr>
            <w:tcW w:w="958" w:type="pct"/>
            <w:tcBorders>
              <w:top w:val="nil"/>
              <w:left w:val="nil"/>
              <w:bottom w:val="single" w:sz="12" w:space="0" w:color="auto"/>
              <w:right w:val="single" w:sz="12" w:space="0" w:color="auto"/>
            </w:tcBorders>
            <w:shd w:val="clear" w:color="auto" w:fill="auto"/>
            <w:noWrap/>
            <w:vAlign w:val="center"/>
          </w:tcPr>
          <w:p w:rsidR="00B729E4" w:rsidRPr="00B729E4" w:rsidRDefault="00B729E4" w:rsidP="00B729E4">
            <w:pPr>
              <w:pStyle w:val="Tabele"/>
              <w:rPr>
                <w:sz w:val="18"/>
              </w:rPr>
            </w:pPr>
          </w:p>
        </w:tc>
      </w:tr>
      <w:tr w:rsidR="00B729E4" w:rsidRPr="00B729E4" w:rsidTr="00B729E4">
        <w:trPr>
          <w:trHeight w:val="139"/>
          <w:jc w:val="center"/>
        </w:trPr>
        <w:tc>
          <w:tcPr>
            <w:tcW w:w="248" w:type="pct"/>
            <w:tcBorders>
              <w:top w:val="nil"/>
              <w:left w:val="single" w:sz="12" w:space="0" w:color="auto"/>
              <w:bottom w:val="nil"/>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1559" w:type="pct"/>
            <w:gridSpan w:val="2"/>
            <w:tcBorders>
              <w:top w:val="nil"/>
              <w:left w:val="nil"/>
              <w:bottom w:val="nil"/>
              <w:right w:val="nil"/>
            </w:tcBorders>
            <w:shd w:val="clear" w:color="auto" w:fill="auto"/>
            <w:noWrap/>
            <w:vAlign w:val="bottom"/>
          </w:tcPr>
          <w:p w:rsidR="00B729E4" w:rsidRPr="00B729E4" w:rsidRDefault="00B729E4" w:rsidP="00B729E4">
            <w:pPr>
              <w:pStyle w:val="Tabele"/>
              <w:rPr>
                <w:sz w:val="18"/>
              </w:rPr>
            </w:pPr>
            <w:r w:rsidRPr="00B729E4">
              <w:rPr>
                <w:sz w:val="18"/>
              </w:rPr>
              <w:t>Fshati Vorrozen</w:t>
            </w:r>
          </w:p>
        </w:tc>
        <w:tc>
          <w:tcPr>
            <w:tcW w:w="358"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422"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528"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434"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492" w:type="pct"/>
            <w:tcBorders>
              <w:top w:val="nil"/>
              <w:left w:val="nil"/>
              <w:bottom w:val="nil"/>
              <w:right w:val="nil"/>
            </w:tcBorders>
            <w:shd w:val="clear" w:color="auto" w:fill="auto"/>
            <w:noWrap/>
            <w:vAlign w:val="bottom"/>
          </w:tcPr>
          <w:p w:rsidR="00B729E4" w:rsidRPr="00B729E4" w:rsidRDefault="00B729E4" w:rsidP="00B729E4">
            <w:pPr>
              <w:pStyle w:val="Tabele"/>
              <w:rPr>
                <w:sz w:val="18"/>
              </w:rPr>
            </w:pPr>
          </w:p>
        </w:tc>
        <w:tc>
          <w:tcPr>
            <w:tcW w:w="958" w:type="pct"/>
            <w:tcBorders>
              <w:top w:val="nil"/>
              <w:left w:val="nil"/>
              <w:bottom w:val="nil"/>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r>
      <w:tr w:rsidR="00B729E4" w:rsidRPr="00B729E4" w:rsidTr="00B729E4">
        <w:trPr>
          <w:trHeight w:val="139"/>
          <w:jc w:val="center"/>
        </w:trPr>
        <w:tc>
          <w:tcPr>
            <w:tcW w:w="248"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w:t>
            </w:r>
          </w:p>
        </w:tc>
        <w:tc>
          <w:tcPr>
            <w:tcW w:w="1039"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xml:space="preserve">Fehemi </w:t>
            </w:r>
          </w:p>
        </w:tc>
        <w:tc>
          <w:tcPr>
            <w:tcW w:w="5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14/4</w:t>
            </w:r>
          </w:p>
        </w:tc>
        <w:tc>
          <w:tcPr>
            <w:tcW w:w="5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40</w:t>
            </w:r>
          </w:p>
        </w:tc>
        <w:tc>
          <w:tcPr>
            <w:tcW w:w="43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15800</w:t>
            </w:r>
          </w:p>
        </w:tc>
        <w:tc>
          <w:tcPr>
            <w:tcW w:w="95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Rifat</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14/5</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5925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smartTag w:uri="urn:schemas-microsoft-com:office:smarttags" w:element="City">
              <w:smartTag w:uri="urn:schemas-microsoft-com:office:smarttags" w:element="place">
                <w:r w:rsidRPr="00B729E4">
                  <w:rPr>
                    <w:sz w:val="18"/>
                  </w:rPr>
                  <w:t>Mersin</w:t>
                </w:r>
              </w:smartTag>
            </w:smartTag>
            <w:r w:rsidRPr="00B729E4">
              <w:rPr>
                <w:sz w:val="18"/>
              </w:rPr>
              <w:t xml:space="preserve"> </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14/6</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21</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8295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xml:space="preserve">Goni </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14/7</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18</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7110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Vasip</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14/8</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6</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xml:space="preserve">Brahim </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14/9</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5925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Ali</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Shehi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14/21</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37</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14615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8</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Ylli</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Kaja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14/29</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43</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16985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9</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Zylyf</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Bogosi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13/15</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147</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58065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Bardhyl</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Tola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14/34</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101</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39895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11</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Irfan</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17/234</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372</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146940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Shoq Lusha Lsa shpk</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17/194</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75</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29625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13</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Shoq Lusha Lsa shpk</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17/197</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76</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30020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Fatmir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Bego</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100/19</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207</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81765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Durim</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Bego</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100/18</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111</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43845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w:t>
            </w:r>
          </w:p>
        </w:tc>
        <w:tc>
          <w:tcPr>
            <w:tcW w:w="1039"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Qemal</w:t>
            </w:r>
          </w:p>
        </w:tc>
        <w:tc>
          <w:tcPr>
            <w:tcW w:w="5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100/6</w:t>
            </w:r>
          </w:p>
        </w:tc>
        <w:tc>
          <w:tcPr>
            <w:tcW w:w="5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86</w:t>
            </w:r>
          </w:p>
        </w:tc>
        <w:tc>
          <w:tcPr>
            <w:tcW w:w="43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33970</w:t>
            </w:r>
          </w:p>
        </w:tc>
        <w:tc>
          <w:tcPr>
            <w:tcW w:w="9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17</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Zylyf</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Bogosi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100/7</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79</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31205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lastRenderedPageBreak/>
              <w:t>18</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Xhevdet</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100/8</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78</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30810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19</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Agim</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Muzhaqi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101/20</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278</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109810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20</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Osman</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101/9</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79</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31205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21</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B/P Ymer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101/10</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73</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28835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22</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Zyber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101/12</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75</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29625</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23</w:t>
            </w:r>
          </w:p>
        </w:tc>
        <w:tc>
          <w:tcPr>
            <w:tcW w:w="1039"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Albert</w:t>
            </w:r>
          </w:p>
        </w:tc>
        <w:tc>
          <w:tcPr>
            <w:tcW w:w="520"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Telhaj</w:t>
            </w:r>
          </w:p>
        </w:tc>
        <w:tc>
          <w:tcPr>
            <w:tcW w:w="358"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3817</w:t>
            </w:r>
          </w:p>
        </w:tc>
        <w:tc>
          <w:tcPr>
            <w:tcW w:w="422"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101/19</w:t>
            </w:r>
          </w:p>
        </w:tc>
        <w:tc>
          <w:tcPr>
            <w:tcW w:w="528"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108</w:t>
            </w:r>
          </w:p>
        </w:tc>
        <w:tc>
          <w:tcPr>
            <w:tcW w:w="434"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395</w:t>
            </w:r>
          </w:p>
        </w:tc>
        <w:tc>
          <w:tcPr>
            <w:tcW w:w="492"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42660</w:t>
            </w:r>
          </w:p>
        </w:tc>
        <w:tc>
          <w:tcPr>
            <w:tcW w:w="958" w:type="pct"/>
            <w:tcBorders>
              <w:top w:val="nil"/>
              <w:left w:val="nil"/>
              <w:bottom w:val="single" w:sz="12"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Fshati Blerimaj</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24</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Gezim</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Celistani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1212</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162/26</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62</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21204</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25</w:t>
            </w:r>
          </w:p>
        </w:tc>
        <w:tc>
          <w:tcPr>
            <w:tcW w:w="1039"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Agron</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Ismailati</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1212</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162/27</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62</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21204</w:t>
            </w:r>
          </w:p>
        </w:tc>
        <w:tc>
          <w:tcPr>
            <w:tcW w:w="9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26</w:t>
            </w:r>
          </w:p>
        </w:tc>
        <w:tc>
          <w:tcPr>
            <w:tcW w:w="1039"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Safet</w:t>
            </w:r>
          </w:p>
        </w:tc>
        <w:tc>
          <w:tcPr>
            <w:tcW w:w="5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Filameni</w:t>
            </w:r>
          </w:p>
        </w:tc>
        <w:tc>
          <w:tcPr>
            <w:tcW w:w="3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1212</w:t>
            </w:r>
          </w:p>
        </w:tc>
        <w:tc>
          <w:tcPr>
            <w:tcW w:w="42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162/17</w:t>
            </w:r>
          </w:p>
        </w:tc>
        <w:tc>
          <w:tcPr>
            <w:tcW w:w="5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20</w:t>
            </w:r>
          </w:p>
        </w:tc>
        <w:tc>
          <w:tcPr>
            <w:tcW w:w="43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w:t>
            </w:r>
          </w:p>
        </w:tc>
        <w:tc>
          <w:tcPr>
            <w:tcW w:w="49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6840</w:t>
            </w:r>
          </w:p>
        </w:tc>
        <w:tc>
          <w:tcPr>
            <w:tcW w:w="95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27</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B/P Bahushi</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Kercuku</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1212</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162/18</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96</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32832</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28</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Ilir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Sinameta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1212</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162/38</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97</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33174</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29</w:t>
            </w:r>
          </w:p>
        </w:tc>
        <w:tc>
          <w:tcPr>
            <w:tcW w:w="1039"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Nafije</w:t>
            </w:r>
          </w:p>
        </w:tc>
        <w:tc>
          <w:tcPr>
            <w:tcW w:w="5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Cara</w:t>
            </w:r>
          </w:p>
        </w:tc>
        <w:tc>
          <w:tcPr>
            <w:tcW w:w="3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1212</w:t>
            </w:r>
          </w:p>
        </w:tc>
        <w:tc>
          <w:tcPr>
            <w:tcW w:w="42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162/36</w:t>
            </w:r>
          </w:p>
        </w:tc>
        <w:tc>
          <w:tcPr>
            <w:tcW w:w="5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45</w:t>
            </w:r>
          </w:p>
        </w:tc>
        <w:tc>
          <w:tcPr>
            <w:tcW w:w="43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w:t>
            </w:r>
          </w:p>
        </w:tc>
        <w:tc>
          <w:tcPr>
            <w:tcW w:w="49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15390</w:t>
            </w:r>
          </w:p>
        </w:tc>
        <w:tc>
          <w:tcPr>
            <w:tcW w:w="95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30</w:t>
            </w:r>
          </w:p>
        </w:tc>
        <w:tc>
          <w:tcPr>
            <w:tcW w:w="1039"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Ilir</w:t>
            </w:r>
          </w:p>
        </w:tc>
        <w:tc>
          <w:tcPr>
            <w:tcW w:w="520"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Sinameta</w:t>
            </w:r>
          </w:p>
        </w:tc>
        <w:tc>
          <w:tcPr>
            <w:tcW w:w="358"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1212</w:t>
            </w:r>
          </w:p>
        </w:tc>
        <w:tc>
          <w:tcPr>
            <w:tcW w:w="422"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162/41</w:t>
            </w:r>
          </w:p>
        </w:tc>
        <w:tc>
          <w:tcPr>
            <w:tcW w:w="528"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68</w:t>
            </w:r>
          </w:p>
        </w:tc>
        <w:tc>
          <w:tcPr>
            <w:tcW w:w="434"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w:t>
            </w:r>
          </w:p>
        </w:tc>
        <w:tc>
          <w:tcPr>
            <w:tcW w:w="492"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23256</w:t>
            </w:r>
          </w:p>
        </w:tc>
        <w:tc>
          <w:tcPr>
            <w:tcW w:w="958" w:type="pct"/>
            <w:tcBorders>
              <w:top w:val="nil"/>
              <w:left w:val="nil"/>
              <w:bottom w:val="single" w:sz="12"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1559" w:type="pct"/>
            <w:gridSpan w:val="2"/>
            <w:tcBorders>
              <w:top w:val="single" w:sz="12" w:space="0" w:color="auto"/>
              <w:left w:val="nil"/>
              <w:bottom w:val="single" w:sz="4"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Fshati Shtodher</w:t>
            </w:r>
          </w:p>
        </w:tc>
        <w:tc>
          <w:tcPr>
            <w:tcW w:w="358" w:type="pct"/>
            <w:tcBorders>
              <w:top w:val="nil"/>
              <w:left w:val="nil"/>
              <w:bottom w:val="single" w:sz="4"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422" w:type="pct"/>
            <w:tcBorders>
              <w:top w:val="nil"/>
              <w:left w:val="nil"/>
              <w:bottom w:val="single" w:sz="4"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528" w:type="pct"/>
            <w:tcBorders>
              <w:top w:val="nil"/>
              <w:left w:val="nil"/>
              <w:bottom w:val="single" w:sz="4"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434" w:type="pct"/>
            <w:tcBorders>
              <w:top w:val="nil"/>
              <w:left w:val="nil"/>
              <w:bottom w:val="single" w:sz="4"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492" w:type="pct"/>
            <w:tcBorders>
              <w:top w:val="nil"/>
              <w:left w:val="nil"/>
              <w:bottom w:val="single" w:sz="4" w:space="0" w:color="auto"/>
              <w:right w:val="nil"/>
            </w:tcBorders>
            <w:shd w:val="clear" w:color="auto" w:fill="auto"/>
            <w:noWrap/>
            <w:vAlign w:val="bottom"/>
          </w:tcPr>
          <w:p w:rsidR="00B729E4" w:rsidRPr="00B729E4" w:rsidRDefault="00B729E4" w:rsidP="00B729E4">
            <w:pPr>
              <w:pStyle w:val="Tabele"/>
              <w:rPr>
                <w:sz w:val="18"/>
              </w:rPr>
            </w:pPr>
            <w:r w:rsidRPr="00B729E4">
              <w:rPr>
                <w:sz w:val="18"/>
              </w:rPr>
              <w:t> </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31</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Nexhmi</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Rustemi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46/25</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489</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160881</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Hajdije</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Ismaili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46/2</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319</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104951</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33</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Reshat</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Isufi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46/28</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304</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100016</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Ilir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46/22</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472</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155288</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35</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Ilir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46/35</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486</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159894</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36</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Nezir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Hoxha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46/36</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519</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170751</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37</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Genci</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46/33</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337</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110873</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38</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Genci</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46/34</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311</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102319</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39</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Durim</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Cepeli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46/30</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299</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98371</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40</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Shkelqim</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Shehu</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46/12</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122</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40138</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41</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smartTag w:uri="urn:schemas-microsoft-com:office:smarttags" w:element="City">
              <w:smartTag w:uri="urn:schemas-microsoft-com:office:smarttags" w:element="place">
                <w:r w:rsidRPr="00B729E4">
                  <w:rPr>
                    <w:sz w:val="18"/>
                  </w:rPr>
                  <w:t>Mersin</w:t>
                </w:r>
              </w:smartTag>
            </w:smartTag>
            <w:r w:rsidRPr="00B729E4">
              <w:rPr>
                <w:sz w:val="18"/>
              </w:rPr>
              <w:t xml:space="preserve"> </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Sinameta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46/32</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351</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115479</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42</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smartTag w:uri="urn:schemas-microsoft-com:office:smarttags" w:element="City">
              <w:smartTag w:uri="urn:schemas-microsoft-com:office:smarttags" w:element="place">
                <w:r w:rsidRPr="00B729E4">
                  <w:rPr>
                    <w:sz w:val="18"/>
                  </w:rPr>
                  <w:t>Edmond</w:t>
                </w:r>
              </w:smartTag>
            </w:smartTag>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Lusha</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46/15</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123</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40467</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43</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Bujar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Veizi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46/23</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144</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47376</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44</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Fatmir</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Okshtuni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44/10</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240</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78960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45</w:t>
            </w:r>
          </w:p>
        </w:tc>
        <w:tc>
          <w:tcPr>
            <w:tcW w:w="1039"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Nebi</w:t>
            </w:r>
          </w:p>
        </w:tc>
        <w:tc>
          <w:tcPr>
            <w:tcW w:w="520"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Kamberi</w:t>
            </w:r>
          </w:p>
        </w:tc>
        <w:tc>
          <w:tcPr>
            <w:tcW w:w="3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,4/3</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430</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141470</w:t>
            </w:r>
          </w:p>
        </w:tc>
        <w:tc>
          <w:tcPr>
            <w:tcW w:w="95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46</w:t>
            </w:r>
          </w:p>
        </w:tc>
        <w:tc>
          <w:tcPr>
            <w:tcW w:w="1039"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Kalem</w:t>
            </w:r>
          </w:p>
        </w:tc>
        <w:tc>
          <w:tcPr>
            <w:tcW w:w="5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Bushi</w:t>
            </w:r>
          </w:p>
        </w:tc>
        <w:tc>
          <w:tcPr>
            <w:tcW w:w="3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,5/19</w:t>
            </w:r>
          </w:p>
        </w:tc>
        <w:tc>
          <w:tcPr>
            <w:tcW w:w="5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159</w:t>
            </w:r>
          </w:p>
        </w:tc>
        <w:tc>
          <w:tcPr>
            <w:tcW w:w="43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52311</w:t>
            </w:r>
          </w:p>
        </w:tc>
        <w:tc>
          <w:tcPr>
            <w:tcW w:w="95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47</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Kalem</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Bushi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,5/21</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101</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33229</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48</w:t>
            </w:r>
          </w:p>
        </w:tc>
        <w:tc>
          <w:tcPr>
            <w:tcW w:w="1039"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Kalem</w:t>
            </w:r>
          </w:p>
        </w:tc>
        <w:tc>
          <w:tcPr>
            <w:tcW w:w="5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Bushi</w:t>
            </w:r>
          </w:p>
        </w:tc>
        <w:tc>
          <w:tcPr>
            <w:tcW w:w="3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,5/23</w:t>
            </w:r>
          </w:p>
        </w:tc>
        <w:tc>
          <w:tcPr>
            <w:tcW w:w="5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89</w:t>
            </w:r>
          </w:p>
        </w:tc>
        <w:tc>
          <w:tcPr>
            <w:tcW w:w="43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29281</w:t>
            </w:r>
          </w:p>
        </w:tc>
        <w:tc>
          <w:tcPr>
            <w:tcW w:w="95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49</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Kalem</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Bushi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,5/25</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93</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30597</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50</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Seit</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Kamberi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,5/30</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281</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92449</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51</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Seit</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Kamberi</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,5/31</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459</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151011</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52</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Najre</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Belegu</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,5/9</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76</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25004</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53</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Xhemile</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Myftiu</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,5/11</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67</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22043</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54</w:t>
            </w:r>
          </w:p>
        </w:tc>
        <w:tc>
          <w:tcPr>
            <w:tcW w:w="1039"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Najre</w:t>
            </w:r>
          </w:p>
        </w:tc>
        <w:tc>
          <w:tcPr>
            <w:tcW w:w="5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Beu</w:t>
            </w:r>
          </w:p>
        </w:tc>
        <w:tc>
          <w:tcPr>
            <w:tcW w:w="35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3427</w:t>
            </w:r>
          </w:p>
        </w:tc>
        <w:tc>
          <w:tcPr>
            <w:tcW w:w="42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,5/13</w:t>
            </w:r>
          </w:p>
        </w:tc>
        <w:tc>
          <w:tcPr>
            <w:tcW w:w="528"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100</w:t>
            </w:r>
          </w:p>
        </w:tc>
        <w:tc>
          <w:tcPr>
            <w:tcW w:w="43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w:t>
            </w:r>
          </w:p>
        </w:tc>
        <w:tc>
          <w:tcPr>
            <w:tcW w:w="49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32900</w:t>
            </w:r>
          </w:p>
        </w:tc>
        <w:tc>
          <w:tcPr>
            <w:tcW w:w="95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Konfirmuar Zvrrpp</w:t>
            </w:r>
          </w:p>
        </w:tc>
      </w:tr>
      <w:tr w:rsidR="00B729E4" w:rsidRPr="00B729E4" w:rsidTr="00B729E4">
        <w:trPr>
          <w:trHeight w:val="139"/>
          <w:jc w:val="center"/>
        </w:trPr>
        <w:tc>
          <w:tcPr>
            <w:tcW w:w="248" w:type="pct"/>
            <w:tcBorders>
              <w:top w:val="nil"/>
              <w:left w:val="single" w:sz="12" w:space="0" w:color="auto"/>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1039"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TOTALI</w:t>
            </w:r>
          </w:p>
        </w:tc>
        <w:tc>
          <w:tcPr>
            <w:tcW w:w="520"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358"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422"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528"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8965</w:t>
            </w:r>
          </w:p>
        </w:tc>
        <w:tc>
          <w:tcPr>
            <w:tcW w:w="434"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c>
          <w:tcPr>
            <w:tcW w:w="492" w:type="pct"/>
            <w:tcBorders>
              <w:top w:val="nil"/>
              <w:left w:val="nil"/>
              <w:bottom w:val="single" w:sz="12" w:space="0" w:color="auto"/>
              <w:right w:val="single" w:sz="4" w:space="0" w:color="auto"/>
            </w:tcBorders>
            <w:shd w:val="clear" w:color="auto" w:fill="auto"/>
            <w:noWrap/>
            <w:vAlign w:val="bottom"/>
          </w:tcPr>
          <w:p w:rsidR="00B729E4" w:rsidRPr="00B729E4" w:rsidRDefault="00B729E4" w:rsidP="00B729E4">
            <w:pPr>
              <w:pStyle w:val="Tabele"/>
              <w:rPr>
                <w:sz w:val="18"/>
              </w:rPr>
            </w:pPr>
            <w:r w:rsidRPr="00B729E4">
              <w:rPr>
                <w:sz w:val="18"/>
              </w:rPr>
              <w:t>3096839</w:t>
            </w:r>
          </w:p>
        </w:tc>
        <w:tc>
          <w:tcPr>
            <w:tcW w:w="958" w:type="pct"/>
            <w:tcBorders>
              <w:top w:val="nil"/>
              <w:left w:val="nil"/>
              <w:bottom w:val="single" w:sz="12" w:space="0" w:color="auto"/>
              <w:right w:val="single" w:sz="12" w:space="0" w:color="auto"/>
            </w:tcBorders>
            <w:shd w:val="clear" w:color="auto" w:fill="auto"/>
            <w:noWrap/>
            <w:vAlign w:val="bottom"/>
          </w:tcPr>
          <w:p w:rsidR="00B729E4" w:rsidRPr="00B729E4" w:rsidRDefault="00B729E4" w:rsidP="00B729E4">
            <w:pPr>
              <w:pStyle w:val="Tabele"/>
              <w:rPr>
                <w:sz w:val="18"/>
              </w:rPr>
            </w:pPr>
            <w:r w:rsidRPr="00B729E4">
              <w:rPr>
                <w:sz w:val="18"/>
              </w:rPr>
              <w:t> </w:t>
            </w:r>
          </w:p>
        </w:tc>
      </w:tr>
    </w:tbl>
    <w:p w:rsidR="00B729E4" w:rsidRDefault="00B729E4" w:rsidP="00B729E4">
      <w:pPr>
        <w:pStyle w:val="Paragrafi0"/>
      </w:pPr>
    </w:p>
    <w:p w:rsidR="00B729E4" w:rsidRDefault="00B729E4" w:rsidP="00B729E4">
      <w:pPr>
        <w:pStyle w:val="Paragrafi0"/>
      </w:pPr>
    </w:p>
    <w:p w:rsidR="00B729E4" w:rsidRDefault="00B729E4" w:rsidP="00B729E4">
      <w:pPr>
        <w:pStyle w:val="Paragrafi0"/>
      </w:pPr>
    </w:p>
    <w:p w:rsidR="00B729E4" w:rsidRDefault="00B729E4" w:rsidP="00B729E4">
      <w:pPr>
        <w:pStyle w:val="Paragrafi0"/>
      </w:pPr>
    </w:p>
    <w:p w:rsidR="00B729E4" w:rsidRDefault="00B729E4" w:rsidP="00B729E4">
      <w:pPr>
        <w:pStyle w:val="Paragrafi0"/>
      </w:pPr>
    </w:p>
    <w:p w:rsidR="00B729E4" w:rsidRDefault="00B729E4" w:rsidP="00B729E4">
      <w:pPr>
        <w:pStyle w:val="Paragrafi0"/>
      </w:pPr>
    </w:p>
    <w:p w:rsidR="00B729E4" w:rsidRDefault="00B729E4" w:rsidP="00B729E4">
      <w:pPr>
        <w:pStyle w:val="Paragrafi0"/>
      </w:pPr>
    </w:p>
    <w:p w:rsidR="00B729E4" w:rsidRDefault="00B729E4" w:rsidP="00B729E4">
      <w:pPr>
        <w:pStyle w:val="Paragrafi0"/>
      </w:pPr>
    </w:p>
    <w:p w:rsidR="00B729E4" w:rsidRDefault="00B729E4" w:rsidP="00B729E4">
      <w:pPr>
        <w:pStyle w:val="Paragrafi0"/>
      </w:pPr>
    </w:p>
    <w:p w:rsidR="00B729E4" w:rsidRPr="00B729E4" w:rsidRDefault="00B729E4" w:rsidP="00B729E4">
      <w:pPr>
        <w:pStyle w:val="Paragrafi0"/>
        <w:rPr>
          <w:sz w:val="18"/>
          <w:szCs w:val="18"/>
        </w:rPr>
      </w:pPr>
    </w:p>
    <w:p w:rsidR="00B729E4" w:rsidRPr="00B729E4" w:rsidRDefault="00B729E4" w:rsidP="00B729E4">
      <w:pPr>
        <w:pStyle w:val="Paragrafi0"/>
        <w:rPr>
          <w:sz w:val="18"/>
          <w:szCs w:val="18"/>
        </w:rPr>
      </w:pPr>
    </w:p>
    <w:p w:rsidR="00B729E4" w:rsidRPr="00B729E4" w:rsidRDefault="00B729E4" w:rsidP="00B729E4">
      <w:pPr>
        <w:pStyle w:val="Paragrafi0"/>
        <w:rPr>
          <w:sz w:val="18"/>
          <w:szCs w:val="18"/>
        </w:rPr>
      </w:pPr>
      <w:r w:rsidRPr="00B729E4">
        <w:rPr>
          <w:sz w:val="18"/>
          <w:szCs w:val="18"/>
        </w:rPr>
        <w:t>DREJTORIA E PËRGJITHSHME E RRUGËVE</w:t>
      </w:r>
    </w:p>
    <w:p w:rsidR="00B729E4" w:rsidRPr="00B729E4" w:rsidRDefault="00B729E4" w:rsidP="00B729E4">
      <w:pPr>
        <w:pStyle w:val="Paragrafi0"/>
        <w:rPr>
          <w:sz w:val="18"/>
          <w:szCs w:val="18"/>
        </w:rPr>
      </w:pPr>
      <w:r w:rsidRPr="00B729E4">
        <w:rPr>
          <w:sz w:val="18"/>
          <w:szCs w:val="18"/>
        </w:rPr>
        <w:t>DREJTORIA E SHPRONËSIMEVE</w:t>
      </w:r>
    </w:p>
    <w:p w:rsidR="00B729E4" w:rsidRPr="00B729E4" w:rsidRDefault="00B729E4" w:rsidP="00B729E4">
      <w:pPr>
        <w:pStyle w:val="Paragrafi0"/>
        <w:rPr>
          <w:sz w:val="18"/>
          <w:szCs w:val="18"/>
        </w:rPr>
      </w:pPr>
      <w:r w:rsidRPr="00B729E4">
        <w:rPr>
          <w:sz w:val="18"/>
          <w:szCs w:val="18"/>
        </w:rPr>
        <w:t>LISTA EMËRORE E PRONARËVE QE SHPRONËSOHEN NGA NDËRTIMI I SEGMENTIT RRUGOR</w:t>
      </w:r>
    </w:p>
    <w:p w:rsidR="00B729E4" w:rsidRPr="00B729E4" w:rsidRDefault="00B729E4" w:rsidP="00B729E4">
      <w:pPr>
        <w:pStyle w:val="Paragrafi0"/>
        <w:rPr>
          <w:sz w:val="18"/>
          <w:szCs w:val="18"/>
        </w:rPr>
      </w:pPr>
      <w:r w:rsidRPr="00B729E4">
        <w:rPr>
          <w:sz w:val="18"/>
          <w:szCs w:val="18"/>
        </w:rPr>
        <w:t xml:space="preserve">"By-Pass Plepa Rrogozhinë" </w:t>
      </w:r>
    </w:p>
    <w:p w:rsidR="00B729E4" w:rsidRPr="00B729E4" w:rsidRDefault="00B729E4" w:rsidP="00B729E4">
      <w:pPr>
        <w:pStyle w:val="Paragrafi0"/>
        <w:rPr>
          <w:sz w:val="18"/>
          <w:szCs w:val="18"/>
        </w:rPr>
      </w:pPr>
      <w:r w:rsidRPr="00B729E4">
        <w:rPr>
          <w:sz w:val="18"/>
          <w:szCs w:val="18"/>
        </w:rPr>
        <w:t xml:space="preserve">Loti  9,  10, 11, 12       </w:t>
      </w:r>
    </w:p>
    <w:p w:rsidR="00B729E4" w:rsidRDefault="00B729E4" w:rsidP="00B729E4">
      <w:pPr>
        <w:pStyle w:val="Paragrafi0"/>
      </w:pPr>
    </w:p>
    <w:tbl>
      <w:tblPr>
        <w:tblW w:w="4767" w:type="pct"/>
        <w:jc w:val="center"/>
        <w:tblLook w:val="0000" w:firstRow="0" w:lastRow="0" w:firstColumn="0" w:lastColumn="0" w:noHBand="0" w:noVBand="0"/>
      </w:tblPr>
      <w:tblGrid>
        <w:gridCol w:w="486"/>
        <w:gridCol w:w="1741"/>
        <w:gridCol w:w="846"/>
        <w:gridCol w:w="586"/>
        <w:gridCol w:w="767"/>
        <w:gridCol w:w="851"/>
        <w:gridCol w:w="717"/>
        <w:gridCol w:w="936"/>
        <w:gridCol w:w="1611"/>
      </w:tblGrid>
      <w:tr w:rsidR="00B729E4" w:rsidRPr="00B729E4" w:rsidTr="00B729E4">
        <w:trPr>
          <w:trHeight w:val="240"/>
          <w:jc w:val="center"/>
        </w:trPr>
        <w:tc>
          <w:tcPr>
            <w:tcW w:w="274" w:type="pct"/>
            <w:tcBorders>
              <w:top w:val="single" w:sz="12" w:space="0" w:color="auto"/>
              <w:left w:val="single" w:sz="12" w:space="0" w:color="auto"/>
              <w:bottom w:val="single" w:sz="12" w:space="0" w:color="auto"/>
              <w:right w:val="nil"/>
            </w:tcBorders>
            <w:shd w:val="clear" w:color="auto" w:fill="auto"/>
            <w:noWrap/>
            <w:vAlign w:val="bottom"/>
          </w:tcPr>
          <w:p w:rsidR="00B729E4" w:rsidRPr="00B729E4" w:rsidRDefault="00B729E4" w:rsidP="00B729E4">
            <w:pPr>
              <w:pStyle w:val="Tabele"/>
              <w:rPr>
                <w:sz w:val="18"/>
                <w:szCs w:val="18"/>
              </w:rPr>
            </w:pPr>
            <w:r w:rsidRPr="00B729E4">
              <w:rPr>
                <w:sz w:val="18"/>
                <w:szCs w:val="18"/>
              </w:rPr>
              <w:lastRenderedPageBreak/>
              <w:t> </w:t>
            </w:r>
          </w:p>
        </w:tc>
        <w:tc>
          <w:tcPr>
            <w:tcW w:w="1044"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04"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347"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43"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932" w:type="pct"/>
            <w:gridSpan w:val="2"/>
            <w:tcBorders>
              <w:top w:val="single" w:sz="12" w:space="0" w:color="auto"/>
              <w:left w:val="single" w:sz="12" w:space="0" w:color="auto"/>
              <w:bottom w:val="single" w:sz="12" w:space="0" w:color="auto"/>
              <w:right w:val="single" w:sz="12" w:space="0" w:color="000000"/>
            </w:tcBorders>
            <w:shd w:val="clear" w:color="auto" w:fill="auto"/>
            <w:noWrap/>
            <w:vAlign w:val="center"/>
          </w:tcPr>
          <w:p w:rsidR="00B729E4" w:rsidRPr="00B729E4" w:rsidRDefault="00B729E4" w:rsidP="00B729E4">
            <w:pPr>
              <w:pStyle w:val="Tabele"/>
              <w:rPr>
                <w:sz w:val="18"/>
                <w:szCs w:val="18"/>
              </w:rPr>
            </w:pPr>
            <w:r w:rsidRPr="00B729E4">
              <w:rPr>
                <w:sz w:val="18"/>
                <w:szCs w:val="18"/>
              </w:rPr>
              <w:t>Lloji pasurisë</w:t>
            </w:r>
          </w:p>
        </w:tc>
        <w:tc>
          <w:tcPr>
            <w:tcW w:w="527" w:type="pct"/>
            <w:tcBorders>
              <w:top w:val="single" w:sz="12" w:space="0" w:color="auto"/>
              <w:left w:val="nil"/>
              <w:bottom w:val="single" w:sz="12" w:space="0" w:color="auto"/>
              <w:right w:val="nil"/>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       </w:t>
            </w:r>
          </w:p>
        </w:tc>
        <w:tc>
          <w:tcPr>
            <w:tcW w:w="928" w:type="pct"/>
            <w:tcBorders>
              <w:top w:val="single" w:sz="12" w:space="0" w:color="auto"/>
              <w:left w:val="nil"/>
              <w:bottom w:val="single" w:sz="12"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r>
      <w:tr w:rsidR="00B729E4" w:rsidRPr="00B729E4" w:rsidTr="00B729E4">
        <w:trPr>
          <w:trHeight w:val="255"/>
          <w:jc w:val="center"/>
        </w:trPr>
        <w:tc>
          <w:tcPr>
            <w:tcW w:w="274" w:type="pct"/>
            <w:tcBorders>
              <w:top w:val="nil"/>
              <w:left w:val="single" w:sz="12" w:space="0" w:color="auto"/>
              <w:bottom w:val="nil"/>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Nr</w:t>
            </w:r>
          </w:p>
        </w:tc>
        <w:tc>
          <w:tcPr>
            <w:tcW w:w="1044"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Emri</w:t>
            </w:r>
          </w:p>
        </w:tc>
        <w:tc>
          <w:tcPr>
            <w:tcW w:w="504"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Mbiemri</w:t>
            </w:r>
          </w:p>
        </w:tc>
        <w:tc>
          <w:tcPr>
            <w:tcW w:w="347"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Zona</w:t>
            </w:r>
          </w:p>
        </w:tc>
        <w:tc>
          <w:tcPr>
            <w:tcW w:w="443"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Nr.</w:t>
            </w:r>
          </w:p>
        </w:tc>
        <w:tc>
          <w:tcPr>
            <w:tcW w:w="512" w:type="pct"/>
            <w:tcBorders>
              <w:top w:val="nil"/>
              <w:left w:val="nil"/>
              <w:bottom w:val="single" w:sz="12" w:space="0" w:color="auto"/>
              <w:right w:val="nil"/>
            </w:tcBorders>
            <w:shd w:val="clear" w:color="auto" w:fill="auto"/>
            <w:noWrap/>
            <w:vAlign w:val="center"/>
          </w:tcPr>
          <w:p w:rsidR="00B729E4" w:rsidRPr="00B729E4" w:rsidRDefault="00B729E4" w:rsidP="00B729E4">
            <w:pPr>
              <w:pStyle w:val="Tabele"/>
              <w:rPr>
                <w:sz w:val="18"/>
                <w:szCs w:val="18"/>
              </w:rPr>
            </w:pPr>
            <w:r w:rsidRPr="00B729E4">
              <w:rPr>
                <w:sz w:val="18"/>
                <w:szCs w:val="18"/>
              </w:rPr>
              <w:t>Tokë arë</w:t>
            </w:r>
          </w:p>
        </w:tc>
        <w:tc>
          <w:tcPr>
            <w:tcW w:w="420"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527" w:type="pct"/>
            <w:tcBorders>
              <w:top w:val="nil"/>
              <w:left w:val="nil"/>
              <w:bottom w:val="nil"/>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928" w:type="pct"/>
            <w:tcBorders>
              <w:top w:val="nil"/>
              <w:left w:val="nil"/>
              <w:bottom w:val="nil"/>
              <w:right w:val="single" w:sz="12"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Shënime</w:t>
            </w:r>
          </w:p>
        </w:tc>
      </w:tr>
      <w:tr w:rsidR="00B729E4" w:rsidRPr="00B729E4" w:rsidTr="00B729E4">
        <w:trPr>
          <w:trHeight w:val="210"/>
          <w:jc w:val="center"/>
        </w:trPr>
        <w:tc>
          <w:tcPr>
            <w:tcW w:w="274" w:type="pct"/>
            <w:tcBorders>
              <w:top w:val="single" w:sz="12" w:space="0" w:color="auto"/>
              <w:left w:val="single" w:sz="12" w:space="0" w:color="auto"/>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1044"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504"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347"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Kad.</w:t>
            </w:r>
          </w:p>
        </w:tc>
        <w:tc>
          <w:tcPr>
            <w:tcW w:w="443"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Pas.</w:t>
            </w:r>
          </w:p>
        </w:tc>
        <w:tc>
          <w:tcPr>
            <w:tcW w:w="512" w:type="pct"/>
            <w:tcBorders>
              <w:top w:val="nil"/>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Sip.</w:t>
            </w:r>
          </w:p>
        </w:tc>
        <w:tc>
          <w:tcPr>
            <w:tcW w:w="420"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Çmimi</w:t>
            </w:r>
          </w:p>
        </w:tc>
        <w:tc>
          <w:tcPr>
            <w:tcW w:w="527" w:type="pct"/>
            <w:tcBorders>
              <w:top w:val="single" w:sz="12" w:space="0" w:color="auto"/>
              <w:left w:val="nil"/>
              <w:bottom w:val="single" w:sz="8"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Vlera</w:t>
            </w:r>
          </w:p>
        </w:tc>
        <w:tc>
          <w:tcPr>
            <w:tcW w:w="928" w:type="pct"/>
            <w:tcBorders>
              <w:top w:val="single" w:sz="12" w:space="0" w:color="auto"/>
              <w:left w:val="nil"/>
              <w:bottom w:val="single" w:sz="8" w:space="0" w:color="auto"/>
              <w:right w:val="single" w:sz="12" w:space="0" w:color="auto"/>
            </w:tcBorders>
            <w:shd w:val="clear" w:color="auto" w:fill="auto"/>
            <w:noWrap/>
            <w:vAlign w:val="center"/>
          </w:tcPr>
          <w:p w:rsidR="00B729E4" w:rsidRPr="00B729E4" w:rsidRDefault="00B729E4" w:rsidP="00B729E4">
            <w:pPr>
              <w:pStyle w:val="Tabele"/>
              <w:rPr>
                <w:sz w:val="18"/>
                <w:szCs w:val="18"/>
              </w:rPr>
            </w:pPr>
          </w:p>
        </w:tc>
      </w:tr>
      <w:tr w:rsidR="00B729E4" w:rsidRPr="00B729E4" w:rsidTr="00B729E4">
        <w:trPr>
          <w:trHeight w:val="165"/>
          <w:jc w:val="center"/>
        </w:trPr>
        <w:tc>
          <w:tcPr>
            <w:tcW w:w="274" w:type="pct"/>
            <w:tcBorders>
              <w:top w:val="nil"/>
              <w:left w:val="single" w:sz="12" w:space="0" w:color="auto"/>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1044"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504"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347"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443"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p>
        </w:tc>
        <w:tc>
          <w:tcPr>
            <w:tcW w:w="512"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m</w:t>
            </w:r>
            <w:r w:rsidRPr="00B729E4">
              <w:rPr>
                <w:sz w:val="18"/>
                <w:szCs w:val="18"/>
                <w:vertAlign w:val="superscript"/>
              </w:rPr>
              <w:t>2</w:t>
            </w:r>
          </w:p>
        </w:tc>
        <w:tc>
          <w:tcPr>
            <w:tcW w:w="420"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lek/m</w:t>
            </w:r>
            <w:r w:rsidRPr="00B729E4">
              <w:rPr>
                <w:sz w:val="18"/>
                <w:szCs w:val="18"/>
                <w:vertAlign w:val="superscript"/>
              </w:rPr>
              <w:t>2</w:t>
            </w:r>
          </w:p>
        </w:tc>
        <w:tc>
          <w:tcPr>
            <w:tcW w:w="527" w:type="pct"/>
            <w:tcBorders>
              <w:top w:val="nil"/>
              <w:left w:val="nil"/>
              <w:bottom w:val="single" w:sz="12" w:space="0" w:color="auto"/>
              <w:right w:val="single" w:sz="8" w:space="0" w:color="auto"/>
            </w:tcBorders>
            <w:shd w:val="clear" w:color="auto" w:fill="auto"/>
            <w:noWrap/>
            <w:vAlign w:val="center"/>
          </w:tcPr>
          <w:p w:rsidR="00B729E4" w:rsidRPr="00B729E4" w:rsidRDefault="00B729E4" w:rsidP="00B729E4">
            <w:pPr>
              <w:pStyle w:val="Tabele"/>
              <w:rPr>
                <w:sz w:val="18"/>
                <w:szCs w:val="18"/>
              </w:rPr>
            </w:pPr>
            <w:r w:rsidRPr="00B729E4">
              <w:rPr>
                <w:sz w:val="18"/>
                <w:szCs w:val="18"/>
              </w:rPr>
              <w:t>(Lekë)</w:t>
            </w:r>
          </w:p>
        </w:tc>
        <w:tc>
          <w:tcPr>
            <w:tcW w:w="928" w:type="pct"/>
            <w:tcBorders>
              <w:top w:val="nil"/>
              <w:left w:val="nil"/>
              <w:bottom w:val="single" w:sz="12" w:space="0" w:color="auto"/>
              <w:right w:val="single" w:sz="12" w:space="0" w:color="auto"/>
            </w:tcBorders>
            <w:shd w:val="clear" w:color="auto" w:fill="auto"/>
            <w:noWrap/>
            <w:vAlign w:val="center"/>
          </w:tcPr>
          <w:p w:rsidR="00B729E4" w:rsidRPr="00B729E4" w:rsidRDefault="00B729E4" w:rsidP="00B729E4">
            <w:pPr>
              <w:pStyle w:val="Tabele"/>
              <w:rPr>
                <w:sz w:val="18"/>
                <w:szCs w:val="18"/>
              </w:rPr>
            </w:pPr>
          </w:p>
        </w:tc>
      </w:tr>
      <w:tr w:rsidR="00B729E4" w:rsidRPr="00B729E4" w:rsidTr="00B729E4">
        <w:trPr>
          <w:trHeight w:val="139"/>
          <w:jc w:val="center"/>
        </w:trPr>
        <w:tc>
          <w:tcPr>
            <w:tcW w:w="274" w:type="pct"/>
            <w:tcBorders>
              <w:top w:val="nil"/>
              <w:left w:val="single" w:sz="12" w:space="0" w:color="auto"/>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1044"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Fshati Lekaj</w:t>
            </w:r>
          </w:p>
        </w:tc>
        <w:tc>
          <w:tcPr>
            <w:tcW w:w="504"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347"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43"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12"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20"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27"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928" w:type="pct"/>
            <w:tcBorders>
              <w:top w:val="nil"/>
              <w:left w:val="nil"/>
              <w:bottom w:val="nil"/>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r>
      <w:tr w:rsidR="00B729E4" w:rsidRPr="00B729E4" w:rsidTr="00B729E4">
        <w:trPr>
          <w:trHeight w:val="139"/>
          <w:jc w:val="center"/>
        </w:trPr>
        <w:tc>
          <w:tcPr>
            <w:tcW w:w="274"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Harun</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Aliu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79/4</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673</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231512</w:t>
            </w:r>
          </w:p>
        </w:tc>
        <w:tc>
          <w:tcPr>
            <w:tcW w:w="92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Harun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275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94600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Lutfi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174752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Daut</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Aliu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79/7</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617</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212248</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Rasim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909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312696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Besnik</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Cullhaj</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1200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412800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Dyl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Cullhaj</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1091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375304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Alush</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Voda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173032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Seit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Voka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660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227040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Xhavit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Voka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334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114896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Shkelqim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Bullari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99072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Latif</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51256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Hamza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58824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Shefik</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45752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Nazif</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42312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Bari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45752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Sami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34744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Kujtim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23048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Jaho</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42656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Ferhat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36464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Myftar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46440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46440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Isat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125/19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54696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Azem </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125/20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35432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w:t>
            </w:r>
          </w:p>
        </w:tc>
        <w:tc>
          <w:tcPr>
            <w:tcW w:w="104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Baftjar</w:t>
            </w:r>
          </w:p>
        </w:tc>
        <w:tc>
          <w:tcPr>
            <w:tcW w:w="50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125/21</w:t>
            </w:r>
          </w:p>
        </w:tc>
        <w:tc>
          <w:tcPr>
            <w:tcW w:w="512"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87</w:t>
            </w: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29928</w:t>
            </w:r>
          </w:p>
        </w:tc>
        <w:tc>
          <w:tcPr>
            <w:tcW w:w="928"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26</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Avdi</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125/22</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169</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58136</w:t>
            </w:r>
          </w:p>
        </w:tc>
        <w:tc>
          <w:tcPr>
            <w:tcW w:w="92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Bexhet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125/23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86344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Sali </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125/24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71552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Kujtim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Kashari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1932</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158/2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20640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30</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Zylyf</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Haremi</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71/21</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73</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25112</w:t>
            </w:r>
          </w:p>
        </w:tc>
        <w:tc>
          <w:tcPr>
            <w:tcW w:w="92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Bujar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Hoxha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71/16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16512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Halil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71/17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64672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Hamdi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71/18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65360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71/19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101824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Zade</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71/20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706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242864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36</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Dedej</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80/1</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91</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31304</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Musa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Dedej</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80/2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4472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38</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Muharrem</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132</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437</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150328</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Rifat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194/1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851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292744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Pellumb</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194/2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107328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Hysen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194/3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100792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Telha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Cullhaj</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194/4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530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182320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Sulejman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Gjumsi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194/5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258000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Sali </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Kercuku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195/24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73960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Ilmi </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Terhani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195/25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51600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Dull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Terhani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195/26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26144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Kalem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Terhani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195/27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25800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Rifat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195/28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32336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Pellumb</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195/29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34744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Zeqir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35432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Hysen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74648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Mustafa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65704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Bashkim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60200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lastRenderedPageBreak/>
              <w:t>54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Naim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23736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Rexhep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26144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Alush</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Manushi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26144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Bexhet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28552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Sadi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46440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Jonuz</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228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78432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195/41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52976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Kudret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195/42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380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130720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62</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Nazif</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195/43</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75</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25800</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Bari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195/44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13760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Shefki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Tafa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195/45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28552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Haqim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Hoxha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195/46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49192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Rifon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Bujar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21672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Bed</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25456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Selami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23392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Selim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31648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Zydi</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280/6</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68</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23392</w:t>
            </w:r>
          </w:p>
        </w:tc>
        <w:tc>
          <w:tcPr>
            <w:tcW w:w="92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Xhavit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15480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Qani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17888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Nebi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18920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Hajri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21672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Sherif</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14792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Vullnet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14792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Baki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Shefqet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18920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Idriz</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11352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Fatmir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27176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Sabri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280/19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27520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Adem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25112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Hekuran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28208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Mevud</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Halili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18232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Xhemil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Halili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18920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31648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Rustem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6536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Shefqet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4816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Murat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280/27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13072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Ndricim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11008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Nezir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18232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Zenel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17888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94</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Mevlud</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Halili</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280/33</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44</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15136</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Xhavit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Doda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9976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Demir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9976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97</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Jemin</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280/36</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33</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11352</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98</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Rakip</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280/37</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40</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13760</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13760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Durim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280/39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Naim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15824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FAIK</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Zija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16512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Misir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12040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Myrteza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13416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Sami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16512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Hyqmet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18576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Ymer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19952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Etem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23736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Kasem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280/49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23736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Sefedin </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280/50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31992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112</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Myrteza</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280/51</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10664</w:t>
            </w:r>
          </w:p>
        </w:tc>
        <w:tc>
          <w:tcPr>
            <w:tcW w:w="92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lastRenderedPageBreak/>
              <w:t>113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Petrit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280/52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37496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Habil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280/53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56416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Shkurt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280/54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49880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116</w:t>
            </w:r>
          </w:p>
        </w:tc>
        <w:tc>
          <w:tcPr>
            <w:tcW w:w="1044"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Shaqir</w:t>
            </w:r>
          </w:p>
        </w:tc>
        <w:tc>
          <w:tcPr>
            <w:tcW w:w="504"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Uku</w:t>
            </w:r>
          </w:p>
        </w:tc>
        <w:tc>
          <w:tcPr>
            <w:tcW w:w="347"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2399</w:t>
            </w:r>
          </w:p>
        </w:tc>
        <w:tc>
          <w:tcPr>
            <w:tcW w:w="443"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280/55</w:t>
            </w:r>
          </w:p>
        </w:tc>
        <w:tc>
          <w:tcPr>
            <w:tcW w:w="512"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312</w:t>
            </w:r>
          </w:p>
        </w:tc>
        <w:tc>
          <w:tcPr>
            <w:tcW w:w="420"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344</w:t>
            </w:r>
          </w:p>
        </w:tc>
        <w:tc>
          <w:tcPr>
            <w:tcW w:w="527" w:type="pct"/>
            <w:tcBorders>
              <w:top w:val="nil"/>
              <w:left w:val="nil"/>
              <w:bottom w:val="nil"/>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107328</w:t>
            </w:r>
          </w:p>
        </w:tc>
        <w:tc>
          <w:tcPr>
            <w:tcW w:w="928" w:type="pct"/>
            <w:tcBorders>
              <w:top w:val="nil"/>
              <w:left w:val="nil"/>
              <w:bottom w:val="nil"/>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12"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1044" w:type="pct"/>
            <w:tcBorders>
              <w:top w:val="single" w:sz="12"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Fshati  Gose e Vogel</w:t>
            </w:r>
          </w:p>
        </w:tc>
        <w:tc>
          <w:tcPr>
            <w:tcW w:w="504" w:type="pct"/>
            <w:tcBorders>
              <w:top w:val="single" w:sz="12"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347" w:type="pct"/>
            <w:tcBorders>
              <w:top w:val="single" w:sz="12"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43" w:type="pct"/>
            <w:tcBorders>
              <w:top w:val="single" w:sz="12"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12" w:type="pct"/>
            <w:tcBorders>
              <w:top w:val="single" w:sz="12"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20" w:type="pct"/>
            <w:tcBorders>
              <w:top w:val="single" w:sz="12"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27" w:type="pct"/>
            <w:tcBorders>
              <w:top w:val="single" w:sz="12"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928" w:type="pct"/>
            <w:tcBorders>
              <w:top w:val="single" w:sz="12"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Qemal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Mehdi </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17040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119</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Namir</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231/9</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5112</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Ismet </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Muharrem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231/12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11360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Ali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244/27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13064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Xhevdet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Prashka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244/26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19312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Mehmet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Kullolli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244/30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34080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Feta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Kullolli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244/31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22720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Agron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Kullolli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244/34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44872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Avdi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Kullolli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244/33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41464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Halim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55096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Halim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59072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Hider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85200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Bip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88040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Dalip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32376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Shazivar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244/7/1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14200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Hysen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22152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Bajram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45440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Sherbet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21584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Bilal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123824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138</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Abedin</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Seferi</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244/15</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54</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30672</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Refat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244/29</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22152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Ramiz</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244/28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23288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Bajram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244/24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Ejup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Balliu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244/25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6816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Ismail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Deliu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231/13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41464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Isuf</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Deliu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231/14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19880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Deliu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231/15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30672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Luan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Shaba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29536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Avdulla</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Shaba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36352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Gezim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Shaba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30104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Habib</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Shaba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244/14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52824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Bip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Deliu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28400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151</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Iljaz</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231/23</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13632</w:t>
            </w:r>
          </w:p>
        </w:tc>
        <w:tc>
          <w:tcPr>
            <w:tcW w:w="92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Galip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231/21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13064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Zhupa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231/20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31808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Shaqir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Shaba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244/40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19312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12"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Xhemaile</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Koja</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1815</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244/41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568</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19880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p>
          <w:p w:rsidR="00B729E4" w:rsidRPr="00B729E4" w:rsidRDefault="00B729E4" w:rsidP="00B729E4">
            <w:pPr>
              <w:pStyle w:val="Tabele"/>
              <w:rPr>
                <w:sz w:val="18"/>
                <w:szCs w:val="18"/>
              </w:rPr>
            </w:pPr>
            <w:r w:rsidRPr="00B729E4">
              <w:rPr>
                <w:sz w:val="18"/>
                <w:szCs w:val="18"/>
              </w:rPr>
              <w:t>Fshati Gose e Madhe</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156</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xml:space="preserve">Ruzhdi </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213/3</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180</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92160</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243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124416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Ferhat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231/1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26112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159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Beqir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219/1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62464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Ejup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210/4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220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112640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Nuri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210/3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144384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Reshat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210/2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177152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210/1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1289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659968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Maksut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Sheshi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211/11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27648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Jonuz</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211/10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378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193536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166</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Kapllan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211/5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328</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167936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Xhavit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211/4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596</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305152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Beqir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201/22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612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313344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168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Idriz</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Sheshi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201/21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119296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Idriz</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Sheshi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201/16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583</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298496</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Mehmet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201/15</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599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306688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Tahir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201/12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717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367104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173</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Kapllan</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201/13</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618</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316416</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Osman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201/11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841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430592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Reshit</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201/10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561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287232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176</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Ejup</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201/9</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576</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294912</w:t>
            </w:r>
          </w:p>
        </w:tc>
        <w:tc>
          <w:tcPr>
            <w:tcW w:w="928"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Nuh</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237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121344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Nazmi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195/13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864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442368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Rapush</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195/12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1000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512000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195/11</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649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332288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Vullkan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195/10</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387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198144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182</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Adem</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Shehu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195/17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1339</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685568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183</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Fatmir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195/8</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67</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34304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184</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Agron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195/7</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121</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61952</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185</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Avdyl</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195/6</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540</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276480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186</w:t>
            </w:r>
          </w:p>
        </w:tc>
        <w:tc>
          <w:tcPr>
            <w:tcW w:w="104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Petrit</w:t>
            </w:r>
          </w:p>
        </w:tc>
        <w:tc>
          <w:tcPr>
            <w:tcW w:w="504"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195/5</w:t>
            </w:r>
          </w:p>
        </w:tc>
        <w:tc>
          <w:tcPr>
            <w:tcW w:w="512"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840</w:t>
            </w:r>
          </w:p>
        </w:tc>
        <w:tc>
          <w:tcPr>
            <w:tcW w:w="420"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single" w:sz="4" w:space="0" w:color="auto"/>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430080</w:t>
            </w:r>
          </w:p>
        </w:tc>
        <w:tc>
          <w:tcPr>
            <w:tcW w:w="928" w:type="pct"/>
            <w:tcBorders>
              <w:top w:val="single" w:sz="4" w:space="0" w:color="auto"/>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187</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Shehu</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865</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442880</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188</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b/p</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195/3</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342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175104</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189</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Beqir</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62/2</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944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483328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190</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Shaban</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Saraci</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1814</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201/14</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834</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512</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427008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Konfirmuar Zvrrpp</w:t>
            </w:r>
          </w:p>
        </w:tc>
      </w:tr>
      <w:tr w:rsidR="00B729E4" w:rsidRPr="00B729E4" w:rsidTr="00B729E4">
        <w:trPr>
          <w:trHeight w:val="139"/>
          <w:jc w:val="center"/>
        </w:trPr>
        <w:tc>
          <w:tcPr>
            <w:tcW w:w="274" w:type="pct"/>
            <w:tcBorders>
              <w:top w:val="nil"/>
              <w:left w:val="single" w:sz="4" w:space="0" w:color="auto"/>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104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TOTALI</w:t>
            </w:r>
          </w:p>
        </w:tc>
        <w:tc>
          <w:tcPr>
            <w:tcW w:w="504"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34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443"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12"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41022</w:t>
            </w:r>
          </w:p>
        </w:tc>
        <w:tc>
          <w:tcPr>
            <w:tcW w:w="420"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c>
          <w:tcPr>
            <w:tcW w:w="527" w:type="pct"/>
            <w:tcBorders>
              <w:top w:val="nil"/>
              <w:left w:val="nil"/>
              <w:bottom w:val="single" w:sz="4" w:space="0" w:color="auto"/>
              <w:right w:val="single" w:sz="4"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17697248</w:t>
            </w:r>
          </w:p>
        </w:tc>
        <w:tc>
          <w:tcPr>
            <w:tcW w:w="928" w:type="pct"/>
            <w:tcBorders>
              <w:top w:val="nil"/>
              <w:left w:val="nil"/>
              <w:bottom w:val="single" w:sz="4" w:space="0" w:color="auto"/>
              <w:right w:val="single" w:sz="12" w:space="0" w:color="auto"/>
            </w:tcBorders>
            <w:shd w:val="clear" w:color="auto" w:fill="auto"/>
            <w:noWrap/>
            <w:vAlign w:val="bottom"/>
          </w:tcPr>
          <w:p w:rsidR="00B729E4" w:rsidRPr="00B729E4" w:rsidRDefault="00B729E4" w:rsidP="00B729E4">
            <w:pPr>
              <w:pStyle w:val="Tabele"/>
              <w:rPr>
                <w:sz w:val="18"/>
                <w:szCs w:val="18"/>
              </w:rPr>
            </w:pPr>
            <w:r w:rsidRPr="00B729E4">
              <w:rPr>
                <w:sz w:val="18"/>
                <w:szCs w:val="18"/>
              </w:rPr>
              <w:t> </w:t>
            </w:r>
          </w:p>
        </w:tc>
      </w:tr>
    </w:tbl>
    <w:p w:rsidR="00B729E4" w:rsidRDefault="00B729E4" w:rsidP="00B729E4">
      <w:pPr>
        <w:pStyle w:val="Paragrafi0"/>
      </w:pPr>
    </w:p>
    <w:sectPr w:rsidR="00B729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Helvetica-Bold">
    <w:panose1 w:val="00000000000000000000"/>
    <w:charset w:val="00"/>
    <w:family w:val="auto"/>
    <w:notTrueType/>
    <w:pitch w:val="default"/>
    <w:sig w:usb0="00000003" w:usb1="00000000" w:usb2="00000000" w:usb3="00000000" w:csb0="00000001" w:csb1="00000000"/>
  </w:font>
  <w:font w:name="Humnst777 L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Humnst777 BT">
    <w:altName w:val="Lucida Sans Unicode"/>
    <w:charset w:val="00"/>
    <w:family w:val="swiss"/>
    <w:pitch w:val="variable"/>
    <w:sig w:usb0="00000087" w:usb1="00000000" w:usb2="00000000" w:usb3="00000000" w:csb0="0000001B" w:csb1="00000000"/>
  </w:font>
  <w:font w:name="RomanT">
    <w:altName w:val="Courier New"/>
    <w:charset w:val="00"/>
    <w:family w:val="auto"/>
    <w:pitch w:val="variable"/>
    <w:sig w:usb0="20003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476D3D0"/>
    <w:lvl w:ilvl="0">
      <w:start w:val="1"/>
      <w:numFmt w:val="decimal"/>
      <w:lvlText w:val="%1."/>
      <w:lvlJc w:val="left"/>
      <w:pPr>
        <w:tabs>
          <w:tab w:val="num" w:pos="1800"/>
        </w:tabs>
        <w:ind w:left="1800" w:hanging="360"/>
      </w:pPr>
    </w:lvl>
  </w:abstractNum>
  <w:abstractNum w:abstractNumId="1">
    <w:nsid w:val="FFFFFF7D"/>
    <w:multiLevelType w:val="singleLevel"/>
    <w:tmpl w:val="F1E814B2"/>
    <w:lvl w:ilvl="0">
      <w:start w:val="1"/>
      <w:numFmt w:val="decimal"/>
      <w:lvlText w:val="%1."/>
      <w:lvlJc w:val="left"/>
      <w:pPr>
        <w:tabs>
          <w:tab w:val="num" w:pos="1440"/>
        </w:tabs>
        <w:ind w:left="1440" w:hanging="360"/>
      </w:pPr>
    </w:lvl>
  </w:abstractNum>
  <w:abstractNum w:abstractNumId="2">
    <w:nsid w:val="FFFFFF7E"/>
    <w:multiLevelType w:val="singleLevel"/>
    <w:tmpl w:val="2DFA398A"/>
    <w:lvl w:ilvl="0">
      <w:start w:val="1"/>
      <w:numFmt w:val="decimal"/>
      <w:lvlText w:val="%1."/>
      <w:lvlJc w:val="left"/>
      <w:pPr>
        <w:tabs>
          <w:tab w:val="num" w:pos="1080"/>
        </w:tabs>
        <w:ind w:left="1080" w:hanging="360"/>
      </w:pPr>
    </w:lvl>
  </w:abstractNum>
  <w:abstractNum w:abstractNumId="3">
    <w:nsid w:val="FFFFFF7F"/>
    <w:multiLevelType w:val="singleLevel"/>
    <w:tmpl w:val="DEF891BA"/>
    <w:lvl w:ilvl="0">
      <w:start w:val="1"/>
      <w:numFmt w:val="decimal"/>
      <w:lvlText w:val="%1."/>
      <w:lvlJc w:val="left"/>
      <w:pPr>
        <w:tabs>
          <w:tab w:val="num" w:pos="720"/>
        </w:tabs>
        <w:ind w:left="720" w:hanging="360"/>
      </w:pPr>
    </w:lvl>
  </w:abstractNum>
  <w:abstractNum w:abstractNumId="4">
    <w:nsid w:val="FFFFFF80"/>
    <w:multiLevelType w:val="singleLevel"/>
    <w:tmpl w:val="DA44FD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C5EC1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E805E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B3"/>
      <w:lvlText w:val=""/>
      <w:lvlJc w:val="left"/>
      <w:pPr>
        <w:tabs>
          <w:tab w:val="num" w:pos="720"/>
        </w:tabs>
        <w:ind w:left="720" w:hanging="360"/>
      </w:pPr>
      <w:rPr>
        <w:rFonts w:ascii="Symbol" w:hAnsi="Symbol" w:hint="default"/>
      </w:rPr>
    </w:lvl>
  </w:abstractNum>
  <w:abstractNum w:abstractNumId="8">
    <w:nsid w:val="FFFFFF88"/>
    <w:multiLevelType w:val="singleLevel"/>
    <w:tmpl w:val="275091FC"/>
    <w:lvl w:ilvl="0">
      <w:start w:val="1"/>
      <w:numFmt w:val="decimal"/>
      <w:lvlText w:val="%1."/>
      <w:lvlJc w:val="left"/>
      <w:pPr>
        <w:tabs>
          <w:tab w:val="num" w:pos="360"/>
        </w:tabs>
        <w:ind w:left="360" w:hanging="360"/>
      </w:pPr>
    </w:lvl>
  </w:abstractNum>
  <w:abstractNum w:abstractNumId="9">
    <w:nsid w:val="FFFFFF89"/>
    <w:multiLevelType w:val="singleLevel"/>
    <w:tmpl w:val="BB986048"/>
    <w:lvl w:ilvl="0">
      <w:start w:val="1"/>
      <w:numFmt w:val="bullet"/>
      <w:lvlText w:val=""/>
      <w:lvlJc w:val="left"/>
      <w:pPr>
        <w:tabs>
          <w:tab w:val="num" w:pos="360"/>
        </w:tabs>
        <w:ind w:left="360" w:hanging="360"/>
      </w:pPr>
      <w:rPr>
        <w:rFonts w:ascii="Symbol" w:hAnsi="Symbol" w:hint="default"/>
      </w:rPr>
    </w:lvl>
  </w:abstractNum>
  <w:abstractNum w:abstractNumId="1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928720A"/>
    <w:multiLevelType w:val="hybridMultilevel"/>
    <w:tmpl w:val="89B4653C"/>
    <w:lvl w:ilvl="0" w:tplc="100E666C">
      <w:start w:val="1"/>
      <w:numFmt w:val="decimal"/>
      <w:lvlText w:val="%1."/>
      <w:lvlJc w:val="left"/>
      <w:pPr>
        <w:ind w:left="1080" w:hanging="360"/>
      </w:pPr>
      <w:rPr>
        <w:b/>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25DC328A"/>
    <w:multiLevelType w:val="hybridMultilevel"/>
    <w:tmpl w:val="539ABDA8"/>
    <w:lvl w:ilvl="0" w:tplc="62445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6001410C"/>
    <w:multiLevelType w:val="hybridMultilevel"/>
    <w:tmpl w:val="FF480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8">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4"/>
  </w:num>
  <w:num w:numId="3">
    <w:abstractNumId w:val="17"/>
  </w:num>
  <w:num w:numId="4">
    <w:abstractNumId w:val="12"/>
  </w:num>
  <w:num w:numId="5">
    <w:abstractNumId w:val="10"/>
  </w:num>
  <w:num w:numId="6">
    <w:abstractNumId w:val="10"/>
  </w:num>
  <w:num w:numId="7">
    <w:abstractNumId w:val="16"/>
  </w:num>
  <w:num w:numId="8">
    <w:abstractNumId w:val="14"/>
  </w:num>
  <w:num w:numId="9">
    <w:abstractNumId w:val="17"/>
  </w:num>
  <w:num w:numId="10">
    <w:abstractNumId w:val="14"/>
  </w:num>
  <w:num w:numId="11">
    <w:abstractNumId w:val="17"/>
  </w:num>
  <w:num w:numId="12">
    <w:abstractNumId w:val="14"/>
  </w:num>
  <w:num w:numId="13">
    <w:abstractNumId w:val="17"/>
  </w:num>
  <w:num w:numId="14">
    <w:abstractNumId w:val="14"/>
  </w:num>
  <w:num w:numId="15">
    <w:abstractNumId w:val="17"/>
  </w:num>
  <w:num w:numId="16">
    <w:abstractNumId w:val="17"/>
  </w:num>
  <w:num w:numId="17">
    <w:abstractNumId w:val="10"/>
  </w:num>
  <w:num w:numId="18">
    <w:abstractNumId w:val="10"/>
  </w:num>
  <w:num w:numId="19">
    <w:abstractNumId w:val="14"/>
  </w:num>
  <w:num w:numId="20">
    <w:abstractNumId w:val="17"/>
  </w:num>
  <w:num w:numId="21">
    <w:abstractNumId w:val="14"/>
  </w:num>
  <w:num w:numId="22">
    <w:abstractNumId w:val="17"/>
  </w:num>
  <w:num w:numId="23">
    <w:abstractNumId w:val="14"/>
  </w:num>
  <w:num w:numId="24">
    <w:abstractNumId w:val="17"/>
  </w:num>
  <w:num w:numId="25">
    <w:abstractNumId w:val="14"/>
  </w:num>
  <w:num w:numId="26">
    <w:abstractNumId w:val="17"/>
  </w:num>
  <w:num w:numId="27">
    <w:abstractNumId w:val="17"/>
  </w:num>
  <w:num w:numId="28">
    <w:abstractNumId w:val="10"/>
  </w:num>
  <w:num w:numId="29">
    <w:abstractNumId w:val="10"/>
  </w:num>
  <w:num w:numId="30">
    <w:abstractNumId w:val="14"/>
  </w:num>
  <w:num w:numId="31">
    <w:abstractNumId w:val="17"/>
  </w:num>
  <w:num w:numId="32">
    <w:abstractNumId w:val="14"/>
  </w:num>
  <w:num w:numId="33">
    <w:abstractNumId w:val="17"/>
  </w:num>
  <w:num w:numId="34">
    <w:abstractNumId w:val="14"/>
  </w:num>
  <w:num w:numId="35">
    <w:abstractNumId w:val="17"/>
  </w:num>
  <w:num w:numId="36">
    <w:abstractNumId w:val="14"/>
  </w:num>
  <w:num w:numId="37">
    <w:abstractNumId w:val="17"/>
  </w:num>
  <w:num w:numId="38">
    <w:abstractNumId w:val="7"/>
  </w:num>
  <w:num w:numId="39">
    <w:abstractNumId w:val="13"/>
  </w:num>
  <w:num w:numId="40">
    <w:abstractNumId w:val="9"/>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29E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2D1"/>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9E4"/>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474"/>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E0D27D8E-90D3-496E-925B-3FA2F29ED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9E4"/>
    <w:rPr>
      <w:rFonts w:eastAsia="MS Mincho"/>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B729E4"/>
    <w:pPr>
      <w:keepNext/>
      <w:autoSpaceDE w:val="0"/>
      <w:autoSpaceDN w:val="0"/>
      <w:adjustRightInd w:val="0"/>
      <w:jc w:val="both"/>
      <w:outlineLvl w:val="1"/>
    </w:pPr>
    <w:rPr>
      <w:rFonts w:ascii="Helvetica-Bold" w:hAnsi="Helvetica-Bold"/>
      <w:b/>
      <w:bCs/>
      <w:lang w:val="it-IT"/>
    </w:rPr>
  </w:style>
  <w:style w:type="paragraph" w:styleId="Heading3">
    <w:name w:val="heading 3"/>
    <w:basedOn w:val="Normal"/>
    <w:next w:val="Normal"/>
    <w:link w:val="Heading3Char1"/>
    <w:qFormat/>
    <w:rsid w:val="00B729E4"/>
    <w:pPr>
      <w:keepNext/>
      <w:autoSpaceDE w:val="0"/>
      <w:autoSpaceDN w:val="0"/>
      <w:adjustRightInd w:val="0"/>
      <w:jc w:val="both"/>
      <w:outlineLvl w:val="2"/>
    </w:pPr>
    <w:rPr>
      <w:rFonts w:ascii="Helvetica-Bold" w:hAnsi="Helvetica-Bold"/>
      <w:b/>
      <w:bCs/>
      <w:color w:val="0000FF"/>
      <w:lang w:val="it-IT"/>
    </w:rPr>
  </w:style>
  <w:style w:type="paragraph" w:styleId="Heading4">
    <w:name w:val="heading 4"/>
    <w:basedOn w:val="Normal"/>
    <w:next w:val="Normal"/>
    <w:link w:val="Heading4Char"/>
    <w:qFormat/>
    <w:rsid w:val="00B729E4"/>
    <w:pPr>
      <w:keepNext/>
      <w:autoSpaceDE w:val="0"/>
      <w:autoSpaceDN w:val="0"/>
      <w:adjustRightInd w:val="0"/>
      <w:jc w:val="center"/>
      <w:outlineLvl w:val="3"/>
    </w:pPr>
    <w:rPr>
      <w:rFonts w:ascii="Helvetica-Bold" w:hAnsi="Helvetica-Bold"/>
      <w:b/>
      <w:bCs/>
      <w:color w:val="CC99FF"/>
      <w:sz w:val="28"/>
      <w:szCs w:val="28"/>
      <w:lang w:val="it-IT"/>
    </w:rPr>
  </w:style>
  <w:style w:type="paragraph" w:styleId="Heading5">
    <w:name w:val="heading 5"/>
    <w:basedOn w:val="Normal"/>
    <w:next w:val="E1"/>
    <w:link w:val="Heading5Char"/>
    <w:qFormat/>
    <w:rsid w:val="00B729E4"/>
    <w:pPr>
      <w:tabs>
        <w:tab w:val="num" w:pos="1008"/>
      </w:tabs>
      <w:spacing w:before="160" w:after="160"/>
      <w:ind w:left="1008" w:hanging="1008"/>
      <w:outlineLvl w:val="4"/>
    </w:pPr>
    <w:rPr>
      <w:rFonts w:ascii="Humnst777 Lt BT" w:hAnsi="Humnst777 Lt BT"/>
      <w:i/>
      <w:sz w:val="22"/>
      <w:szCs w:val="20"/>
      <w:lang w:val="de-DE"/>
    </w:rPr>
  </w:style>
  <w:style w:type="paragraph" w:styleId="Heading6">
    <w:name w:val="heading 6"/>
    <w:basedOn w:val="Normal"/>
    <w:next w:val="Normal"/>
    <w:link w:val="Heading6Char"/>
    <w:qFormat/>
    <w:rsid w:val="00B729E4"/>
    <w:pPr>
      <w:tabs>
        <w:tab w:val="num" w:pos="1152"/>
      </w:tabs>
      <w:spacing w:before="240" w:after="60"/>
      <w:ind w:left="1152" w:hanging="1152"/>
      <w:outlineLvl w:val="5"/>
    </w:pPr>
    <w:rPr>
      <w:rFonts w:ascii="Arial" w:hAnsi="Arial"/>
      <w:i/>
      <w:sz w:val="22"/>
      <w:szCs w:val="20"/>
      <w:lang w:val="de-DE"/>
    </w:rPr>
  </w:style>
  <w:style w:type="paragraph" w:styleId="Heading7">
    <w:name w:val="heading 7"/>
    <w:basedOn w:val="Normal"/>
    <w:next w:val="Normal"/>
    <w:link w:val="Heading7Char"/>
    <w:qFormat/>
    <w:rsid w:val="00B729E4"/>
    <w:pPr>
      <w:tabs>
        <w:tab w:val="num" w:pos="1296"/>
      </w:tabs>
      <w:spacing w:before="240" w:after="60"/>
      <w:ind w:left="1296" w:hanging="1296"/>
      <w:outlineLvl w:val="6"/>
    </w:pPr>
    <w:rPr>
      <w:rFonts w:ascii="Arial" w:hAnsi="Arial"/>
      <w:sz w:val="20"/>
      <w:szCs w:val="20"/>
      <w:lang w:val="de-DE"/>
    </w:rPr>
  </w:style>
  <w:style w:type="paragraph" w:styleId="Heading8">
    <w:name w:val="heading 8"/>
    <w:basedOn w:val="Normal"/>
    <w:next w:val="Normal"/>
    <w:link w:val="Heading8Char"/>
    <w:qFormat/>
    <w:rsid w:val="00B729E4"/>
    <w:pPr>
      <w:tabs>
        <w:tab w:val="num" w:pos="1440"/>
      </w:tabs>
      <w:spacing w:before="240" w:after="60"/>
      <w:ind w:left="1440" w:hanging="1440"/>
      <w:outlineLvl w:val="7"/>
    </w:pPr>
    <w:rPr>
      <w:rFonts w:ascii="Arial" w:hAnsi="Arial"/>
      <w:i/>
      <w:sz w:val="20"/>
      <w:szCs w:val="20"/>
      <w:lang w:val="de-DE"/>
    </w:rPr>
  </w:style>
  <w:style w:type="paragraph" w:styleId="Heading9">
    <w:name w:val="heading 9"/>
    <w:basedOn w:val="Normal"/>
    <w:next w:val="Normal"/>
    <w:link w:val="Heading9Char"/>
    <w:qFormat/>
    <w:rsid w:val="00B729E4"/>
    <w:pPr>
      <w:tabs>
        <w:tab w:val="num" w:pos="1584"/>
      </w:tabs>
      <w:spacing w:before="240" w:after="60"/>
      <w:ind w:left="1584" w:hanging="1584"/>
      <w:outlineLvl w:val="8"/>
    </w:pPr>
    <w:rPr>
      <w:rFonts w:ascii="Arial" w:hAnsi="Arial"/>
      <w:i/>
      <w:sz w:val="18"/>
      <w:szCs w:val="20"/>
      <w:lang w:val="de-D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B729E4"/>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B729E4"/>
    <w:rPr>
      <w:rFonts w:ascii="Helvetica-Bold" w:eastAsia="MS Mincho" w:hAnsi="Helvetica-Bold"/>
      <w:b/>
      <w:bCs/>
      <w:sz w:val="24"/>
      <w:szCs w:val="24"/>
      <w:lang w:val="it-IT" w:eastAsia="en-US" w:bidi="ar-SA"/>
    </w:rPr>
  </w:style>
  <w:style w:type="character" w:customStyle="1" w:styleId="Heading3Char1">
    <w:name w:val="Heading 3 Char1"/>
    <w:basedOn w:val="DefaultParagraphFont"/>
    <w:link w:val="Heading3"/>
    <w:rsid w:val="00B729E4"/>
    <w:rPr>
      <w:rFonts w:ascii="Helvetica-Bold" w:eastAsia="MS Mincho" w:hAnsi="Helvetica-Bold"/>
      <w:b/>
      <w:bCs/>
      <w:color w:val="0000FF"/>
      <w:sz w:val="24"/>
      <w:szCs w:val="24"/>
      <w:lang w:val="it-IT" w:eastAsia="en-US" w:bidi="ar-SA"/>
    </w:rPr>
  </w:style>
  <w:style w:type="character" w:customStyle="1" w:styleId="Heading4Char">
    <w:name w:val="Heading 4 Char"/>
    <w:basedOn w:val="DefaultParagraphFont"/>
    <w:link w:val="Heading4"/>
    <w:semiHidden/>
    <w:rsid w:val="00B729E4"/>
    <w:rPr>
      <w:rFonts w:ascii="Helvetica-Bold" w:eastAsia="MS Mincho" w:hAnsi="Helvetica-Bold"/>
      <w:b/>
      <w:bCs/>
      <w:color w:val="CC99FF"/>
      <w:sz w:val="28"/>
      <w:szCs w:val="28"/>
      <w:lang w:val="it-IT" w:eastAsia="en-US" w:bidi="ar-SA"/>
    </w:rPr>
  </w:style>
  <w:style w:type="paragraph" w:customStyle="1" w:styleId="E1">
    <w:name w:val="E1"/>
    <w:basedOn w:val="ILF-Standard"/>
    <w:rsid w:val="00B729E4"/>
    <w:pPr>
      <w:spacing w:after="160" w:line="320" w:lineRule="atLeast"/>
      <w:ind w:left="851"/>
      <w:jc w:val="both"/>
    </w:pPr>
  </w:style>
  <w:style w:type="paragraph" w:customStyle="1" w:styleId="ILF-Standard">
    <w:name w:val="ILF-Standard"/>
    <w:rsid w:val="00B729E4"/>
    <w:rPr>
      <w:rFonts w:ascii="Humnst777 Lt BT" w:eastAsia="MS Mincho" w:hAnsi="Humnst777 Lt BT"/>
      <w:sz w:val="22"/>
      <w:lang w:val="de-DE"/>
    </w:rPr>
  </w:style>
  <w:style w:type="character" w:customStyle="1" w:styleId="Heading5Char">
    <w:name w:val="Heading 5 Char"/>
    <w:basedOn w:val="DefaultParagraphFont"/>
    <w:link w:val="Heading5"/>
    <w:semiHidden/>
    <w:rsid w:val="00B729E4"/>
    <w:rPr>
      <w:rFonts w:ascii="Humnst777 Lt BT" w:eastAsia="MS Mincho" w:hAnsi="Humnst777 Lt BT"/>
      <w:i/>
      <w:sz w:val="22"/>
      <w:lang w:val="de-DE" w:eastAsia="en-US" w:bidi="ar-SA"/>
    </w:rPr>
  </w:style>
  <w:style w:type="character" w:customStyle="1" w:styleId="Heading6Char">
    <w:name w:val="Heading 6 Char"/>
    <w:basedOn w:val="DefaultParagraphFont"/>
    <w:link w:val="Heading6"/>
    <w:semiHidden/>
    <w:rsid w:val="00B729E4"/>
    <w:rPr>
      <w:rFonts w:ascii="Arial" w:eastAsia="MS Mincho" w:hAnsi="Arial"/>
      <w:i/>
      <w:sz w:val="22"/>
      <w:lang w:val="de-DE" w:eastAsia="en-US" w:bidi="ar-SA"/>
    </w:rPr>
  </w:style>
  <w:style w:type="character" w:customStyle="1" w:styleId="Heading7Char">
    <w:name w:val="Heading 7 Char"/>
    <w:basedOn w:val="DefaultParagraphFont"/>
    <w:link w:val="Heading7"/>
    <w:semiHidden/>
    <w:rsid w:val="00B729E4"/>
    <w:rPr>
      <w:rFonts w:ascii="Arial" w:eastAsia="MS Mincho" w:hAnsi="Arial"/>
      <w:lang w:val="de-DE" w:eastAsia="en-US" w:bidi="ar-SA"/>
    </w:rPr>
  </w:style>
  <w:style w:type="character" w:customStyle="1" w:styleId="Heading8Char">
    <w:name w:val="Heading 8 Char"/>
    <w:basedOn w:val="DefaultParagraphFont"/>
    <w:link w:val="Heading8"/>
    <w:semiHidden/>
    <w:rsid w:val="00B729E4"/>
    <w:rPr>
      <w:rFonts w:ascii="Arial" w:eastAsia="MS Mincho" w:hAnsi="Arial"/>
      <w:i/>
      <w:lang w:val="de-DE" w:eastAsia="en-US" w:bidi="ar-SA"/>
    </w:rPr>
  </w:style>
  <w:style w:type="character" w:customStyle="1" w:styleId="Heading9Char">
    <w:name w:val="Heading 9 Char"/>
    <w:basedOn w:val="DefaultParagraphFont"/>
    <w:link w:val="Heading9"/>
    <w:semiHidden/>
    <w:rsid w:val="00B729E4"/>
    <w:rPr>
      <w:rFonts w:ascii="Arial" w:eastAsia="MS Mincho" w:hAnsi="Arial"/>
      <w:i/>
      <w:sz w:val="18"/>
      <w:lang w:val="de-DE" w:eastAsia="en-US" w:bidi="ar-SA"/>
    </w:rPr>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character" w:customStyle="1" w:styleId="NeniNrChar">
    <w:name w:val="Neni_Nr Char"/>
    <w:basedOn w:val="DefaultParagraphFont"/>
    <w:link w:val="NeniNr"/>
    <w:rsid w:val="00B729E4"/>
    <w:rPr>
      <w:rFonts w:ascii="CG Times" w:hAnsi="CG Times"/>
      <w:sz w:val="22"/>
      <w:lang w:val="en-GB" w:eastAsia="en-US" w:bidi="ar-SA"/>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basedOn w:val="DefaultParagraphFont"/>
    <w:link w:val="NumriData"/>
    <w:rsid w:val="00B729E4"/>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B729E4"/>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rsid w:val="00B729E4"/>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B729E4"/>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link w:val="BodyTextChar1"/>
    <w:rsid w:val="00392BE0"/>
    <w:pPr>
      <w:spacing w:after="120"/>
    </w:pPr>
  </w:style>
  <w:style w:type="character" w:customStyle="1" w:styleId="BodyTextChar1">
    <w:name w:val="Body Text Char1"/>
    <w:basedOn w:val="DefaultParagraphFont"/>
    <w:link w:val="BodyText"/>
    <w:rsid w:val="00B729E4"/>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styleId="BodyText2">
    <w:name w:val="Body Text 2"/>
    <w:basedOn w:val="Normal"/>
    <w:link w:val="BodyText2Char"/>
    <w:rsid w:val="00B729E4"/>
    <w:pPr>
      <w:autoSpaceDE w:val="0"/>
      <w:autoSpaceDN w:val="0"/>
      <w:adjustRightInd w:val="0"/>
      <w:jc w:val="both"/>
    </w:pPr>
    <w:rPr>
      <w:rFonts w:ascii="Helvetica" w:hAnsi="Helvetica"/>
      <w:lang w:val="it-IT"/>
    </w:rPr>
  </w:style>
  <w:style w:type="character" w:customStyle="1" w:styleId="BodyText2Char">
    <w:name w:val="Body Text 2 Char"/>
    <w:basedOn w:val="DefaultParagraphFont"/>
    <w:link w:val="BodyText2"/>
    <w:locked/>
    <w:rsid w:val="00B729E4"/>
    <w:rPr>
      <w:rFonts w:ascii="Helvetica" w:eastAsia="MS Mincho" w:hAnsi="Helvetica"/>
      <w:sz w:val="24"/>
      <w:szCs w:val="24"/>
      <w:lang w:val="it-IT" w:eastAsia="en-US" w:bidi="ar-SA"/>
    </w:rPr>
  </w:style>
  <w:style w:type="paragraph" w:styleId="BodyTextIndent">
    <w:name w:val="Body Text Indent"/>
    <w:basedOn w:val="Normal"/>
    <w:rsid w:val="00B729E4"/>
    <w:pPr>
      <w:autoSpaceDE w:val="0"/>
      <w:autoSpaceDN w:val="0"/>
      <w:adjustRightInd w:val="0"/>
      <w:ind w:firstLine="720"/>
      <w:jc w:val="both"/>
    </w:pPr>
    <w:rPr>
      <w:rFonts w:ascii="Helvetica" w:hAnsi="Helvetica"/>
      <w:lang w:val="it-IT"/>
    </w:rPr>
  </w:style>
  <w:style w:type="paragraph" w:styleId="BodyTextIndent2">
    <w:name w:val="Body Text Indent 2"/>
    <w:basedOn w:val="Normal"/>
    <w:rsid w:val="00B729E4"/>
    <w:pPr>
      <w:autoSpaceDE w:val="0"/>
      <w:autoSpaceDN w:val="0"/>
      <w:adjustRightInd w:val="0"/>
      <w:ind w:firstLine="720"/>
      <w:jc w:val="both"/>
    </w:pPr>
    <w:rPr>
      <w:rFonts w:ascii="Helvetica" w:hAnsi="Helvetica"/>
      <w:color w:val="FF0000"/>
      <w:lang w:val="fr-FR"/>
    </w:rPr>
  </w:style>
  <w:style w:type="paragraph" w:styleId="BodyTextIndent3">
    <w:name w:val="Body Text Indent 3"/>
    <w:basedOn w:val="Normal"/>
    <w:rsid w:val="00B729E4"/>
    <w:pPr>
      <w:autoSpaceDE w:val="0"/>
      <w:autoSpaceDN w:val="0"/>
      <w:adjustRightInd w:val="0"/>
      <w:ind w:firstLine="360"/>
      <w:jc w:val="both"/>
    </w:pPr>
    <w:rPr>
      <w:rFonts w:ascii="Helvetica" w:hAnsi="Helvetica"/>
      <w:color w:val="FF0000"/>
      <w:lang w:val="it-IT"/>
    </w:rPr>
  </w:style>
  <w:style w:type="character" w:styleId="Hyperlink">
    <w:name w:val="Hyperlink"/>
    <w:basedOn w:val="DefaultParagraphFont"/>
    <w:rsid w:val="00B729E4"/>
    <w:rPr>
      <w:color w:val="0000FF"/>
      <w:u w:val="single"/>
    </w:rPr>
  </w:style>
  <w:style w:type="paragraph" w:styleId="Footer">
    <w:name w:val="footer"/>
    <w:basedOn w:val="Normal"/>
    <w:link w:val="FooterChar"/>
    <w:rsid w:val="00B729E4"/>
    <w:pPr>
      <w:tabs>
        <w:tab w:val="center" w:pos="4320"/>
        <w:tab w:val="right" w:pos="8640"/>
      </w:tabs>
    </w:pPr>
  </w:style>
  <w:style w:type="character" w:customStyle="1" w:styleId="FooterChar">
    <w:name w:val="Footer Char"/>
    <w:basedOn w:val="DefaultParagraphFont"/>
    <w:link w:val="Footer"/>
    <w:rsid w:val="00B729E4"/>
    <w:rPr>
      <w:rFonts w:eastAsia="MS Mincho"/>
      <w:sz w:val="24"/>
      <w:szCs w:val="24"/>
      <w:lang w:val="sq-AL" w:eastAsia="en-US" w:bidi="ar-SA"/>
    </w:rPr>
  </w:style>
  <w:style w:type="character" w:styleId="PageNumber">
    <w:name w:val="page number"/>
    <w:basedOn w:val="DefaultParagraphFont"/>
    <w:rsid w:val="00B729E4"/>
  </w:style>
  <w:style w:type="paragraph" w:styleId="Header">
    <w:name w:val="header"/>
    <w:basedOn w:val="Normal"/>
    <w:rsid w:val="00B729E4"/>
    <w:pPr>
      <w:tabs>
        <w:tab w:val="center" w:pos="4320"/>
        <w:tab w:val="right" w:pos="8640"/>
      </w:tabs>
    </w:pPr>
  </w:style>
  <w:style w:type="paragraph" w:customStyle="1" w:styleId="berschrift0">
    <w:name w:val="Überschrift 0"/>
    <w:basedOn w:val="Heading1"/>
    <w:rsid w:val="00B729E4"/>
    <w:pPr>
      <w:overflowPunct w:val="0"/>
      <w:autoSpaceDE w:val="0"/>
      <w:autoSpaceDN w:val="0"/>
      <w:adjustRightInd w:val="0"/>
      <w:spacing w:before="360"/>
      <w:ind w:left="709" w:hanging="709"/>
      <w:jc w:val="center"/>
      <w:textAlignment w:val="baseline"/>
      <w:outlineLvl w:val="9"/>
    </w:pPr>
    <w:rPr>
      <w:rFonts w:cs="Times New Roman"/>
      <w:bCs w:val="0"/>
      <w:caps/>
      <w:kern w:val="0"/>
      <w:sz w:val="22"/>
      <w:szCs w:val="20"/>
      <w:lang w:val="en-GB" w:eastAsia="de-DE"/>
    </w:rPr>
  </w:style>
  <w:style w:type="paragraph" w:styleId="Title">
    <w:name w:val="Title"/>
    <w:basedOn w:val="Normal"/>
    <w:link w:val="TitleChar"/>
    <w:qFormat/>
    <w:rsid w:val="00B729E4"/>
    <w:pPr>
      <w:jc w:val="center"/>
    </w:pPr>
    <w:rPr>
      <w:b/>
      <w:sz w:val="28"/>
      <w:szCs w:val="20"/>
      <w:u w:val="single"/>
      <w:lang w:val="it-IT"/>
    </w:rPr>
  </w:style>
  <w:style w:type="character" w:customStyle="1" w:styleId="TitleChar">
    <w:name w:val="Title Char"/>
    <w:basedOn w:val="DefaultParagraphFont"/>
    <w:link w:val="Title"/>
    <w:rsid w:val="00B729E4"/>
    <w:rPr>
      <w:rFonts w:eastAsia="MS Mincho"/>
      <w:b/>
      <w:sz w:val="28"/>
      <w:u w:val="single"/>
      <w:lang w:val="it-IT" w:eastAsia="en-US" w:bidi="ar-SA"/>
    </w:rPr>
  </w:style>
  <w:style w:type="character" w:styleId="FollowedHyperlink">
    <w:name w:val="FollowedHyperlink"/>
    <w:basedOn w:val="DefaultParagraphFont"/>
    <w:rsid w:val="00B729E4"/>
    <w:rPr>
      <w:color w:val="800080"/>
      <w:u w:val="single"/>
    </w:rPr>
  </w:style>
  <w:style w:type="paragraph" w:styleId="BodyText3">
    <w:name w:val="Body Text 3"/>
    <w:basedOn w:val="Normal"/>
    <w:rsid w:val="00B729E4"/>
    <w:pPr>
      <w:autoSpaceDE w:val="0"/>
      <w:autoSpaceDN w:val="0"/>
      <w:adjustRightInd w:val="0"/>
      <w:jc w:val="both"/>
    </w:pPr>
    <w:rPr>
      <w:rFonts w:ascii="Arial" w:hAnsi="Arial" w:cs="Arial"/>
      <w:color w:val="FF0000"/>
      <w:sz w:val="22"/>
      <w:lang w:val="it-IT"/>
    </w:rPr>
  </w:style>
  <w:style w:type="character" w:customStyle="1" w:styleId="CharChar">
    <w:name w:val=" Char Char"/>
    <w:basedOn w:val="DefaultParagraphFont"/>
    <w:rsid w:val="00B729E4"/>
    <w:rPr>
      <w:rFonts w:ascii="Arial" w:hAnsi="Arial" w:cs="Arial"/>
      <w:color w:val="FF0000"/>
      <w:sz w:val="22"/>
      <w:szCs w:val="24"/>
      <w:lang w:val="it-IT" w:eastAsia="en-US" w:bidi="ar-SA"/>
    </w:rPr>
  </w:style>
  <w:style w:type="paragraph" w:customStyle="1" w:styleId="P1">
    <w:name w:val="P1"/>
    <w:basedOn w:val="ILF-Standard"/>
    <w:rsid w:val="00B729E4"/>
    <w:pPr>
      <w:spacing w:line="320" w:lineRule="atLeast"/>
      <w:ind w:left="1276" w:hanging="425"/>
      <w:jc w:val="both"/>
    </w:pPr>
  </w:style>
  <w:style w:type="character" w:customStyle="1" w:styleId="ParagrafiChar1">
    <w:name w:val="Paragrafi Char1"/>
    <w:basedOn w:val="DefaultParagraphFont"/>
    <w:locked/>
    <w:rsid w:val="00B729E4"/>
    <w:rPr>
      <w:rFonts w:ascii="CG Times" w:hAnsi="CG Times"/>
      <w:sz w:val="22"/>
      <w:lang w:val="sq-AL" w:eastAsia="sq-AL" w:bidi="ar-SA"/>
    </w:rPr>
  </w:style>
  <w:style w:type="paragraph" w:customStyle="1" w:styleId="E0">
    <w:name w:val="E0"/>
    <w:basedOn w:val="ILF-Standard"/>
    <w:rsid w:val="00B729E4"/>
    <w:pPr>
      <w:spacing w:after="160" w:line="320" w:lineRule="atLeast"/>
      <w:jc w:val="both"/>
    </w:pPr>
  </w:style>
  <w:style w:type="paragraph" w:customStyle="1" w:styleId="N0">
    <w:name w:val="N0"/>
    <w:basedOn w:val="ILF-Standard"/>
    <w:rsid w:val="00B729E4"/>
    <w:pPr>
      <w:spacing w:line="320" w:lineRule="atLeast"/>
      <w:ind w:left="425" w:hanging="425"/>
      <w:jc w:val="both"/>
    </w:pPr>
  </w:style>
  <w:style w:type="paragraph" w:customStyle="1" w:styleId="B0">
    <w:name w:val="B0"/>
    <w:basedOn w:val="ILF-Standard"/>
    <w:rsid w:val="00B729E4"/>
    <w:pPr>
      <w:spacing w:line="320" w:lineRule="atLeast"/>
      <w:ind w:left="425" w:hanging="425"/>
      <w:jc w:val="both"/>
    </w:pPr>
  </w:style>
  <w:style w:type="paragraph" w:customStyle="1" w:styleId="P0">
    <w:name w:val="P0"/>
    <w:basedOn w:val="ILF-Standard"/>
    <w:rsid w:val="00B729E4"/>
    <w:pPr>
      <w:spacing w:line="320" w:lineRule="atLeast"/>
      <w:ind w:left="425" w:hanging="425"/>
      <w:jc w:val="both"/>
    </w:pPr>
  </w:style>
  <w:style w:type="paragraph" w:customStyle="1" w:styleId="N1">
    <w:name w:val="N1"/>
    <w:basedOn w:val="ILF-Standard"/>
    <w:rsid w:val="00B729E4"/>
    <w:pPr>
      <w:spacing w:line="320" w:lineRule="atLeast"/>
      <w:ind w:left="1276" w:hanging="425"/>
      <w:jc w:val="both"/>
    </w:pPr>
  </w:style>
  <w:style w:type="paragraph" w:customStyle="1" w:styleId="B1">
    <w:name w:val="B1"/>
    <w:basedOn w:val="ILF-Standard"/>
    <w:rsid w:val="00B729E4"/>
    <w:pPr>
      <w:spacing w:line="320" w:lineRule="atLeast"/>
      <w:ind w:left="1276" w:hanging="425"/>
      <w:jc w:val="both"/>
    </w:pPr>
  </w:style>
  <w:style w:type="paragraph" w:customStyle="1" w:styleId="E2">
    <w:name w:val="E2"/>
    <w:basedOn w:val="ILF-Standard"/>
    <w:rsid w:val="00B729E4"/>
    <w:pPr>
      <w:spacing w:after="160" w:line="320" w:lineRule="atLeast"/>
      <w:ind w:left="1276"/>
      <w:jc w:val="both"/>
    </w:pPr>
  </w:style>
  <w:style w:type="paragraph" w:customStyle="1" w:styleId="N2">
    <w:name w:val="N2"/>
    <w:basedOn w:val="ILF-Standard"/>
    <w:rsid w:val="00B729E4"/>
    <w:pPr>
      <w:spacing w:line="320" w:lineRule="atLeast"/>
      <w:ind w:left="1701" w:hanging="425"/>
      <w:jc w:val="both"/>
    </w:pPr>
  </w:style>
  <w:style w:type="paragraph" w:customStyle="1" w:styleId="B2">
    <w:name w:val="B2"/>
    <w:basedOn w:val="ILF-Standard"/>
    <w:rsid w:val="00B729E4"/>
    <w:pPr>
      <w:spacing w:line="320" w:lineRule="atLeast"/>
      <w:ind w:left="1701" w:hanging="425"/>
      <w:jc w:val="both"/>
    </w:pPr>
  </w:style>
  <w:style w:type="paragraph" w:customStyle="1" w:styleId="P2">
    <w:name w:val="P2"/>
    <w:basedOn w:val="ILF-Standard"/>
    <w:rsid w:val="00B729E4"/>
    <w:pPr>
      <w:spacing w:line="320" w:lineRule="atLeast"/>
      <w:ind w:left="1701" w:hanging="425"/>
      <w:jc w:val="both"/>
    </w:pPr>
  </w:style>
  <w:style w:type="paragraph" w:styleId="MessageHeader">
    <w:name w:val="Message Header"/>
    <w:basedOn w:val="ILF-Standard"/>
    <w:rsid w:val="00B729E4"/>
    <w:pPr>
      <w:ind w:left="1134" w:hanging="1134"/>
    </w:pPr>
    <w:rPr>
      <w:rFonts w:ascii="Arial" w:hAnsi="Arial"/>
      <w:sz w:val="24"/>
    </w:rPr>
  </w:style>
  <w:style w:type="paragraph" w:customStyle="1" w:styleId="E3">
    <w:name w:val="E3"/>
    <w:basedOn w:val="ILF-Standard"/>
    <w:rsid w:val="00B729E4"/>
    <w:pPr>
      <w:spacing w:after="160" w:line="320" w:lineRule="atLeast"/>
      <w:ind w:left="1701"/>
      <w:jc w:val="both"/>
    </w:pPr>
  </w:style>
  <w:style w:type="paragraph" w:customStyle="1" w:styleId="N3">
    <w:name w:val="N3"/>
    <w:basedOn w:val="ILF-Standard"/>
    <w:rsid w:val="00B729E4"/>
    <w:pPr>
      <w:spacing w:line="320" w:lineRule="atLeast"/>
      <w:ind w:left="2126" w:hanging="425"/>
      <w:jc w:val="both"/>
    </w:pPr>
  </w:style>
  <w:style w:type="paragraph" w:customStyle="1" w:styleId="B3">
    <w:name w:val="B3"/>
    <w:basedOn w:val="ILF-Standard"/>
    <w:rsid w:val="00B729E4"/>
    <w:pPr>
      <w:numPr>
        <w:numId w:val="38"/>
      </w:numPr>
      <w:tabs>
        <w:tab w:val="clear" w:pos="720"/>
      </w:tabs>
      <w:spacing w:line="320" w:lineRule="atLeast"/>
      <w:ind w:left="2126" w:hanging="425"/>
      <w:jc w:val="both"/>
    </w:pPr>
  </w:style>
  <w:style w:type="paragraph" w:customStyle="1" w:styleId="P3">
    <w:name w:val="P3"/>
    <w:basedOn w:val="ILF-Standard"/>
    <w:rsid w:val="00B729E4"/>
    <w:pPr>
      <w:spacing w:line="320" w:lineRule="atLeast"/>
      <w:ind w:left="2126" w:hanging="425"/>
      <w:jc w:val="both"/>
    </w:pPr>
  </w:style>
  <w:style w:type="paragraph" w:customStyle="1" w:styleId="Betrifft">
    <w:name w:val="Betrifft"/>
    <w:basedOn w:val="ILF-Standard"/>
    <w:rsid w:val="00B729E4"/>
    <w:pPr>
      <w:tabs>
        <w:tab w:val="left" w:pos="1134"/>
      </w:tabs>
      <w:spacing w:before="320"/>
      <w:jc w:val="center"/>
    </w:pPr>
    <w:rPr>
      <w:rFonts w:ascii="Humnst777 BT" w:hAnsi="Humnst777 BT"/>
      <w:b/>
      <w:sz w:val="40"/>
    </w:rPr>
  </w:style>
  <w:style w:type="paragraph" w:styleId="Caption">
    <w:name w:val="caption"/>
    <w:basedOn w:val="ILF-Standard"/>
    <w:next w:val="ILF-Standard"/>
    <w:qFormat/>
    <w:rsid w:val="00B729E4"/>
    <w:pPr>
      <w:spacing w:after="160" w:line="320" w:lineRule="atLeast"/>
      <w:ind w:left="851"/>
    </w:pPr>
  </w:style>
  <w:style w:type="paragraph" w:styleId="Date">
    <w:name w:val="Date"/>
    <w:basedOn w:val="ILF-Standard"/>
    <w:rsid w:val="00B729E4"/>
    <w:pPr>
      <w:spacing w:before="60" w:after="60"/>
      <w:jc w:val="center"/>
    </w:pPr>
  </w:style>
  <w:style w:type="paragraph" w:styleId="BlockText">
    <w:name w:val="Block Text"/>
    <w:basedOn w:val="Normal"/>
    <w:rsid w:val="00B729E4"/>
    <w:pPr>
      <w:spacing w:line="360" w:lineRule="auto"/>
      <w:ind w:left="426" w:right="454"/>
      <w:jc w:val="center"/>
    </w:pPr>
    <w:rPr>
      <w:rFonts w:ascii="RomanT" w:hAnsi="RomanT"/>
      <w:b/>
      <w:sz w:val="44"/>
      <w:szCs w:val="20"/>
    </w:rPr>
  </w:style>
  <w:style w:type="paragraph" w:styleId="ListParagraph">
    <w:name w:val="List Paragraph"/>
    <w:basedOn w:val="Normal"/>
    <w:qFormat/>
    <w:rsid w:val="00B729E4"/>
    <w:pPr>
      <w:ind w:left="720"/>
    </w:pPr>
    <w:rPr>
      <w:rFonts w:ascii="Humnst777 Lt BT" w:hAnsi="Humnst777 Lt BT"/>
      <w:sz w:val="22"/>
      <w:szCs w:val="20"/>
      <w:lang w:val="de-DE"/>
    </w:rPr>
  </w:style>
  <w:style w:type="paragraph" w:customStyle="1" w:styleId="CM1">
    <w:name w:val="CM1"/>
    <w:basedOn w:val="Default"/>
    <w:next w:val="Default"/>
    <w:rsid w:val="00B729E4"/>
    <w:pPr>
      <w:widowControl w:val="0"/>
      <w:spacing w:line="251" w:lineRule="atLeast"/>
    </w:pPr>
    <w:rPr>
      <w:rFonts w:ascii="Times" w:hAnsi="Times" w:cs="Times New Roman"/>
      <w:sz w:val="24"/>
      <w:szCs w:val="24"/>
    </w:rPr>
  </w:style>
  <w:style w:type="paragraph" w:customStyle="1" w:styleId="CM37">
    <w:name w:val="CM37"/>
    <w:basedOn w:val="Default"/>
    <w:next w:val="Default"/>
    <w:rsid w:val="00B729E4"/>
    <w:pPr>
      <w:widowControl w:val="0"/>
      <w:spacing w:after="240"/>
    </w:pPr>
    <w:rPr>
      <w:rFonts w:ascii="Times" w:hAnsi="Times" w:cs="Times New Roman"/>
      <w:sz w:val="24"/>
      <w:szCs w:val="24"/>
    </w:rPr>
  </w:style>
  <w:style w:type="paragraph" w:customStyle="1" w:styleId="CM9">
    <w:name w:val="CM9"/>
    <w:basedOn w:val="Default"/>
    <w:next w:val="Default"/>
    <w:rsid w:val="00B729E4"/>
    <w:pPr>
      <w:widowControl w:val="0"/>
      <w:spacing w:line="240" w:lineRule="atLeast"/>
    </w:pPr>
    <w:rPr>
      <w:rFonts w:ascii="Times" w:hAnsi="Times" w:cs="Times New Roman"/>
      <w:sz w:val="24"/>
      <w:szCs w:val="24"/>
    </w:rPr>
  </w:style>
  <w:style w:type="paragraph" w:customStyle="1" w:styleId="CharCharChar">
    <w:name w:val=" Char Char Char"/>
    <w:basedOn w:val="Normal"/>
    <w:rsid w:val="00B729E4"/>
    <w:pPr>
      <w:spacing w:after="160" w:line="240" w:lineRule="exact"/>
    </w:pPr>
    <w:rPr>
      <w:rFonts w:ascii="Tahoma" w:hAnsi="Tahoma"/>
      <w:sz w:val="20"/>
      <w:szCs w:val="20"/>
    </w:rPr>
  </w:style>
  <w:style w:type="paragraph" w:styleId="Subtitle">
    <w:name w:val="Subtitle"/>
    <w:basedOn w:val="Normal"/>
    <w:qFormat/>
    <w:rsid w:val="00B729E4"/>
    <w:pPr>
      <w:jc w:val="center"/>
    </w:pPr>
    <w:rPr>
      <w:rFonts w:eastAsia="Times New Roman"/>
      <w:b/>
      <w:bCs/>
    </w:rPr>
  </w:style>
  <w:style w:type="paragraph" w:styleId="ListBullet2">
    <w:name w:val="List Bullet 2"/>
    <w:basedOn w:val="Normal"/>
    <w:rsid w:val="00B729E4"/>
    <w:pPr>
      <w:numPr>
        <w:numId w:val="4"/>
      </w:numPr>
    </w:pPr>
    <w:rPr>
      <w:rFonts w:ascii="Arial" w:eastAsia="Times New Roman" w:hAnsi="Arial"/>
      <w:szCs w:val="20"/>
      <w:lang w:val="en-GB"/>
    </w:rPr>
  </w:style>
  <w:style w:type="paragraph" w:styleId="Quote">
    <w:name w:val="Quote"/>
    <w:basedOn w:val="Normal"/>
    <w:next w:val="Normal"/>
    <w:link w:val="QuoteChar"/>
    <w:qFormat/>
    <w:rsid w:val="00B729E4"/>
    <w:pPr>
      <w:spacing w:before="200"/>
      <w:ind w:left="360" w:right="360"/>
    </w:pPr>
    <w:rPr>
      <w:rFonts w:eastAsia="Times New Roman"/>
      <w:i/>
      <w:iCs/>
      <w:lang w:val="en-US"/>
    </w:rPr>
  </w:style>
  <w:style w:type="character" w:customStyle="1" w:styleId="QuoteChar">
    <w:name w:val="Quote Char"/>
    <w:basedOn w:val="DefaultParagraphFont"/>
    <w:link w:val="Quote"/>
    <w:rsid w:val="00B729E4"/>
    <w:rPr>
      <w:i/>
      <w:iCs/>
      <w:sz w:val="24"/>
      <w:szCs w:val="24"/>
      <w:lang w:val="en-US" w:eastAsia="en-US" w:bidi="ar-SA"/>
    </w:rPr>
  </w:style>
  <w:style w:type="paragraph" w:styleId="IntenseQuote">
    <w:name w:val="Intense Quote"/>
    <w:basedOn w:val="Normal"/>
    <w:next w:val="Normal"/>
    <w:link w:val="IntenseQuoteChar"/>
    <w:qFormat/>
    <w:rsid w:val="00B729E4"/>
    <w:pPr>
      <w:pBdr>
        <w:bottom w:val="single" w:sz="4" w:space="1" w:color="auto"/>
      </w:pBdr>
      <w:spacing w:before="200" w:after="280"/>
      <w:ind w:left="1008" w:right="1152"/>
      <w:jc w:val="both"/>
    </w:pPr>
    <w:rPr>
      <w:rFonts w:eastAsia="Times New Roman"/>
      <w:b/>
      <w:bCs/>
      <w:i/>
      <w:iCs/>
      <w:lang w:val="en-US"/>
    </w:rPr>
  </w:style>
  <w:style w:type="character" w:customStyle="1" w:styleId="IntenseQuoteChar">
    <w:name w:val="Intense Quote Char"/>
    <w:basedOn w:val="DefaultParagraphFont"/>
    <w:link w:val="IntenseQuote"/>
    <w:rsid w:val="00B729E4"/>
    <w:rPr>
      <w:b/>
      <w:bCs/>
      <w:i/>
      <w:iCs/>
      <w:sz w:val="24"/>
      <w:szCs w:val="24"/>
      <w:lang w:val="en-US" w:eastAsia="en-US" w:bidi="ar-SA"/>
    </w:rPr>
  </w:style>
  <w:style w:type="paragraph" w:customStyle="1" w:styleId="CharCharCharChar0">
    <w:name w:val="Char Char Char Char"/>
    <w:basedOn w:val="Normal"/>
    <w:rsid w:val="00B729E4"/>
    <w:pPr>
      <w:spacing w:after="160" w:line="240" w:lineRule="exact"/>
    </w:pPr>
    <w:rPr>
      <w:rFonts w:ascii="Tahoma" w:eastAsia="Calibri" w:hAnsi="Tahoma"/>
      <w:sz w:val="20"/>
      <w:szCs w:val="20"/>
      <w:lang w:val="en-US" w:bidi="en-US"/>
    </w:rPr>
  </w:style>
  <w:style w:type="character" w:customStyle="1" w:styleId="CharChar1">
    <w:name w:val="Char Char1"/>
    <w:basedOn w:val="DefaultParagraphFont"/>
    <w:rsid w:val="00B729E4"/>
    <w:rPr>
      <w:rFonts w:ascii="Trebuchet MS" w:eastAsia="MS Mincho" w:hAnsi="Trebuchet MS"/>
      <w:lang w:val="en-GB" w:eastAsia="en-US" w:bidi="ar-SA"/>
    </w:rPr>
  </w:style>
  <w:style w:type="paragraph" w:customStyle="1" w:styleId="BoxText">
    <w:name w:val="Box Text"/>
    <w:basedOn w:val="Normal"/>
    <w:rsid w:val="00B729E4"/>
    <w:pPr>
      <w:widowControl w:val="0"/>
      <w:spacing w:before="40" w:after="40" w:line="276" w:lineRule="auto"/>
      <w:ind w:left="284" w:right="284"/>
    </w:pPr>
    <w:rPr>
      <w:rFonts w:ascii="Trebuchet MS" w:hAnsi="Trebuchet MS"/>
      <w:sz w:val="18"/>
      <w:szCs w:val="18"/>
      <w:lang w:val="en-GB" w:bidi="en-US"/>
    </w:rPr>
  </w:style>
  <w:style w:type="paragraph" w:customStyle="1" w:styleId="bulletmenumra">
    <w:name w:val="bullet me numra"/>
    <w:basedOn w:val="Normal"/>
    <w:rsid w:val="00B729E4"/>
    <w:pPr>
      <w:widowControl w:val="0"/>
      <w:spacing w:before="240" w:after="240" w:line="276" w:lineRule="auto"/>
      <w:jc w:val="both"/>
    </w:pPr>
    <w:rPr>
      <w:rFonts w:ascii="Trebuchet MS" w:hAnsi="Trebuchet MS"/>
      <w:sz w:val="20"/>
      <w:szCs w:val="22"/>
      <w:lang w:bidi="en-US"/>
    </w:rPr>
  </w:style>
  <w:style w:type="character" w:customStyle="1" w:styleId="bulletmenumraChar">
    <w:name w:val="bullet me numra Char"/>
    <w:basedOn w:val="DefaultParagraphFont"/>
    <w:rsid w:val="00B729E4"/>
    <w:rPr>
      <w:rFonts w:ascii="Trebuchet MS" w:eastAsia="MS Mincho" w:hAnsi="Trebuchet MS"/>
      <w:szCs w:val="22"/>
      <w:lang w:val="en-GB" w:eastAsia="en-US" w:bidi="ar-SA"/>
    </w:rPr>
  </w:style>
  <w:style w:type="paragraph" w:customStyle="1" w:styleId="bulletmeshkronja">
    <w:name w:val="bullet me shkronja"/>
    <w:basedOn w:val="Normal"/>
    <w:rsid w:val="00B729E4"/>
    <w:pPr>
      <w:widowControl w:val="0"/>
      <w:spacing w:before="60" w:after="60" w:line="276" w:lineRule="auto"/>
      <w:jc w:val="both"/>
    </w:pPr>
    <w:rPr>
      <w:rFonts w:ascii="Trebuchet MS" w:hAnsi="Trebuchet MS"/>
      <w:sz w:val="22"/>
      <w:szCs w:val="22"/>
      <w:lang w:bidi="en-US"/>
    </w:rPr>
  </w:style>
  <w:style w:type="paragraph" w:customStyle="1" w:styleId="Char1">
    <w:name w:val="Char1"/>
    <w:basedOn w:val="Normal"/>
    <w:rsid w:val="00B729E4"/>
    <w:pPr>
      <w:spacing w:after="160" w:line="240" w:lineRule="exact"/>
    </w:pPr>
    <w:rPr>
      <w:rFonts w:ascii="Tahoma" w:hAnsi="Tahoma"/>
      <w:sz w:val="20"/>
      <w:szCs w:val="20"/>
      <w:lang w:val="en-GB" w:eastAsia="en-GB" w:bidi="en-US"/>
    </w:rPr>
  </w:style>
  <w:style w:type="character" w:customStyle="1" w:styleId="CharChar0">
    <w:name w:val="Char Char"/>
    <w:basedOn w:val="DefaultParagraphFont"/>
    <w:locked/>
    <w:rsid w:val="00B729E4"/>
    <w:rPr>
      <w:rFonts w:ascii="Trebuchet MS" w:eastAsia="MS Mincho" w:hAnsi="Trebuchet MS"/>
      <w:sz w:val="22"/>
      <w:lang w:val="en-GB" w:eastAsia="en-US" w:bidi="ar-SA"/>
    </w:rPr>
  </w:style>
  <w:style w:type="character" w:customStyle="1" w:styleId="CharChar3">
    <w:name w:val=" Char Char3"/>
    <w:basedOn w:val="DefaultParagraphFont"/>
    <w:rsid w:val="00B729E4"/>
    <w:rPr>
      <w:rFonts w:ascii="Times New Roman" w:eastAsia="Times New Roman" w:hAnsi="Times New Roman" w:cs="Times New Roman"/>
      <w:sz w:val="24"/>
      <w:szCs w:val="24"/>
    </w:rPr>
  </w:style>
  <w:style w:type="character" w:customStyle="1" w:styleId="footnoteChar">
    <w:name w:val="footnote Char"/>
    <w:basedOn w:val="DefaultParagraphFont"/>
    <w:rsid w:val="00B729E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729E4"/>
    <w:rPr>
      <w:rFonts w:ascii="Trebuchet MS" w:eastAsia="MS Mincho" w:hAnsi="Trebuchet MS"/>
      <w:sz w:val="18"/>
      <w:lang w:val="en-GB" w:eastAsia="en-US" w:bidi="ar-SA"/>
    </w:rPr>
  </w:style>
  <w:style w:type="character" w:customStyle="1" w:styleId="Heading1CharChar">
    <w:name w:val="Heading 1 Char Char"/>
    <w:basedOn w:val="DefaultParagraphFont"/>
    <w:rsid w:val="00B729E4"/>
    <w:rPr>
      <w:rFonts w:ascii="Trebuchet MS" w:eastAsia="MS Mincho" w:hAnsi="Trebuchet MS" w:cs="Arial"/>
      <w:b/>
      <w:bCs/>
      <w:kern w:val="32"/>
      <w:sz w:val="36"/>
      <w:szCs w:val="36"/>
      <w:lang w:val="en-US" w:eastAsia="en-US" w:bidi="ar-SA"/>
    </w:rPr>
  </w:style>
  <w:style w:type="paragraph" w:customStyle="1" w:styleId="hyrje">
    <w:name w:val="hyrje"/>
    <w:basedOn w:val="Heading1"/>
    <w:rsid w:val="00B729E4"/>
    <w:pPr>
      <w:keepNext w:val="0"/>
      <w:pageBreakBefore/>
      <w:spacing w:before="360" w:after="360" w:line="276" w:lineRule="auto"/>
      <w:contextualSpacing/>
      <w:jc w:val="both"/>
    </w:pPr>
    <w:rPr>
      <w:rFonts w:ascii="Trebuchet MS" w:hAnsi="Trebuchet MS" w:cs="Times New Roman"/>
      <w:kern w:val="0"/>
      <w:sz w:val="36"/>
      <w:szCs w:val="36"/>
      <w:lang w:val="en-GB" w:bidi="en-US"/>
    </w:rPr>
  </w:style>
  <w:style w:type="paragraph" w:customStyle="1" w:styleId="Level11">
    <w:name w:val="Level 1.1"/>
    <w:basedOn w:val="Normal"/>
    <w:rsid w:val="00B729E4"/>
    <w:pPr>
      <w:keepLines/>
      <w:widowControl w:val="0"/>
      <w:tabs>
        <w:tab w:val="left" w:pos="1440"/>
        <w:tab w:val="left" w:pos="2304"/>
      </w:tabs>
      <w:spacing w:after="288" w:line="276" w:lineRule="auto"/>
      <w:jc w:val="both"/>
    </w:pPr>
    <w:rPr>
      <w:rFonts w:ascii="CG Times" w:hAnsi="CG Times"/>
      <w:kern w:val="28"/>
      <w:sz w:val="22"/>
      <w:szCs w:val="20"/>
      <w:lang w:val="en-GB" w:bidi="en-US"/>
    </w:rPr>
  </w:style>
  <w:style w:type="paragraph" w:customStyle="1" w:styleId="Listbullet">
    <w:name w:val="List bullet"/>
    <w:basedOn w:val="Normal"/>
    <w:rsid w:val="00B729E4"/>
    <w:pPr>
      <w:widowControl w:val="0"/>
      <w:spacing w:after="120" w:line="276" w:lineRule="auto"/>
    </w:pPr>
    <w:rPr>
      <w:rFonts w:ascii="Trebuchet MS" w:hAnsi="Trebuchet MS"/>
      <w:sz w:val="22"/>
      <w:szCs w:val="20"/>
      <w:lang w:eastAsia="zh-CN" w:bidi="en-US"/>
    </w:rPr>
  </w:style>
  <w:style w:type="character" w:customStyle="1" w:styleId="ListBullet2Char">
    <w:name w:val="List Bullet 2 Char"/>
    <w:aliases w:val="List me numra Char"/>
    <w:basedOn w:val="DefaultParagraphFont"/>
    <w:rsid w:val="00B729E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729E4"/>
    <w:rPr>
      <w:rFonts w:ascii="Trebuchet MS" w:eastAsia="MS Mincho" w:hAnsi="Trebuchet MS"/>
      <w:sz w:val="22"/>
      <w:szCs w:val="22"/>
      <w:lang w:val="en-US" w:eastAsia="en-US" w:bidi="ar-SA"/>
    </w:rPr>
  </w:style>
  <w:style w:type="paragraph" w:customStyle="1" w:styleId="listmenumra">
    <w:name w:val="list me numra"/>
    <w:basedOn w:val="ListBullet2"/>
    <w:rsid w:val="00B729E4"/>
    <w:pPr>
      <w:numPr>
        <w:numId w:val="0"/>
      </w:numPr>
      <w:tabs>
        <w:tab w:val="num" w:pos="720"/>
      </w:tabs>
      <w:spacing w:before="60" w:after="60" w:line="276" w:lineRule="auto"/>
      <w:ind w:left="720" w:hanging="360"/>
      <w:jc w:val="both"/>
    </w:pPr>
    <w:rPr>
      <w:rFonts w:ascii="Trebuchet MS" w:eastAsia="MS Mincho" w:hAnsi="Trebuchet MS"/>
      <w:sz w:val="22"/>
      <w:szCs w:val="22"/>
      <w:lang w:val="en-US" w:bidi="en-US"/>
    </w:rPr>
  </w:style>
  <w:style w:type="character" w:customStyle="1" w:styleId="listmenumraCharChar">
    <w:name w:val="list me numra Char Char"/>
    <w:basedOn w:val="ListBullet2Char"/>
    <w:rsid w:val="00B729E4"/>
    <w:rPr>
      <w:rFonts w:ascii="Trebuchet MS" w:eastAsia="MS Mincho" w:hAnsi="Trebuchet MS"/>
      <w:sz w:val="22"/>
      <w:szCs w:val="22"/>
      <w:lang w:val="en-US" w:eastAsia="en-US" w:bidi="ar-SA"/>
    </w:rPr>
  </w:style>
  <w:style w:type="paragraph" w:customStyle="1" w:styleId="para">
    <w:name w:val="para"/>
    <w:basedOn w:val="Normal"/>
    <w:rsid w:val="00B729E4"/>
    <w:pPr>
      <w:widowControl w:val="0"/>
      <w:spacing w:before="120" w:after="240" w:line="276" w:lineRule="auto"/>
      <w:jc w:val="both"/>
    </w:pPr>
    <w:rPr>
      <w:rFonts w:ascii="Trebuchet MS" w:hAnsi="Trebuchet MS"/>
      <w:sz w:val="22"/>
      <w:szCs w:val="22"/>
      <w:lang w:bidi="en-US"/>
    </w:rPr>
  </w:style>
  <w:style w:type="character" w:customStyle="1" w:styleId="paraChar">
    <w:name w:val="para Char"/>
    <w:basedOn w:val="DefaultParagraphFont"/>
    <w:rsid w:val="00B729E4"/>
    <w:rPr>
      <w:rFonts w:ascii="Arial" w:eastAsia="MS Mincho" w:hAnsi="Arial"/>
      <w:sz w:val="22"/>
      <w:szCs w:val="24"/>
      <w:lang w:val="en-US" w:eastAsia="en-US" w:bidi="ar-SA"/>
    </w:rPr>
  </w:style>
  <w:style w:type="paragraph" w:customStyle="1" w:styleId="para-indent">
    <w:name w:val="para-indent"/>
    <w:basedOn w:val="para"/>
    <w:rsid w:val="00B729E4"/>
    <w:pPr>
      <w:ind w:left="720"/>
    </w:pPr>
  </w:style>
  <w:style w:type="paragraph" w:customStyle="1" w:styleId="Pas">
    <w:name w:val="Pas"/>
    <w:basedOn w:val="Normal"/>
    <w:rsid w:val="00B729E4"/>
    <w:pPr>
      <w:widowControl w:val="0"/>
      <w:spacing w:after="200" w:line="276" w:lineRule="auto"/>
    </w:pPr>
    <w:rPr>
      <w:rFonts w:ascii="CG Times" w:hAnsi="CG Times"/>
      <w:sz w:val="22"/>
      <w:szCs w:val="22"/>
      <w:lang w:bidi="en-US"/>
    </w:rPr>
  </w:style>
  <w:style w:type="paragraph" w:customStyle="1" w:styleId="Section">
    <w:name w:val="Section"/>
    <w:rsid w:val="00B729E4"/>
    <w:rPr>
      <w:rFonts w:ascii="Arial" w:hAnsi="Arial" w:cs="Arial"/>
      <w:bCs/>
      <w:kern w:val="32"/>
      <w:sz w:val="48"/>
      <w:szCs w:val="32"/>
      <w:lang w:bidi="en-US"/>
    </w:rPr>
  </w:style>
  <w:style w:type="paragraph" w:customStyle="1" w:styleId="SectionNUM">
    <w:name w:val="Section NUM"/>
    <w:next w:val="Heading1"/>
    <w:rsid w:val="00B729E4"/>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B729E4"/>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B729E4"/>
    <w:pPr>
      <w:keepNext/>
      <w:widowControl w:val="0"/>
      <w:spacing w:before="240" w:after="60" w:line="276" w:lineRule="auto"/>
      <w:jc w:val="both"/>
    </w:pPr>
    <w:rPr>
      <w:rFonts w:ascii="Trebuchet MS" w:hAnsi="Trebuchet MS"/>
      <w:sz w:val="18"/>
      <w:szCs w:val="18"/>
      <w:lang w:bidi="en-US"/>
    </w:rPr>
  </w:style>
  <w:style w:type="character" w:customStyle="1" w:styleId="StyleCaptionChar">
    <w:name w:val="Style Caption Char"/>
    <w:basedOn w:val="DefaultParagraphFont"/>
    <w:rsid w:val="00B729E4"/>
    <w:rPr>
      <w:rFonts w:ascii="Trebuchet MS" w:eastAsia="MS Mincho" w:hAnsi="Trebuchet MS"/>
      <w:sz w:val="18"/>
      <w:szCs w:val="18"/>
      <w:lang w:val="en-US" w:eastAsia="en-US" w:bidi="ar-SA"/>
    </w:rPr>
  </w:style>
  <w:style w:type="paragraph" w:customStyle="1" w:styleId="sub-list">
    <w:name w:val="sub-list"/>
    <w:rsid w:val="00B729E4"/>
    <w:pPr>
      <w:spacing w:before="60" w:after="120"/>
    </w:pPr>
    <w:rPr>
      <w:rFonts w:ascii="Arial" w:hAnsi="Arial"/>
      <w:sz w:val="22"/>
      <w:szCs w:val="24"/>
      <w:lang w:bidi="en-US"/>
    </w:rPr>
  </w:style>
  <w:style w:type="paragraph" w:customStyle="1" w:styleId="tabela">
    <w:name w:val="tabela"/>
    <w:basedOn w:val="Normal"/>
    <w:rsid w:val="00B729E4"/>
    <w:pPr>
      <w:keepNext/>
      <w:keepLines/>
      <w:widowControl w:val="0"/>
      <w:spacing w:before="60" w:after="60" w:line="276" w:lineRule="auto"/>
      <w:jc w:val="both"/>
    </w:pPr>
    <w:rPr>
      <w:rFonts w:ascii="Trebuchet MS" w:hAnsi="Trebuchet MS" w:cs="Arial"/>
      <w:sz w:val="16"/>
      <w:szCs w:val="16"/>
      <w:lang w:val="en-GB" w:bidi="en-US"/>
    </w:rPr>
  </w:style>
  <w:style w:type="paragraph" w:customStyle="1" w:styleId="Table">
    <w:name w:val="Table"/>
    <w:basedOn w:val="Normal"/>
    <w:next w:val="BodyText"/>
    <w:autoRedefine/>
    <w:rsid w:val="00B729E4"/>
    <w:pPr>
      <w:keepNext/>
      <w:widowControl w:val="0"/>
      <w:tabs>
        <w:tab w:val="num" w:pos="1008"/>
      </w:tabs>
      <w:spacing w:before="360" w:after="240" w:line="276" w:lineRule="auto"/>
      <w:ind w:left="1008" w:hanging="1008"/>
      <w:jc w:val="both"/>
    </w:pPr>
    <w:rPr>
      <w:rFonts w:ascii="Trebuchet MS" w:hAnsi="Trebuchet MS"/>
      <w:b/>
      <w:bCs/>
      <w:sz w:val="22"/>
      <w:szCs w:val="20"/>
      <w:lang w:eastAsia="en-GB" w:bidi="en-US"/>
    </w:rPr>
  </w:style>
  <w:style w:type="paragraph" w:customStyle="1" w:styleId="TableFootnote">
    <w:name w:val="Table Footnote"/>
    <w:basedOn w:val="Normal"/>
    <w:rsid w:val="00B729E4"/>
    <w:pPr>
      <w:widowControl w:val="0"/>
      <w:spacing w:before="80" w:after="240" w:line="276" w:lineRule="auto"/>
      <w:contextualSpacing/>
    </w:pPr>
    <w:rPr>
      <w:rFonts w:ascii="Trebuchet MS" w:hAnsi="Trebuchet MS"/>
      <w:sz w:val="18"/>
      <w:szCs w:val="20"/>
      <w:lang w:val="en-GB" w:eastAsia="en-GB" w:bidi="en-US"/>
    </w:rPr>
  </w:style>
  <w:style w:type="paragraph" w:customStyle="1" w:styleId="TableText">
    <w:name w:val="Table Text"/>
    <w:basedOn w:val="BodyText"/>
    <w:rsid w:val="00B729E4"/>
    <w:pPr>
      <w:spacing w:before="40" w:after="40" w:line="276" w:lineRule="auto"/>
      <w:jc w:val="both"/>
    </w:pPr>
    <w:rPr>
      <w:rFonts w:ascii="Trebuchet MS" w:hAnsi="Trebuchet MS"/>
      <w:sz w:val="18"/>
      <w:szCs w:val="22"/>
      <w:lang w:val="it-IT" w:bidi="en-US"/>
    </w:rPr>
  </w:style>
  <w:style w:type="character" w:styleId="Strong">
    <w:name w:val="Strong"/>
    <w:qFormat/>
    <w:rsid w:val="00B729E4"/>
    <w:rPr>
      <w:b/>
      <w:bCs/>
    </w:rPr>
  </w:style>
  <w:style w:type="character" w:styleId="Emphasis">
    <w:name w:val="Emphasis"/>
    <w:qFormat/>
    <w:rsid w:val="00B729E4"/>
    <w:rPr>
      <w:b/>
      <w:bCs/>
      <w:i/>
      <w:iCs/>
      <w:spacing w:val="10"/>
      <w:bdr w:val="none" w:sz="0" w:space="0" w:color="auto"/>
      <w:shd w:val="clear" w:color="auto" w:fill="auto"/>
    </w:rPr>
  </w:style>
  <w:style w:type="paragraph" w:styleId="NoSpacing">
    <w:name w:val="No Spacing"/>
    <w:basedOn w:val="Normal"/>
    <w:qFormat/>
    <w:rsid w:val="00B729E4"/>
    <w:rPr>
      <w:rFonts w:ascii="Calibri" w:eastAsia="Calibri" w:hAnsi="Calibri"/>
      <w:sz w:val="22"/>
      <w:szCs w:val="22"/>
      <w:lang w:val="en-US" w:bidi="en-US"/>
    </w:rPr>
  </w:style>
  <w:style w:type="character" w:styleId="SubtleEmphasis">
    <w:name w:val="Subtle Emphasis"/>
    <w:qFormat/>
    <w:rsid w:val="00B729E4"/>
    <w:rPr>
      <w:i/>
      <w:iCs/>
    </w:rPr>
  </w:style>
  <w:style w:type="character" w:styleId="IntenseEmphasis">
    <w:name w:val="Intense Emphasis"/>
    <w:qFormat/>
    <w:rsid w:val="00B729E4"/>
    <w:rPr>
      <w:b/>
      <w:bCs/>
    </w:rPr>
  </w:style>
  <w:style w:type="character" w:styleId="SubtleReference">
    <w:name w:val="Subtle Reference"/>
    <w:qFormat/>
    <w:rsid w:val="00B729E4"/>
    <w:rPr>
      <w:smallCaps/>
    </w:rPr>
  </w:style>
  <w:style w:type="character" w:styleId="IntenseReference">
    <w:name w:val="Intense Reference"/>
    <w:qFormat/>
    <w:rsid w:val="00B729E4"/>
    <w:rPr>
      <w:smallCaps/>
      <w:spacing w:val="5"/>
      <w:u w:val="single"/>
    </w:rPr>
  </w:style>
  <w:style w:type="character" w:styleId="BookTitle">
    <w:name w:val="Book Title"/>
    <w:qFormat/>
    <w:rsid w:val="00B729E4"/>
    <w:rPr>
      <w:i/>
      <w:iCs/>
      <w:smallCaps/>
      <w:spacing w:val="5"/>
    </w:rPr>
  </w:style>
  <w:style w:type="character" w:customStyle="1" w:styleId="Heading2Char">
    <w:name w:val="Heading 2 Char"/>
    <w:basedOn w:val="DefaultParagraphFont"/>
    <w:rsid w:val="00B729E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729E4"/>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ocked/>
    <w:rsid w:val="00B729E4"/>
    <w:rPr>
      <w:sz w:val="24"/>
      <w:szCs w:val="24"/>
      <w:lang w:val="en-US" w:eastAsia="en-US" w:bidi="ar-SA"/>
    </w:rPr>
  </w:style>
  <w:style w:type="paragraph" w:customStyle="1" w:styleId="xl22">
    <w:name w:val="xl22"/>
    <w:basedOn w:val="Normal"/>
    <w:rsid w:val="00B729E4"/>
    <w:pPr>
      <w:spacing w:before="100" w:beforeAutospacing="1" w:after="100" w:afterAutospacing="1"/>
    </w:pPr>
    <w:rPr>
      <w:rFonts w:ascii="Book Antiqua" w:hAnsi="Book Antiqua"/>
      <w:b/>
      <w:bCs/>
      <w:sz w:val="20"/>
      <w:szCs w:val="20"/>
      <w:lang w:val="en-US"/>
    </w:rPr>
  </w:style>
  <w:style w:type="paragraph" w:customStyle="1" w:styleId="xl23">
    <w:name w:val="xl23"/>
    <w:basedOn w:val="Normal"/>
    <w:rsid w:val="00B729E4"/>
    <w:pPr>
      <w:spacing w:before="100" w:beforeAutospacing="1" w:after="100" w:afterAutospacing="1"/>
    </w:pPr>
    <w:rPr>
      <w:rFonts w:ascii="Book Antiqua" w:hAnsi="Book Antiqua"/>
      <w:sz w:val="20"/>
      <w:szCs w:val="20"/>
      <w:lang w:val="en-US"/>
    </w:rPr>
  </w:style>
  <w:style w:type="paragraph" w:customStyle="1" w:styleId="ecxmsonormal">
    <w:name w:val="ecxmsonormal"/>
    <w:basedOn w:val="Normal"/>
    <w:rsid w:val="00B729E4"/>
    <w:pPr>
      <w:spacing w:before="100" w:beforeAutospacing="1" w:after="100" w:afterAutospacing="1"/>
    </w:pPr>
    <w:rPr>
      <w:rFonts w:eastAsia="Times New Roman"/>
      <w:lang w:val="en-US"/>
    </w:rPr>
  </w:style>
  <w:style w:type="paragraph" w:customStyle="1" w:styleId="ecxmsoheading8">
    <w:name w:val="ecxmsoheading8"/>
    <w:basedOn w:val="Normal"/>
    <w:rsid w:val="00B729E4"/>
    <w:pPr>
      <w:spacing w:before="100" w:beforeAutospacing="1" w:after="100" w:afterAutospacing="1"/>
    </w:pPr>
    <w:rPr>
      <w:rFonts w:eastAsia="Times New Roman"/>
      <w:lang w:val="en-US"/>
    </w:rPr>
  </w:style>
  <w:style w:type="paragraph" w:customStyle="1" w:styleId="ecxmsobodytext3">
    <w:name w:val="ecxmsobodytext3"/>
    <w:basedOn w:val="Normal"/>
    <w:rsid w:val="00B729E4"/>
    <w:pPr>
      <w:spacing w:before="100" w:beforeAutospacing="1" w:after="100" w:afterAutospacing="1"/>
    </w:pPr>
    <w:rPr>
      <w:rFonts w:eastAsia="Times New Roman"/>
      <w:lang w:val="en-US"/>
    </w:rPr>
  </w:style>
  <w:style w:type="paragraph" w:customStyle="1" w:styleId="ecxmsobodytext2">
    <w:name w:val="ecxmsobodytext2"/>
    <w:basedOn w:val="Normal"/>
    <w:rsid w:val="00B729E4"/>
    <w:pPr>
      <w:spacing w:before="100" w:beforeAutospacing="1" w:after="100" w:afterAutospacing="1"/>
    </w:pPr>
    <w:rPr>
      <w:rFonts w:eastAsia="Times New Roman"/>
      <w:lang w:val="en-US"/>
    </w:rPr>
  </w:style>
  <w:style w:type="paragraph" w:customStyle="1" w:styleId="ecxmsofooter">
    <w:name w:val="ecxmsofooter"/>
    <w:basedOn w:val="Normal"/>
    <w:rsid w:val="00B729E4"/>
    <w:pPr>
      <w:spacing w:before="100" w:beforeAutospacing="1" w:after="100" w:afterAutospacing="1"/>
    </w:pPr>
    <w:rPr>
      <w:rFonts w:eastAsia="Times New Roman"/>
      <w:lang w:val="en-US"/>
    </w:rPr>
  </w:style>
  <w:style w:type="paragraph" w:customStyle="1" w:styleId="Normal0">
    <w:name w:val="[Normal]"/>
    <w:rsid w:val="00B729E4"/>
    <w:pPr>
      <w:autoSpaceDE w:val="0"/>
      <w:autoSpaceDN w:val="0"/>
      <w:adjustRightInd w:val="0"/>
    </w:pPr>
    <w:rPr>
      <w:rFonts w:ascii="Arial" w:hAnsi="Arial" w:cs="Arial"/>
      <w:sz w:val="24"/>
      <w:szCs w:val="24"/>
    </w:rPr>
  </w:style>
  <w:style w:type="paragraph" w:customStyle="1" w:styleId="BodyText212pt">
    <w:name w:val="Body Text 2 + 12 pt"/>
    <w:aliases w:val="Justified,Line spacing:  1.5 lines"/>
    <w:basedOn w:val="Normal"/>
    <w:rsid w:val="00B729E4"/>
    <w:pPr>
      <w:spacing w:after="120" w:line="360" w:lineRule="auto"/>
      <w:jc w:val="both"/>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2544</Words>
  <Characters>14502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17012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