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C38" w:rsidRPr="00FC17C0" w:rsidRDefault="00612C38" w:rsidP="00612C38">
      <w:pPr>
        <w:pStyle w:val="Akti"/>
        <w:rPr>
          <w:lang w:val="it-IT"/>
        </w:rPr>
      </w:pPr>
      <w:bookmarkStart w:id="0" w:name="_GoBack"/>
      <w:bookmarkEnd w:id="0"/>
    </w:p>
    <w:p w:rsidR="00612C38" w:rsidRPr="00FC17C0" w:rsidRDefault="00612C38" w:rsidP="00612C38">
      <w:pPr>
        <w:pStyle w:val="Akti"/>
        <w:rPr>
          <w:lang w:val="it-IT"/>
        </w:rPr>
      </w:pPr>
      <w:r w:rsidRPr="00FC17C0">
        <w:rPr>
          <w:lang w:val="it-IT"/>
        </w:rPr>
        <w:t>KËRKESË</w:t>
      </w:r>
    </w:p>
    <w:p w:rsidR="00612C38" w:rsidRPr="00FC17C0" w:rsidRDefault="00612C38" w:rsidP="00612C38">
      <w:pPr>
        <w:pStyle w:val="NumriData"/>
        <w:rPr>
          <w:lang w:val="it-IT"/>
        </w:rPr>
      </w:pPr>
      <w:r w:rsidRPr="00FC17C0">
        <w:rPr>
          <w:lang w:val="it-IT"/>
        </w:rPr>
        <w:t>Nr.1160/4, datë 30.9.2010</w:t>
      </w:r>
    </w:p>
    <w:p w:rsidR="00612C38" w:rsidRPr="00FC17C0" w:rsidRDefault="00612C38" w:rsidP="00612C38">
      <w:pPr>
        <w:pStyle w:val="Akti"/>
        <w:rPr>
          <w:lang w:val="it-IT"/>
        </w:rPr>
      </w:pPr>
      <w:r w:rsidRPr="00FC17C0">
        <w:rPr>
          <w:lang w:val="it-IT"/>
        </w:rPr>
        <w:t xml:space="preserve"> </w:t>
      </w:r>
    </w:p>
    <w:p w:rsidR="00612C38" w:rsidRPr="00FC17C0" w:rsidRDefault="00612C38" w:rsidP="00612C38">
      <w:pPr>
        <w:pStyle w:val="Akti"/>
        <w:rPr>
          <w:lang w:val="it-IT"/>
        </w:rPr>
      </w:pPr>
      <w:r w:rsidRPr="00FC17C0">
        <w:rPr>
          <w:lang w:val="it-IT"/>
        </w:rPr>
        <w:t>PËR SHPRONËSIM PUBLIK</w:t>
      </w:r>
    </w:p>
    <w:p w:rsidR="00612C38" w:rsidRPr="00FC17C0" w:rsidRDefault="00612C38" w:rsidP="00612C38">
      <w:pPr>
        <w:pStyle w:val="Paragrafi"/>
        <w:ind w:firstLine="0"/>
        <w:rPr>
          <w:lang w:val="it-IT"/>
        </w:rPr>
      </w:pPr>
    </w:p>
    <w:p w:rsidR="00612C38" w:rsidRPr="00FC17C0" w:rsidRDefault="00612C38" w:rsidP="00612C38">
      <w:pPr>
        <w:pStyle w:val="Paragrafi"/>
        <w:ind w:firstLine="0"/>
        <w:rPr>
          <w:lang w:val="it-IT"/>
        </w:rPr>
      </w:pPr>
      <w:r w:rsidRPr="00FC17C0">
        <w:rPr>
          <w:lang w:val="it-IT"/>
        </w:rPr>
        <w:t xml:space="preserve">            Ministria e Punëve Publike dhe Transportit shpall kërkesën për shpronësim, për interes public, të pasurive të paluajtshme, pronë private, që preken nga ndërtimi i segmentit rrugor “Bajram Curri-Dragobi-Cerem”.</w:t>
      </w:r>
    </w:p>
    <w:p w:rsidR="00612C38" w:rsidRPr="00FC17C0" w:rsidRDefault="00612C38" w:rsidP="00612C38">
      <w:pPr>
        <w:pStyle w:val="Paragrafi"/>
        <w:rPr>
          <w:lang w:val="it-IT"/>
        </w:rPr>
      </w:pPr>
      <w:r w:rsidRPr="00FC17C0">
        <w:rPr>
          <w:lang w:val="it-IT"/>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612C38" w:rsidRPr="00FC17C0" w:rsidRDefault="00612C38" w:rsidP="00612C38">
      <w:pPr>
        <w:pStyle w:val="Paragrafi"/>
        <w:rPr>
          <w:lang w:val="it-IT"/>
        </w:rPr>
      </w:pPr>
      <w:r w:rsidRPr="00FC17C0">
        <w:rPr>
          <w:lang w:val="it-IT"/>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612C38" w:rsidRPr="00FC17C0" w:rsidRDefault="00612C38" w:rsidP="00612C38">
      <w:pPr>
        <w:pStyle w:val="Paragrafi"/>
        <w:rPr>
          <w:lang w:val="it-IT"/>
        </w:rPr>
      </w:pPr>
      <w:r w:rsidRPr="00FC17C0">
        <w:rPr>
          <w:lang w:val="it-IT"/>
        </w:rPr>
        <w:t>Sqarojmë që vlerësimi i pasurisë tokë, është bërë në bazë të vendimit të Këshillit të Ministrave nr.872, datë 12.12.2007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w:t>
      </w:r>
    </w:p>
    <w:p w:rsidR="00612C38" w:rsidRPr="00FC17C0" w:rsidRDefault="00612C38" w:rsidP="00612C38">
      <w:pPr>
        <w:pStyle w:val="Paragrafi"/>
        <w:rPr>
          <w:lang w:val="it-IT"/>
        </w:rPr>
      </w:pPr>
      <w:r w:rsidRPr="00FC17C0">
        <w:rPr>
          <w:lang w:val="it-IT"/>
        </w:rPr>
        <w:t>Për pasuritë, për të cilat është bërë shënimi “proces regjistrimi” në tekstin e publikimit, do të kompensohen për efekt shpronësimi pas përfundimit të këtyre procedurave.</w:t>
      </w:r>
    </w:p>
    <w:p w:rsidR="00612C38" w:rsidRPr="00FC17C0" w:rsidRDefault="00612C38" w:rsidP="00612C38">
      <w:pPr>
        <w:pStyle w:val="Paragrafi"/>
        <w:rPr>
          <w:lang w:val="it-IT"/>
        </w:rPr>
      </w:pPr>
      <w:r w:rsidRPr="00FC17C0">
        <w:rPr>
          <w:lang w:val="it-IT"/>
        </w:rPr>
        <w:t>Për pronarët për të cilët është bërë shënimi “pa konfirmuar” në tekstin e publikimit, të cilët pretendojnë pronësinë duhet të aplikojnë për regjistrimin e tyre, në të kundërt nuk do të kompensohen për efekt shpronësimi.</w:t>
      </w:r>
    </w:p>
    <w:p w:rsidR="00612C38" w:rsidRPr="00FC17C0" w:rsidRDefault="00612C38" w:rsidP="00612C38">
      <w:pPr>
        <w:pStyle w:val="Paragrafi"/>
        <w:rPr>
          <w:lang w:val="it-IT"/>
        </w:rPr>
      </w:pPr>
      <w:r w:rsidRPr="00FC17C0">
        <w:rPr>
          <w:lang w:val="it-IT"/>
        </w:rPr>
        <w:t>Vlera totale e këtij shpronësimi është prej 2 366 056 (dy milionë e treqind e gjashtëdhjetë e gjashtë mijë e pesëdhjetë e gjashtë) lekë.</w:t>
      </w:r>
    </w:p>
    <w:p w:rsidR="00612C38" w:rsidRPr="00FC17C0" w:rsidRDefault="00612C38" w:rsidP="00612C38">
      <w:pPr>
        <w:pStyle w:val="Paragrafi"/>
        <w:rPr>
          <w:lang w:val="it-IT"/>
        </w:rPr>
      </w:pPr>
    </w:p>
    <w:p w:rsidR="00612C38" w:rsidRPr="00FC17C0" w:rsidRDefault="00612C38" w:rsidP="00612C38">
      <w:pPr>
        <w:pStyle w:val="Autoriteti"/>
        <w:rPr>
          <w:lang w:val="it-IT"/>
        </w:rPr>
      </w:pPr>
      <w:r w:rsidRPr="00FC17C0">
        <w:rPr>
          <w:lang w:val="it-IT"/>
        </w:rPr>
        <w:t> MINISTRI i PUNËVE PUBLIKE DHE TRANSPORTIT</w:t>
      </w:r>
    </w:p>
    <w:p w:rsidR="00612C38" w:rsidRPr="00A222F7" w:rsidRDefault="00612C38" w:rsidP="00612C38">
      <w:pPr>
        <w:pStyle w:val="AutoritetiEmer"/>
        <w:sectPr w:rsidR="00612C38" w:rsidRPr="00A222F7" w:rsidSect="00612C38">
          <w:footerReference w:type="even" r:id="rId7"/>
          <w:footerReference w:type="default" r:id="rId8"/>
          <w:pgSz w:w="11907" w:h="16840" w:code="9"/>
          <w:pgMar w:top="1418" w:right="1418" w:bottom="1418" w:left="1418" w:header="1304" w:footer="1134" w:gutter="0"/>
          <w:pgNumType w:start="7841"/>
          <w:cols w:space="720"/>
          <w:docGrid w:linePitch="360"/>
        </w:sectPr>
      </w:pPr>
      <w:r>
        <w:t>Sokol Olldashi</w:t>
      </w:r>
    </w:p>
    <w:tbl>
      <w:tblPr>
        <w:tblW w:w="5000" w:type="pct"/>
        <w:tblLook w:val="0000" w:firstRow="0" w:lastRow="0" w:firstColumn="0" w:lastColumn="0" w:noHBand="0" w:noVBand="0"/>
      </w:tblPr>
      <w:tblGrid>
        <w:gridCol w:w="506"/>
        <w:gridCol w:w="1143"/>
        <w:gridCol w:w="478"/>
        <w:gridCol w:w="862"/>
        <w:gridCol w:w="299"/>
        <w:gridCol w:w="1186"/>
        <w:gridCol w:w="725"/>
        <w:gridCol w:w="933"/>
        <w:gridCol w:w="853"/>
        <w:gridCol w:w="793"/>
        <w:gridCol w:w="1109"/>
        <w:gridCol w:w="939"/>
        <w:gridCol w:w="1024"/>
        <w:gridCol w:w="910"/>
        <w:gridCol w:w="2460"/>
      </w:tblGrid>
      <w:tr w:rsidR="00612C38" w:rsidRPr="00612C38" w:rsidTr="00612C38">
        <w:trPr>
          <w:trHeight w:val="139"/>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1395" w:type="pct"/>
            <w:gridSpan w:val="5"/>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REPUBLIKA E SHQIPËRISË</w:t>
            </w:r>
          </w:p>
        </w:tc>
        <w:tc>
          <w:tcPr>
            <w:tcW w:w="25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0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79"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9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3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6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86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r>
      <w:tr w:rsidR="00612C38" w:rsidRPr="00612C38" w:rsidTr="00612C38">
        <w:trPr>
          <w:trHeight w:val="139"/>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278" w:type="pct"/>
            <w:gridSpan w:val="8"/>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MINISTRIA E PUNËVE PUBLIKE  DHE TRANSPORTIT </w:t>
            </w:r>
          </w:p>
        </w:tc>
        <w:tc>
          <w:tcPr>
            <w:tcW w:w="279"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9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3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6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86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r>
      <w:tr w:rsidR="00612C38" w:rsidRPr="00612C38" w:rsidTr="00612C38">
        <w:trPr>
          <w:trHeight w:val="139"/>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1978" w:type="pct"/>
            <w:gridSpan w:val="7"/>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DREJTORIA E PËRGJITHSHME E RRUGËVE </w:t>
            </w:r>
          </w:p>
        </w:tc>
        <w:tc>
          <w:tcPr>
            <w:tcW w:w="30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79"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9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3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6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86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r>
      <w:tr w:rsidR="00612C38" w:rsidRPr="00612C38" w:rsidTr="00612C38">
        <w:trPr>
          <w:trHeight w:val="139"/>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1650" w:type="pct"/>
            <w:gridSpan w:val="6"/>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DREJTORIA E SHPRONËSIMEVE </w:t>
            </w: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0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79"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9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3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6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86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r>
      <w:tr w:rsidR="00612C38" w:rsidRPr="00612C38" w:rsidTr="00612C38">
        <w:trPr>
          <w:trHeight w:val="80"/>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402"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471"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522"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5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0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79"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9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3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6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86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r>
      <w:tr w:rsidR="00612C38" w:rsidRPr="00612C38" w:rsidTr="00612C38">
        <w:trPr>
          <w:trHeight w:val="139"/>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4822" w:type="pct"/>
            <w:gridSpan w:val="14"/>
            <w:tcBorders>
              <w:top w:val="nil"/>
              <w:left w:val="nil"/>
              <w:bottom w:val="nil"/>
              <w:right w:val="nil"/>
            </w:tcBorders>
            <w:shd w:val="clear" w:color="auto" w:fill="auto"/>
            <w:noWrap/>
            <w:vAlign w:val="bottom"/>
          </w:tcPr>
          <w:p w:rsidR="00612C38" w:rsidRPr="00612C38" w:rsidRDefault="00612C38" w:rsidP="00612C38">
            <w:pPr>
              <w:pStyle w:val="Tabele"/>
              <w:rPr>
                <w:sz w:val="16"/>
                <w:szCs w:val="16"/>
                <w:lang w:val="sq-AL"/>
              </w:rPr>
            </w:pPr>
            <w:r w:rsidRPr="00612C38">
              <w:rPr>
                <w:sz w:val="16"/>
                <w:szCs w:val="16"/>
                <w:lang w:val="sq-AL"/>
              </w:rPr>
              <w:t>LISTA E PERSONAVE QË SHPRONËSOHEN NGA NDËRTIMI I SEGMENTIT RRUGOR "BAJRAM CURR - DRAGOBI CEREM"</w:t>
            </w:r>
          </w:p>
        </w:tc>
      </w:tr>
      <w:tr w:rsidR="00612C38" w:rsidRPr="00612C38" w:rsidTr="00612C38">
        <w:trPr>
          <w:trHeight w:val="80"/>
        </w:trPr>
        <w:tc>
          <w:tcPr>
            <w:tcW w:w="17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570"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408"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417"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5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0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279"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9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3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6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320"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c>
          <w:tcPr>
            <w:tcW w:w="865"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p>
        </w:tc>
      </w:tr>
      <w:tr w:rsidR="00612C38" w:rsidRPr="00612C38" w:rsidTr="00612C38">
        <w:trPr>
          <w:trHeight w:val="225"/>
        </w:trPr>
        <w:tc>
          <w:tcPr>
            <w:tcW w:w="178" w:type="pct"/>
            <w:vMerge w:val="restart"/>
            <w:tcBorders>
              <w:top w:val="double" w:sz="6" w:space="0" w:color="auto"/>
              <w:left w:val="double" w:sz="6" w:space="0" w:color="auto"/>
              <w:bottom w:val="double" w:sz="6"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Nr</w:t>
            </w:r>
          </w:p>
        </w:tc>
        <w:tc>
          <w:tcPr>
            <w:tcW w:w="570" w:type="pct"/>
            <w:gridSpan w:val="2"/>
            <w:vMerge w:val="restart"/>
            <w:tcBorders>
              <w:top w:val="double" w:sz="6" w:space="0" w:color="auto"/>
              <w:left w:val="nil"/>
              <w:bottom w:val="double" w:sz="6"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Emër</w:t>
            </w:r>
          </w:p>
        </w:tc>
        <w:tc>
          <w:tcPr>
            <w:tcW w:w="408" w:type="pct"/>
            <w:gridSpan w:val="2"/>
            <w:vMerge w:val="restart"/>
            <w:tcBorders>
              <w:top w:val="double" w:sz="6" w:space="0" w:color="auto"/>
              <w:left w:val="double" w:sz="6" w:space="0" w:color="auto"/>
              <w:bottom w:val="double" w:sz="6"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Atësi</w:t>
            </w:r>
          </w:p>
        </w:tc>
        <w:tc>
          <w:tcPr>
            <w:tcW w:w="417" w:type="pct"/>
            <w:vMerge w:val="restart"/>
            <w:tcBorders>
              <w:top w:val="double" w:sz="6" w:space="0" w:color="auto"/>
              <w:left w:val="double" w:sz="6" w:space="0" w:color="auto"/>
              <w:bottom w:val="double" w:sz="6" w:space="0" w:color="auto"/>
              <w:right w:val="nil"/>
            </w:tcBorders>
            <w:shd w:val="clear" w:color="auto" w:fill="auto"/>
            <w:noWrap/>
            <w:vAlign w:val="center"/>
          </w:tcPr>
          <w:p w:rsidR="00612C38" w:rsidRPr="00612C38" w:rsidRDefault="00612C38" w:rsidP="00612C38">
            <w:pPr>
              <w:pStyle w:val="Tabele"/>
              <w:rPr>
                <w:sz w:val="16"/>
                <w:szCs w:val="16"/>
              </w:rPr>
            </w:pPr>
            <w:r w:rsidRPr="00612C38">
              <w:rPr>
                <w:sz w:val="16"/>
                <w:szCs w:val="16"/>
              </w:rPr>
              <w:t>Mbiemër</w:t>
            </w:r>
          </w:p>
        </w:tc>
        <w:tc>
          <w:tcPr>
            <w:tcW w:w="255" w:type="pct"/>
            <w:vMerge w:val="restart"/>
            <w:tcBorders>
              <w:top w:val="double" w:sz="6" w:space="0" w:color="auto"/>
              <w:left w:val="double" w:sz="6" w:space="0" w:color="auto"/>
              <w:bottom w:val="double" w:sz="6"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Z.K</w:t>
            </w:r>
          </w:p>
        </w:tc>
        <w:tc>
          <w:tcPr>
            <w:tcW w:w="328" w:type="pct"/>
            <w:vMerge w:val="restart"/>
            <w:tcBorders>
              <w:top w:val="double" w:sz="6" w:space="0" w:color="auto"/>
              <w:left w:val="nil"/>
              <w:bottom w:val="double" w:sz="6"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NR.PAS.</w:t>
            </w:r>
          </w:p>
        </w:tc>
        <w:tc>
          <w:tcPr>
            <w:tcW w:w="579"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90" w:type="pct"/>
            <w:tcBorders>
              <w:top w:val="double" w:sz="6" w:space="0" w:color="auto"/>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30"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12C38" w:rsidRPr="00612C38" w:rsidRDefault="00612C38" w:rsidP="00612C38">
            <w:pPr>
              <w:pStyle w:val="Tabele"/>
              <w:rPr>
                <w:sz w:val="16"/>
                <w:szCs w:val="16"/>
              </w:rPr>
            </w:pPr>
            <w:r w:rsidRPr="00612C38">
              <w:rPr>
                <w:sz w:val="16"/>
                <w:szCs w:val="16"/>
              </w:rPr>
              <w:t>Vlefta për dru-frutorët</w:t>
            </w:r>
          </w:p>
        </w:tc>
        <w:tc>
          <w:tcPr>
            <w:tcW w:w="360"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12C38" w:rsidRPr="00612C38" w:rsidRDefault="00612C38" w:rsidP="00612C38">
            <w:pPr>
              <w:pStyle w:val="Tabele"/>
              <w:rPr>
                <w:sz w:val="16"/>
                <w:szCs w:val="16"/>
              </w:rPr>
            </w:pPr>
            <w:r w:rsidRPr="00612C38">
              <w:rPr>
                <w:sz w:val="16"/>
                <w:szCs w:val="16"/>
              </w:rPr>
              <w:t>Vlefta totale në lekë</w:t>
            </w:r>
          </w:p>
        </w:tc>
        <w:tc>
          <w:tcPr>
            <w:tcW w:w="320" w:type="pct"/>
            <w:vMerge w:val="restart"/>
            <w:tcBorders>
              <w:top w:val="double" w:sz="6" w:space="0" w:color="auto"/>
              <w:left w:val="nil"/>
              <w:bottom w:val="double" w:sz="6" w:space="0" w:color="000000"/>
              <w:right w:val="nil"/>
            </w:tcBorders>
            <w:shd w:val="clear" w:color="auto" w:fill="auto"/>
            <w:vAlign w:val="center"/>
          </w:tcPr>
          <w:p w:rsidR="00612C38" w:rsidRPr="00612C38" w:rsidRDefault="00612C38" w:rsidP="00612C38">
            <w:pPr>
              <w:pStyle w:val="Tabele"/>
              <w:rPr>
                <w:sz w:val="16"/>
                <w:szCs w:val="16"/>
              </w:rPr>
            </w:pPr>
            <w:r w:rsidRPr="00612C38">
              <w:rPr>
                <w:sz w:val="16"/>
                <w:szCs w:val="16"/>
              </w:rPr>
              <w:t>Lloji i pasurisë</w:t>
            </w:r>
          </w:p>
        </w:tc>
        <w:tc>
          <w:tcPr>
            <w:tcW w:w="865"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12C38" w:rsidRPr="00612C38" w:rsidRDefault="00612C38" w:rsidP="00612C38">
            <w:pPr>
              <w:pStyle w:val="Tabele"/>
              <w:rPr>
                <w:sz w:val="16"/>
                <w:szCs w:val="16"/>
              </w:rPr>
            </w:pPr>
            <w:r w:rsidRPr="00612C38">
              <w:rPr>
                <w:sz w:val="16"/>
                <w:szCs w:val="16"/>
              </w:rPr>
              <w:t>SHËNIME</w:t>
            </w:r>
          </w:p>
        </w:tc>
      </w:tr>
      <w:tr w:rsidR="00612C38" w:rsidRPr="00612C38" w:rsidTr="00612C38">
        <w:trPr>
          <w:trHeight w:val="285"/>
        </w:trPr>
        <w:tc>
          <w:tcPr>
            <w:tcW w:w="178" w:type="pct"/>
            <w:vMerge/>
            <w:tcBorders>
              <w:top w:val="double" w:sz="6" w:space="0" w:color="auto"/>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570" w:type="pct"/>
            <w:gridSpan w:val="2"/>
            <w:vMerge/>
            <w:tcBorders>
              <w:top w:val="double" w:sz="6" w:space="0" w:color="auto"/>
              <w:left w:val="nil"/>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408" w:type="pct"/>
            <w:gridSpan w:val="2"/>
            <w:vMerge/>
            <w:tcBorders>
              <w:top w:val="double" w:sz="6" w:space="0" w:color="auto"/>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417" w:type="pct"/>
            <w:vMerge/>
            <w:tcBorders>
              <w:top w:val="double" w:sz="6" w:space="0" w:color="auto"/>
              <w:left w:val="double" w:sz="6" w:space="0" w:color="auto"/>
              <w:bottom w:val="double" w:sz="6" w:space="0" w:color="auto"/>
              <w:right w:val="nil"/>
            </w:tcBorders>
            <w:vAlign w:val="center"/>
          </w:tcPr>
          <w:p w:rsidR="00612C38" w:rsidRPr="00612C38" w:rsidRDefault="00612C38" w:rsidP="00612C38">
            <w:pPr>
              <w:pStyle w:val="Tabele"/>
              <w:rPr>
                <w:sz w:val="16"/>
                <w:szCs w:val="16"/>
              </w:rPr>
            </w:pPr>
          </w:p>
        </w:tc>
        <w:tc>
          <w:tcPr>
            <w:tcW w:w="255" w:type="pct"/>
            <w:vMerge/>
            <w:tcBorders>
              <w:top w:val="double" w:sz="6" w:space="0" w:color="auto"/>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328" w:type="pct"/>
            <w:vMerge/>
            <w:tcBorders>
              <w:top w:val="double" w:sz="6" w:space="0" w:color="auto"/>
              <w:left w:val="nil"/>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300" w:type="pct"/>
            <w:vMerge w:val="restart"/>
            <w:tcBorders>
              <w:top w:val="nil"/>
              <w:left w:val="double" w:sz="6" w:space="0" w:color="auto"/>
              <w:bottom w:val="double" w:sz="6" w:space="0" w:color="auto"/>
              <w:right w:val="nil"/>
            </w:tcBorders>
            <w:shd w:val="clear" w:color="auto" w:fill="auto"/>
            <w:vAlign w:val="center"/>
          </w:tcPr>
          <w:p w:rsidR="00612C38" w:rsidRPr="00612C38" w:rsidRDefault="00612C38" w:rsidP="00612C38">
            <w:pPr>
              <w:pStyle w:val="Tabele"/>
              <w:rPr>
                <w:sz w:val="16"/>
                <w:szCs w:val="16"/>
              </w:rPr>
            </w:pPr>
            <w:r w:rsidRPr="00612C38">
              <w:rPr>
                <w:sz w:val="16"/>
                <w:szCs w:val="16"/>
              </w:rPr>
              <w:t>Sip. që preket</w:t>
            </w:r>
          </w:p>
        </w:tc>
        <w:tc>
          <w:tcPr>
            <w:tcW w:w="279" w:type="pct"/>
            <w:vMerge w:val="restart"/>
            <w:tcBorders>
              <w:top w:val="nil"/>
              <w:left w:val="double" w:sz="6" w:space="0" w:color="auto"/>
              <w:bottom w:val="double" w:sz="6"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Çmimi m</w:t>
            </w:r>
            <w:r w:rsidRPr="00612C38">
              <w:rPr>
                <w:sz w:val="16"/>
                <w:szCs w:val="16"/>
                <w:vertAlign w:val="superscript"/>
              </w:rPr>
              <w:t>2</w:t>
            </w:r>
          </w:p>
        </w:tc>
        <w:tc>
          <w:tcPr>
            <w:tcW w:w="390" w:type="pct"/>
            <w:tcBorders>
              <w:top w:val="double" w:sz="6" w:space="0" w:color="auto"/>
              <w:left w:val="nil"/>
              <w:bottom w:val="nil"/>
              <w:right w:val="nil"/>
            </w:tcBorders>
            <w:shd w:val="clear" w:color="auto" w:fill="auto"/>
            <w:vAlign w:val="bottom"/>
          </w:tcPr>
          <w:p w:rsidR="00612C38" w:rsidRPr="00612C38" w:rsidRDefault="00612C38" w:rsidP="00612C38">
            <w:pPr>
              <w:pStyle w:val="Tabele"/>
              <w:rPr>
                <w:sz w:val="16"/>
                <w:szCs w:val="16"/>
              </w:rPr>
            </w:pPr>
            <w:r w:rsidRPr="00612C38">
              <w:rPr>
                <w:sz w:val="16"/>
                <w:szCs w:val="16"/>
              </w:rPr>
              <w:t>Vlera</w:t>
            </w:r>
          </w:p>
        </w:tc>
        <w:tc>
          <w:tcPr>
            <w:tcW w:w="330" w:type="pct"/>
            <w:vMerge/>
            <w:tcBorders>
              <w:top w:val="double" w:sz="6" w:space="0" w:color="auto"/>
              <w:left w:val="double" w:sz="6" w:space="0" w:color="auto"/>
              <w:bottom w:val="double" w:sz="6" w:space="0" w:color="000000"/>
              <w:right w:val="double" w:sz="6" w:space="0" w:color="auto"/>
            </w:tcBorders>
            <w:vAlign w:val="center"/>
          </w:tcPr>
          <w:p w:rsidR="00612C38" w:rsidRPr="00612C38" w:rsidRDefault="00612C38" w:rsidP="00612C38">
            <w:pPr>
              <w:pStyle w:val="Tabele"/>
              <w:rPr>
                <w:sz w:val="16"/>
                <w:szCs w:val="16"/>
              </w:rPr>
            </w:pPr>
          </w:p>
        </w:tc>
        <w:tc>
          <w:tcPr>
            <w:tcW w:w="360" w:type="pct"/>
            <w:vMerge/>
            <w:tcBorders>
              <w:top w:val="double" w:sz="6" w:space="0" w:color="auto"/>
              <w:left w:val="double" w:sz="6" w:space="0" w:color="auto"/>
              <w:bottom w:val="double" w:sz="6" w:space="0" w:color="000000"/>
              <w:right w:val="double" w:sz="6" w:space="0" w:color="auto"/>
            </w:tcBorders>
            <w:vAlign w:val="center"/>
          </w:tcPr>
          <w:p w:rsidR="00612C38" w:rsidRPr="00612C38" w:rsidRDefault="00612C38" w:rsidP="00612C38">
            <w:pPr>
              <w:pStyle w:val="Tabele"/>
              <w:rPr>
                <w:sz w:val="16"/>
                <w:szCs w:val="16"/>
              </w:rPr>
            </w:pPr>
          </w:p>
        </w:tc>
        <w:tc>
          <w:tcPr>
            <w:tcW w:w="320" w:type="pct"/>
            <w:vMerge/>
            <w:tcBorders>
              <w:top w:val="double" w:sz="6" w:space="0" w:color="auto"/>
              <w:left w:val="nil"/>
              <w:bottom w:val="double" w:sz="6" w:space="0" w:color="000000"/>
              <w:right w:val="nil"/>
            </w:tcBorders>
            <w:vAlign w:val="center"/>
          </w:tcPr>
          <w:p w:rsidR="00612C38" w:rsidRPr="00612C38" w:rsidRDefault="00612C38" w:rsidP="00612C38">
            <w:pPr>
              <w:pStyle w:val="Tabele"/>
              <w:rPr>
                <w:sz w:val="16"/>
                <w:szCs w:val="16"/>
              </w:rPr>
            </w:pPr>
          </w:p>
        </w:tc>
        <w:tc>
          <w:tcPr>
            <w:tcW w:w="865" w:type="pct"/>
            <w:vMerge/>
            <w:tcBorders>
              <w:top w:val="double" w:sz="6" w:space="0" w:color="auto"/>
              <w:left w:val="double" w:sz="6" w:space="0" w:color="auto"/>
              <w:bottom w:val="double" w:sz="6" w:space="0" w:color="000000"/>
              <w:right w:val="double" w:sz="6" w:space="0" w:color="auto"/>
            </w:tcBorders>
            <w:vAlign w:val="center"/>
          </w:tcPr>
          <w:p w:rsidR="00612C38" w:rsidRPr="00612C38" w:rsidRDefault="00612C38" w:rsidP="00612C38">
            <w:pPr>
              <w:pStyle w:val="Tabele"/>
              <w:rPr>
                <w:sz w:val="16"/>
                <w:szCs w:val="16"/>
              </w:rPr>
            </w:pPr>
          </w:p>
        </w:tc>
      </w:tr>
      <w:tr w:rsidR="00612C38" w:rsidRPr="00612C38" w:rsidTr="00612C38">
        <w:trPr>
          <w:trHeight w:val="172"/>
        </w:trPr>
        <w:tc>
          <w:tcPr>
            <w:tcW w:w="178" w:type="pct"/>
            <w:vMerge/>
            <w:tcBorders>
              <w:top w:val="double" w:sz="6" w:space="0" w:color="auto"/>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570" w:type="pct"/>
            <w:gridSpan w:val="2"/>
            <w:vMerge/>
            <w:tcBorders>
              <w:top w:val="double" w:sz="6" w:space="0" w:color="auto"/>
              <w:left w:val="nil"/>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408" w:type="pct"/>
            <w:gridSpan w:val="2"/>
            <w:vMerge/>
            <w:tcBorders>
              <w:top w:val="double" w:sz="6" w:space="0" w:color="auto"/>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417" w:type="pct"/>
            <w:vMerge/>
            <w:tcBorders>
              <w:top w:val="double" w:sz="6" w:space="0" w:color="auto"/>
              <w:left w:val="double" w:sz="6" w:space="0" w:color="auto"/>
              <w:bottom w:val="double" w:sz="6" w:space="0" w:color="auto"/>
              <w:right w:val="nil"/>
            </w:tcBorders>
            <w:vAlign w:val="center"/>
          </w:tcPr>
          <w:p w:rsidR="00612C38" w:rsidRPr="00612C38" w:rsidRDefault="00612C38" w:rsidP="00612C38">
            <w:pPr>
              <w:pStyle w:val="Tabele"/>
              <w:rPr>
                <w:sz w:val="16"/>
                <w:szCs w:val="16"/>
              </w:rPr>
            </w:pPr>
          </w:p>
        </w:tc>
        <w:tc>
          <w:tcPr>
            <w:tcW w:w="255" w:type="pct"/>
            <w:vMerge/>
            <w:tcBorders>
              <w:top w:val="double" w:sz="6" w:space="0" w:color="auto"/>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328" w:type="pct"/>
            <w:vMerge/>
            <w:tcBorders>
              <w:top w:val="double" w:sz="6" w:space="0" w:color="auto"/>
              <w:left w:val="nil"/>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300" w:type="pct"/>
            <w:vMerge/>
            <w:tcBorders>
              <w:top w:val="nil"/>
              <w:left w:val="double" w:sz="6" w:space="0" w:color="auto"/>
              <w:bottom w:val="double" w:sz="6" w:space="0" w:color="auto"/>
              <w:right w:val="nil"/>
            </w:tcBorders>
            <w:vAlign w:val="center"/>
          </w:tcPr>
          <w:p w:rsidR="00612C38" w:rsidRPr="00612C38" w:rsidRDefault="00612C38" w:rsidP="00612C38">
            <w:pPr>
              <w:pStyle w:val="Tabele"/>
              <w:rPr>
                <w:sz w:val="16"/>
                <w:szCs w:val="16"/>
              </w:rPr>
            </w:pPr>
          </w:p>
        </w:tc>
        <w:tc>
          <w:tcPr>
            <w:tcW w:w="279" w:type="pct"/>
            <w:vMerge/>
            <w:tcBorders>
              <w:top w:val="nil"/>
              <w:left w:val="double" w:sz="6" w:space="0" w:color="auto"/>
              <w:bottom w:val="double" w:sz="6" w:space="0" w:color="auto"/>
              <w:right w:val="double" w:sz="6" w:space="0" w:color="auto"/>
            </w:tcBorders>
            <w:vAlign w:val="center"/>
          </w:tcPr>
          <w:p w:rsidR="00612C38" w:rsidRPr="00612C38" w:rsidRDefault="00612C38" w:rsidP="00612C38">
            <w:pPr>
              <w:pStyle w:val="Tabele"/>
              <w:rPr>
                <w:sz w:val="16"/>
                <w:szCs w:val="16"/>
              </w:rPr>
            </w:pPr>
          </w:p>
        </w:tc>
        <w:tc>
          <w:tcPr>
            <w:tcW w:w="390" w:type="pct"/>
            <w:tcBorders>
              <w:top w:val="nil"/>
              <w:left w:val="nil"/>
              <w:bottom w:val="double" w:sz="6" w:space="0" w:color="auto"/>
              <w:right w:val="nil"/>
            </w:tcBorders>
            <w:shd w:val="clear" w:color="auto" w:fill="auto"/>
            <w:vAlign w:val="bottom"/>
          </w:tcPr>
          <w:p w:rsidR="00612C38" w:rsidRPr="00612C38" w:rsidRDefault="00612C38" w:rsidP="00612C38">
            <w:pPr>
              <w:pStyle w:val="Tabele"/>
              <w:rPr>
                <w:sz w:val="16"/>
                <w:szCs w:val="16"/>
              </w:rPr>
            </w:pPr>
            <w:r w:rsidRPr="00612C38">
              <w:rPr>
                <w:sz w:val="16"/>
                <w:szCs w:val="16"/>
              </w:rPr>
              <w:t>lekë</w:t>
            </w:r>
          </w:p>
        </w:tc>
        <w:tc>
          <w:tcPr>
            <w:tcW w:w="330" w:type="pct"/>
            <w:vMerge/>
            <w:tcBorders>
              <w:top w:val="double" w:sz="6" w:space="0" w:color="auto"/>
              <w:left w:val="double" w:sz="6" w:space="0" w:color="auto"/>
              <w:bottom w:val="double" w:sz="6" w:space="0" w:color="000000"/>
              <w:right w:val="double" w:sz="6" w:space="0" w:color="auto"/>
            </w:tcBorders>
            <w:vAlign w:val="center"/>
          </w:tcPr>
          <w:p w:rsidR="00612C38" w:rsidRPr="00612C38" w:rsidRDefault="00612C38" w:rsidP="00612C38">
            <w:pPr>
              <w:pStyle w:val="Tabele"/>
              <w:rPr>
                <w:sz w:val="16"/>
                <w:szCs w:val="16"/>
              </w:rPr>
            </w:pPr>
          </w:p>
        </w:tc>
        <w:tc>
          <w:tcPr>
            <w:tcW w:w="360" w:type="pct"/>
            <w:vMerge/>
            <w:tcBorders>
              <w:top w:val="double" w:sz="6" w:space="0" w:color="auto"/>
              <w:left w:val="double" w:sz="6" w:space="0" w:color="auto"/>
              <w:bottom w:val="double" w:sz="6" w:space="0" w:color="000000"/>
              <w:right w:val="double" w:sz="6" w:space="0" w:color="auto"/>
            </w:tcBorders>
            <w:vAlign w:val="center"/>
          </w:tcPr>
          <w:p w:rsidR="00612C38" w:rsidRPr="00612C38" w:rsidRDefault="00612C38" w:rsidP="00612C38">
            <w:pPr>
              <w:pStyle w:val="Tabele"/>
              <w:rPr>
                <w:sz w:val="16"/>
                <w:szCs w:val="16"/>
              </w:rPr>
            </w:pPr>
          </w:p>
        </w:tc>
        <w:tc>
          <w:tcPr>
            <w:tcW w:w="320" w:type="pct"/>
            <w:vMerge/>
            <w:tcBorders>
              <w:top w:val="double" w:sz="6" w:space="0" w:color="auto"/>
              <w:left w:val="nil"/>
              <w:bottom w:val="double" w:sz="6" w:space="0" w:color="000000"/>
              <w:right w:val="nil"/>
            </w:tcBorders>
            <w:vAlign w:val="center"/>
          </w:tcPr>
          <w:p w:rsidR="00612C38" w:rsidRPr="00612C38" w:rsidRDefault="00612C38" w:rsidP="00612C38">
            <w:pPr>
              <w:pStyle w:val="Tabele"/>
              <w:rPr>
                <w:sz w:val="16"/>
                <w:szCs w:val="16"/>
              </w:rPr>
            </w:pPr>
          </w:p>
        </w:tc>
        <w:tc>
          <w:tcPr>
            <w:tcW w:w="865" w:type="pct"/>
            <w:vMerge/>
            <w:tcBorders>
              <w:top w:val="double" w:sz="6" w:space="0" w:color="auto"/>
              <w:left w:val="double" w:sz="6" w:space="0" w:color="auto"/>
              <w:bottom w:val="double" w:sz="6" w:space="0" w:color="000000"/>
              <w:right w:val="double" w:sz="6" w:space="0" w:color="auto"/>
            </w:tcBorders>
            <w:vAlign w:val="center"/>
          </w:tcPr>
          <w:p w:rsidR="00612C38" w:rsidRPr="00612C38" w:rsidRDefault="00612C38" w:rsidP="00612C38">
            <w:pPr>
              <w:pStyle w:val="Tabele"/>
              <w:rPr>
                <w:sz w:val="16"/>
                <w:szCs w:val="16"/>
              </w:rPr>
            </w:pP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1</w:t>
            </w:r>
          </w:p>
        </w:tc>
        <w:tc>
          <w:tcPr>
            <w:tcW w:w="570" w:type="pct"/>
            <w:gridSpan w:val="2"/>
            <w:tcBorders>
              <w:top w:val="nil"/>
              <w:left w:val="nil"/>
              <w:bottom w:val="single" w:sz="4" w:space="0" w:color="auto"/>
              <w:right w:val="nil"/>
            </w:tcBorders>
            <w:shd w:val="clear" w:color="auto" w:fill="auto"/>
            <w:noWrap/>
            <w:vAlign w:val="center"/>
          </w:tcPr>
          <w:p w:rsidR="00612C38" w:rsidRPr="00612C38" w:rsidRDefault="00612C38" w:rsidP="00612C38">
            <w:pPr>
              <w:pStyle w:val="Tabele"/>
              <w:rPr>
                <w:sz w:val="16"/>
                <w:szCs w:val="16"/>
              </w:rPr>
            </w:pPr>
            <w:r w:rsidRPr="00612C38">
              <w:rPr>
                <w:sz w:val="16"/>
                <w:szCs w:val="16"/>
              </w:rPr>
              <w:t xml:space="preserve">Rustem </w:t>
            </w:r>
          </w:p>
        </w:tc>
        <w:tc>
          <w:tcPr>
            <w:tcW w:w="408" w:type="pct"/>
            <w:gridSpan w:val="2"/>
            <w:tcBorders>
              <w:top w:val="nil"/>
              <w:left w:val="double" w:sz="6" w:space="0" w:color="auto"/>
              <w:bottom w:val="single" w:sz="4"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Sulejman</w:t>
            </w:r>
          </w:p>
        </w:tc>
        <w:tc>
          <w:tcPr>
            <w:tcW w:w="417" w:type="pct"/>
            <w:tcBorders>
              <w:top w:val="nil"/>
              <w:left w:val="nil"/>
              <w:bottom w:val="single" w:sz="4" w:space="0" w:color="auto"/>
              <w:right w:val="nil"/>
            </w:tcBorders>
            <w:shd w:val="clear" w:color="auto" w:fill="auto"/>
            <w:noWrap/>
            <w:vAlign w:val="center"/>
          </w:tcPr>
          <w:p w:rsidR="00612C38" w:rsidRPr="00612C38" w:rsidRDefault="00612C38" w:rsidP="00612C38">
            <w:pPr>
              <w:pStyle w:val="Tabele"/>
              <w:rPr>
                <w:sz w:val="16"/>
                <w:szCs w:val="16"/>
              </w:rPr>
            </w:pPr>
            <w:r w:rsidRPr="00612C38">
              <w:rPr>
                <w:sz w:val="16"/>
                <w:szCs w:val="16"/>
              </w:rPr>
              <w:t>GJyriqi</w:t>
            </w:r>
          </w:p>
        </w:tc>
        <w:tc>
          <w:tcPr>
            <w:tcW w:w="255" w:type="pct"/>
            <w:tcBorders>
              <w:top w:val="nil"/>
              <w:left w:val="double" w:sz="6" w:space="0" w:color="auto"/>
              <w:bottom w:val="single" w:sz="4" w:space="0" w:color="auto"/>
              <w:right w:val="double" w:sz="6" w:space="0" w:color="auto"/>
            </w:tcBorders>
            <w:shd w:val="clear" w:color="auto" w:fill="auto"/>
            <w:noWrap/>
            <w:vAlign w:val="center"/>
          </w:tcPr>
          <w:p w:rsidR="00612C38" w:rsidRPr="00612C38" w:rsidRDefault="00612C38" w:rsidP="00612C38">
            <w:pPr>
              <w:pStyle w:val="Tabele"/>
              <w:rPr>
                <w:sz w:val="16"/>
                <w:szCs w:val="16"/>
              </w:rPr>
            </w:pPr>
            <w:r w:rsidRPr="00612C38">
              <w:rPr>
                <w:sz w:val="16"/>
                <w:szCs w:val="16"/>
              </w:rPr>
              <w:t>1347</w:t>
            </w:r>
          </w:p>
        </w:tc>
        <w:tc>
          <w:tcPr>
            <w:tcW w:w="328" w:type="pct"/>
            <w:tcBorders>
              <w:top w:val="nil"/>
              <w:left w:val="nil"/>
              <w:bottom w:val="single" w:sz="4" w:space="0" w:color="auto"/>
              <w:right w:val="nil"/>
            </w:tcBorders>
            <w:shd w:val="clear" w:color="auto" w:fill="auto"/>
            <w:noWrap/>
            <w:vAlign w:val="center"/>
          </w:tcPr>
          <w:p w:rsidR="00612C38" w:rsidRPr="00612C38" w:rsidRDefault="00612C38" w:rsidP="00612C38">
            <w:pPr>
              <w:pStyle w:val="Tabele"/>
              <w:rPr>
                <w:sz w:val="16"/>
                <w:szCs w:val="16"/>
              </w:rPr>
            </w:pPr>
            <w:r w:rsidRPr="00612C38">
              <w:rPr>
                <w:sz w:val="16"/>
                <w:szCs w:val="16"/>
              </w:rPr>
              <w:t>38/1/1</w:t>
            </w:r>
          </w:p>
        </w:tc>
        <w:tc>
          <w:tcPr>
            <w:tcW w:w="300" w:type="pct"/>
            <w:tcBorders>
              <w:top w:val="nil"/>
              <w:left w:val="double" w:sz="6" w:space="0" w:color="auto"/>
              <w:bottom w:val="single" w:sz="4" w:space="0" w:color="auto"/>
              <w:right w:val="nil"/>
            </w:tcBorders>
            <w:shd w:val="clear" w:color="auto" w:fill="auto"/>
            <w:vAlign w:val="center"/>
          </w:tcPr>
          <w:p w:rsidR="00612C38" w:rsidRPr="00612C38" w:rsidRDefault="00612C38" w:rsidP="00612C38">
            <w:pPr>
              <w:pStyle w:val="Tabele"/>
              <w:rPr>
                <w:sz w:val="16"/>
                <w:szCs w:val="16"/>
              </w:rPr>
            </w:pPr>
            <w:r w:rsidRPr="00612C38">
              <w:rPr>
                <w:sz w:val="16"/>
                <w:szCs w:val="16"/>
              </w:rPr>
              <w:t>67</w:t>
            </w:r>
          </w:p>
        </w:tc>
        <w:tc>
          <w:tcPr>
            <w:tcW w:w="279" w:type="pct"/>
            <w:tcBorders>
              <w:top w:val="nil"/>
              <w:left w:val="double" w:sz="6" w:space="0" w:color="auto"/>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2500</w:t>
            </w:r>
          </w:p>
        </w:tc>
        <w:tc>
          <w:tcPr>
            <w:tcW w:w="390" w:type="pct"/>
            <w:tcBorders>
              <w:top w:val="nil"/>
              <w:left w:val="nil"/>
              <w:bottom w:val="single" w:sz="4" w:space="0" w:color="auto"/>
              <w:right w:val="nil"/>
            </w:tcBorders>
            <w:shd w:val="clear" w:color="auto" w:fill="auto"/>
            <w:vAlign w:val="bottom"/>
          </w:tcPr>
          <w:p w:rsidR="00612C38" w:rsidRPr="00612C38" w:rsidRDefault="00612C38" w:rsidP="00612C38">
            <w:pPr>
              <w:pStyle w:val="Tabele"/>
              <w:rPr>
                <w:sz w:val="16"/>
                <w:szCs w:val="16"/>
              </w:rPr>
            </w:pPr>
            <w:r w:rsidRPr="00612C38">
              <w:rPr>
                <w:sz w:val="16"/>
                <w:szCs w:val="16"/>
              </w:rPr>
              <w:t>167500</w:t>
            </w:r>
          </w:p>
        </w:tc>
        <w:tc>
          <w:tcPr>
            <w:tcW w:w="330" w:type="pct"/>
            <w:tcBorders>
              <w:top w:val="nil"/>
              <w:left w:val="double" w:sz="6" w:space="0" w:color="auto"/>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167500</w:t>
            </w:r>
          </w:p>
        </w:tc>
        <w:tc>
          <w:tcPr>
            <w:tcW w:w="320" w:type="pct"/>
            <w:tcBorders>
              <w:top w:val="nil"/>
              <w:left w:val="nil"/>
              <w:bottom w:val="single" w:sz="4" w:space="0" w:color="auto"/>
              <w:right w:val="nil"/>
            </w:tcBorders>
            <w:shd w:val="clear" w:color="auto" w:fill="auto"/>
            <w:vAlign w:val="bottom"/>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Astrit</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Haxhi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Gjyriqi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522</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107532</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107532</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Astrit</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Ali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Matoshi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539</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233</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47998</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62000</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109998</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Halil</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Met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Bisheva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521/1</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60</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12360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51000</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63360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Isa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Skender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Bisheva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522/5</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27</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5562</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5562</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Hajri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Miftar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Bisheva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522/6</w:t>
            </w:r>
          </w:p>
        </w:tc>
        <w:tc>
          <w:tcPr>
            <w:tcW w:w="300" w:type="pct"/>
            <w:tcBorders>
              <w:top w:val="nil"/>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3296</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3296</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7</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Adem</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Sadik</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Bala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522/2</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25</w:t>
            </w:r>
          </w:p>
        </w:tc>
        <w:tc>
          <w:tcPr>
            <w:tcW w:w="279" w:type="pct"/>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5150</w:t>
            </w:r>
          </w:p>
        </w:tc>
        <w:tc>
          <w:tcPr>
            <w:tcW w:w="330" w:type="pct"/>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96000</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101150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8</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Izmail</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Sadik</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Bala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522/1</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29</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5974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29000</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34974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9</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Isa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Skender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Bisheva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514/3</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130</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26780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26780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10</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Hajri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Miftar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Bisheva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514/4</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153</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31518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31518</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11</w:t>
            </w:r>
          </w:p>
        </w:tc>
        <w:tc>
          <w:tcPr>
            <w:tcW w:w="570" w:type="pct"/>
            <w:gridSpan w:val="2"/>
            <w:tcBorders>
              <w:top w:val="single" w:sz="4" w:space="0" w:color="auto"/>
              <w:left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Ram</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Niman</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Sellaj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514/5</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48</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9888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9888</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12</w:t>
            </w:r>
          </w:p>
        </w:tc>
        <w:tc>
          <w:tcPr>
            <w:tcW w:w="570" w:type="pct"/>
            <w:gridSpan w:val="2"/>
            <w:tcBorders>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Sali</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Niman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Sellaj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514/7</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55</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11330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11330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13</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Halil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Brahim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Sellaj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514/8</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108</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22248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22248</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14</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Miftar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Sokol</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Dardha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516/1</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184</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37904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37904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15</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Mal</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Rexhep</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Dardha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510/1</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149</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30694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30694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Agron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Muharrem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Bala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515/2</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33</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6798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6798</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17</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Adem</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Sadik</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Bala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515/17</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103</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21218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21218</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18</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Izmail</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Sadik</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Bala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515/18</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3090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3090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19</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Beqir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Sadik</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Bala</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515/30</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28</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5768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5768</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Hajredin</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Ram</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Arifaj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515/31</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22</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4532</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4532</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Proces regjistrimi </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Halil</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Ali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Arifaj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515/33</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27</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5562</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5562</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22</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Elez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Ali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Arifaj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515/34</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21</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4326</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4326</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23</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Met</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Ali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Arifaj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515/35</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34</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7004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7004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24</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Ibrahim</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Sejdi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Zhanaj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515/36</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73</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15038</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15038</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Rifat</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Rexh</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Ahmataj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642/2</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49</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10094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10094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26</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Dem</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Ali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Osmanaj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160/1</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230</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47380</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47380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27</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Ilmi</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Halil</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Sellaj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160/7</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191</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39346</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39346</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28</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Sali</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Niman</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Sellaj</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160/8</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87</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17922</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single" w:sz="4" w:space="0" w:color="auto"/>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17922</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29</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Ram</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Niman</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Sellaj</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160/9/1</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90</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18540</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single" w:sz="4" w:space="0" w:color="auto"/>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18540</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30</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Agim</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Sherif </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Malsia</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160/10</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187</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38522</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single" w:sz="4" w:space="0" w:color="auto"/>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38522</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31</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Xheme</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Sadri</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Ramaj</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160/11</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265</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54590</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single" w:sz="4" w:space="0" w:color="auto"/>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54590</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32</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Nale</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Rexhep</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Dardha</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498/5</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136</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28016</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single" w:sz="4" w:space="0" w:color="auto"/>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28016</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33</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Nale</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Rexhep</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Dardha</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498/6</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151</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31106</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single" w:sz="4" w:space="0" w:color="auto"/>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31106</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34</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Besmir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Sadri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Mekshiqi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531/5/1</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260</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53560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53560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35</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Zenel</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smartTag w:uri="urn:schemas-microsoft-com:office:smarttags" w:element="country-region">
              <w:smartTag w:uri="urn:schemas-microsoft-com:office:smarttags" w:element="place">
                <w:r w:rsidRPr="00612C38">
                  <w:rPr>
                    <w:sz w:val="16"/>
                    <w:szCs w:val="16"/>
                  </w:rPr>
                  <w:t>Uk</w:t>
                </w:r>
              </w:smartTag>
            </w:smartTag>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Mekshiqi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531/5/3</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249</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51294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51294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lastRenderedPageBreak/>
              <w:t>36</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Fejzi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Mustaf</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Mekshiqi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531/5/4</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191</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39346</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39346</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37</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Guxim</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Mustaf</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Mekshiqi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531/5/8</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91</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18746</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18746</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38</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Fejzi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Mustaf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Mekshiqi</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530/11/4</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364</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74984</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74984</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39</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Qazim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Mehmet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Musaj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531/2</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55</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11330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11330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40</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531/5</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225</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46350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46350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Te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41</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531/6</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100</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20600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20600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Te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42</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532</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145</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29870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29870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Te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43</w:t>
            </w:r>
          </w:p>
        </w:tc>
        <w:tc>
          <w:tcPr>
            <w:tcW w:w="570"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2593</w:t>
            </w: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515/3/2</w:t>
            </w:r>
          </w:p>
        </w:tc>
        <w:tc>
          <w:tcPr>
            <w:tcW w:w="300" w:type="pct"/>
            <w:tcBorders>
              <w:top w:val="nil"/>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145</w:t>
            </w:r>
          </w:p>
        </w:tc>
        <w:tc>
          <w:tcPr>
            <w:tcW w:w="279"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206</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29870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29870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Te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44</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Brahim </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Halil </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Gelaj</w:t>
            </w:r>
          </w:p>
        </w:tc>
        <w:tc>
          <w:tcPr>
            <w:tcW w:w="25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79</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286</w:t>
            </w:r>
          </w:p>
        </w:tc>
        <w:tc>
          <w:tcPr>
            <w:tcW w:w="27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45760</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45760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45</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Selim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Abdulla</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78</w:t>
            </w:r>
          </w:p>
        </w:tc>
        <w:tc>
          <w:tcPr>
            <w:tcW w:w="300" w:type="pct"/>
            <w:tcBorders>
              <w:top w:val="nil"/>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159</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25440</w:t>
            </w:r>
          </w:p>
        </w:tc>
        <w:tc>
          <w:tcPr>
            <w:tcW w:w="330" w:type="pct"/>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25440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46</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Mehmet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Ali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69</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107</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17120</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17120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47</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Murat</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Ali</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60</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96</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15360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15360</w:t>
            </w:r>
          </w:p>
        </w:tc>
        <w:tc>
          <w:tcPr>
            <w:tcW w:w="32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Pemëtore</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48</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Syl </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Shaban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42</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87</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13920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13920</w:t>
            </w:r>
          </w:p>
        </w:tc>
        <w:tc>
          <w:tcPr>
            <w:tcW w:w="320" w:type="pct"/>
            <w:tcBorders>
              <w:top w:val="nil"/>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49</w:t>
            </w:r>
          </w:p>
        </w:tc>
        <w:tc>
          <w:tcPr>
            <w:tcW w:w="570"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Avni </w:t>
            </w:r>
          </w:p>
        </w:tc>
        <w:tc>
          <w:tcPr>
            <w:tcW w:w="408" w:type="pct"/>
            <w:gridSpan w:val="2"/>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Shpend </w:t>
            </w:r>
          </w:p>
        </w:tc>
        <w:tc>
          <w:tcPr>
            <w:tcW w:w="417"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16</w:t>
            </w:r>
          </w:p>
        </w:tc>
        <w:tc>
          <w:tcPr>
            <w:tcW w:w="300" w:type="pct"/>
            <w:tcBorders>
              <w:top w:val="nil"/>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94</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15040</w:t>
            </w:r>
          </w:p>
        </w:tc>
        <w:tc>
          <w:tcPr>
            <w:tcW w:w="330" w:type="pct"/>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15040</w:t>
            </w:r>
          </w:p>
        </w:tc>
        <w:tc>
          <w:tcPr>
            <w:tcW w:w="320" w:type="pct"/>
            <w:tcBorders>
              <w:top w:val="nil"/>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50</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Idriz </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Halil</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8</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55</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8800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8800</w:t>
            </w:r>
          </w:p>
        </w:tc>
        <w:tc>
          <w:tcPr>
            <w:tcW w:w="320" w:type="pct"/>
            <w:tcBorders>
              <w:top w:val="single" w:sz="4" w:space="0" w:color="auto"/>
              <w:left w:val="nil"/>
              <w:bottom w:val="single" w:sz="4" w:space="0" w:color="auto"/>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Konfirmuar ZRPP</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51</w:t>
            </w:r>
          </w:p>
        </w:tc>
        <w:tc>
          <w:tcPr>
            <w:tcW w:w="570" w:type="pct"/>
            <w:gridSpan w:val="2"/>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xml:space="preserve">Muharrem </w:t>
            </w:r>
          </w:p>
        </w:tc>
        <w:tc>
          <w:tcPr>
            <w:tcW w:w="408" w:type="pct"/>
            <w:gridSpan w:val="2"/>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Halil</w:t>
            </w:r>
          </w:p>
        </w:tc>
        <w:tc>
          <w:tcPr>
            <w:tcW w:w="417"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Mucaj</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w:t>
            </w:r>
          </w:p>
        </w:tc>
        <w:tc>
          <w:tcPr>
            <w:tcW w:w="300" w:type="pct"/>
            <w:tcBorders>
              <w:top w:val="single" w:sz="4" w:space="0" w:color="auto"/>
              <w:left w:val="double" w:sz="6" w:space="0" w:color="auto"/>
              <w:bottom w:val="nil"/>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202</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32320</w:t>
            </w:r>
          </w:p>
        </w:tc>
        <w:tc>
          <w:tcPr>
            <w:tcW w:w="330" w:type="pct"/>
            <w:tcBorders>
              <w:top w:val="single" w:sz="4" w:space="0" w:color="auto"/>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32320</w:t>
            </w:r>
          </w:p>
        </w:tc>
        <w:tc>
          <w:tcPr>
            <w:tcW w:w="320" w:type="pct"/>
            <w:tcBorders>
              <w:top w:val="nil"/>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nil"/>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Proces regjistrimi</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52</w:t>
            </w:r>
          </w:p>
        </w:tc>
        <w:tc>
          <w:tcPr>
            <w:tcW w:w="570" w:type="pct"/>
            <w:gridSpan w:val="2"/>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single" w:sz="4" w:space="0" w:color="auto"/>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171/1</w:t>
            </w:r>
          </w:p>
        </w:tc>
        <w:tc>
          <w:tcPr>
            <w:tcW w:w="300" w:type="pct"/>
            <w:tcBorders>
              <w:top w:val="single" w:sz="4" w:space="0" w:color="auto"/>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280</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44800</w:t>
            </w:r>
          </w:p>
        </w:tc>
        <w:tc>
          <w:tcPr>
            <w:tcW w:w="3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44800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53</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97/1</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596</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95360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95360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54</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59/1</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29</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4640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4640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55</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51</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110</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17600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17600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56</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40</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70</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11200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11200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57</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138/3</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343</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54880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54880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58</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102</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189</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30240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30240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59</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95/2</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458</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73280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73280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60</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103</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649</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103840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103840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61</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110/2</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398</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63680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63680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62</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63</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237</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37920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37920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63</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62</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368</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58880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58880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28"/>
        </w:trPr>
        <w:tc>
          <w:tcPr>
            <w:tcW w:w="178" w:type="pct"/>
            <w:tcBorders>
              <w:top w:val="nil"/>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64</w:t>
            </w:r>
          </w:p>
        </w:tc>
        <w:tc>
          <w:tcPr>
            <w:tcW w:w="570" w:type="pct"/>
            <w:gridSpan w:val="2"/>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I pa identifikuar</w:t>
            </w:r>
          </w:p>
        </w:tc>
        <w:tc>
          <w:tcPr>
            <w:tcW w:w="408" w:type="pct"/>
            <w:gridSpan w:val="2"/>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2170</w:t>
            </w:r>
          </w:p>
        </w:tc>
        <w:tc>
          <w:tcPr>
            <w:tcW w:w="328"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61</w:t>
            </w:r>
          </w:p>
        </w:tc>
        <w:tc>
          <w:tcPr>
            <w:tcW w:w="300" w:type="pct"/>
            <w:tcBorders>
              <w:top w:val="nil"/>
              <w:left w:val="double" w:sz="6" w:space="0" w:color="auto"/>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609</w:t>
            </w:r>
          </w:p>
        </w:tc>
        <w:tc>
          <w:tcPr>
            <w:tcW w:w="279"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160</w:t>
            </w:r>
          </w:p>
        </w:tc>
        <w:tc>
          <w:tcPr>
            <w:tcW w:w="390" w:type="pct"/>
            <w:tcBorders>
              <w:top w:val="nil"/>
              <w:left w:val="nil"/>
              <w:bottom w:val="single" w:sz="4"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97440</w:t>
            </w:r>
          </w:p>
        </w:tc>
        <w:tc>
          <w:tcPr>
            <w:tcW w:w="330"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60" w:type="pct"/>
            <w:tcBorders>
              <w:top w:val="nil"/>
              <w:left w:val="nil"/>
              <w:bottom w:val="single" w:sz="4"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97440</w:t>
            </w:r>
          </w:p>
        </w:tc>
        <w:tc>
          <w:tcPr>
            <w:tcW w:w="320" w:type="pct"/>
            <w:tcBorders>
              <w:top w:val="single" w:sz="4" w:space="0" w:color="auto"/>
              <w:left w:val="nil"/>
              <w:bottom w:val="nil"/>
              <w:right w:val="nil"/>
            </w:tcBorders>
            <w:shd w:val="clear" w:color="auto" w:fill="auto"/>
            <w:noWrap/>
          </w:tcPr>
          <w:p w:rsidR="00612C38" w:rsidRPr="00612C38" w:rsidRDefault="00612C38" w:rsidP="00612C38">
            <w:pPr>
              <w:pStyle w:val="Tabele"/>
              <w:rPr>
                <w:sz w:val="16"/>
                <w:szCs w:val="16"/>
              </w:rPr>
            </w:pPr>
            <w:r w:rsidRPr="00612C38">
              <w:rPr>
                <w:sz w:val="16"/>
                <w:szCs w:val="16"/>
              </w:rPr>
              <w:t>Arë</w:t>
            </w:r>
          </w:p>
        </w:tc>
        <w:tc>
          <w:tcPr>
            <w:tcW w:w="865" w:type="pct"/>
            <w:tcBorders>
              <w:top w:val="nil"/>
              <w:left w:val="double" w:sz="6" w:space="0" w:color="auto"/>
              <w:bottom w:val="single" w:sz="4"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Të pa konfirmuar</w:t>
            </w:r>
          </w:p>
        </w:tc>
      </w:tr>
      <w:tr w:rsidR="00612C38" w:rsidRPr="00612C38" w:rsidTr="00612C38">
        <w:trPr>
          <w:trHeight w:val="139"/>
        </w:trPr>
        <w:tc>
          <w:tcPr>
            <w:tcW w:w="178" w:type="pct"/>
            <w:tcBorders>
              <w:top w:val="nil"/>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570" w:type="pct"/>
            <w:gridSpan w:val="2"/>
            <w:tcBorders>
              <w:top w:val="double" w:sz="6" w:space="0" w:color="auto"/>
              <w:left w:val="nil"/>
              <w:bottom w:val="double" w:sz="6"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TOTALI</w:t>
            </w:r>
          </w:p>
        </w:tc>
        <w:tc>
          <w:tcPr>
            <w:tcW w:w="408"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417" w:type="pct"/>
            <w:tcBorders>
              <w:top w:val="double" w:sz="6" w:space="0" w:color="auto"/>
              <w:left w:val="nil"/>
              <w:bottom w:val="double" w:sz="6"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25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28" w:type="pct"/>
            <w:tcBorders>
              <w:top w:val="double" w:sz="6" w:space="0" w:color="auto"/>
              <w:left w:val="nil"/>
              <w:bottom w:val="double" w:sz="6"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00" w:type="pct"/>
            <w:tcBorders>
              <w:top w:val="double" w:sz="6" w:space="0" w:color="auto"/>
              <w:left w:val="double" w:sz="6" w:space="0" w:color="auto"/>
              <w:bottom w:val="double" w:sz="6"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10795</w:t>
            </w:r>
          </w:p>
        </w:tc>
        <w:tc>
          <w:tcPr>
            <w:tcW w:w="279"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390" w:type="pct"/>
            <w:tcBorders>
              <w:top w:val="double" w:sz="6" w:space="0" w:color="auto"/>
              <w:left w:val="nil"/>
              <w:bottom w:val="double" w:sz="6"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2128056</w:t>
            </w:r>
          </w:p>
        </w:tc>
        <w:tc>
          <w:tcPr>
            <w:tcW w:w="3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238000</w:t>
            </w:r>
          </w:p>
        </w:tc>
        <w:tc>
          <w:tcPr>
            <w:tcW w:w="360" w:type="pct"/>
            <w:tcBorders>
              <w:top w:val="double" w:sz="6" w:space="0" w:color="auto"/>
              <w:left w:val="nil"/>
              <w:bottom w:val="double" w:sz="6" w:space="0" w:color="auto"/>
              <w:right w:val="double" w:sz="6" w:space="0" w:color="auto"/>
            </w:tcBorders>
            <w:shd w:val="clear" w:color="auto" w:fill="auto"/>
            <w:vAlign w:val="bottom"/>
          </w:tcPr>
          <w:p w:rsidR="00612C38" w:rsidRPr="00612C38" w:rsidRDefault="00612C38" w:rsidP="00612C38">
            <w:pPr>
              <w:pStyle w:val="Tabele"/>
              <w:rPr>
                <w:sz w:val="16"/>
                <w:szCs w:val="16"/>
              </w:rPr>
            </w:pPr>
            <w:r w:rsidRPr="00612C38">
              <w:rPr>
                <w:sz w:val="16"/>
                <w:szCs w:val="16"/>
              </w:rPr>
              <w:t>2366056</w:t>
            </w:r>
          </w:p>
        </w:tc>
        <w:tc>
          <w:tcPr>
            <w:tcW w:w="320" w:type="pct"/>
            <w:tcBorders>
              <w:top w:val="double" w:sz="6" w:space="0" w:color="auto"/>
              <w:left w:val="nil"/>
              <w:bottom w:val="double" w:sz="6" w:space="0" w:color="auto"/>
              <w:right w:val="nil"/>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c>
          <w:tcPr>
            <w:tcW w:w="86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2C38" w:rsidRPr="00612C38" w:rsidRDefault="00612C38" w:rsidP="00612C38">
            <w:pPr>
              <w:pStyle w:val="Tabele"/>
              <w:rPr>
                <w:sz w:val="16"/>
                <w:szCs w:val="16"/>
              </w:rPr>
            </w:pPr>
            <w:r w:rsidRPr="00612C38">
              <w:rPr>
                <w:sz w:val="16"/>
                <w:szCs w:val="16"/>
              </w:rPr>
              <w:t> </w:t>
            </w:r>
          </w:p>
        </w:tc>
      </w:tr>
    </w:tbl>
    <w:p w:rsidR="00612C38" w:rsidRDefault="00612C38" w:rsidP="00612C38">
      <w:pPr>
        <w:pStyle w:val="Paragrafi"/>
        <w:ind w:firstLine="0"/>
        <w:sectPr w:rsidR="00612C38" w:rsidSect="00612C38">
          <w:pgSz w:w="16840" w:h="11907" w:orient="landscape" w:code="9"/>
          <w:pgMar w:top="1418" w:right="1418" w:bottom="1418" w:left="1418" w:header="720" w:footer="720" w:gutter="0"/>
          <w:cols w:space="720"/>
          <w:docGrid w:linePitch="360"/>
        </w:sectPr>
      </w:pPr>
    </w:p>
    <w:p w:rsidR="00612C38" w:rsidRDefault="00612C38" w:rsidP="00612C38">
      <w:pPr>
        <w:pStyle w:val="Paragrafi"/>
      </w:pPr>
    </w:p>
    <w:sectPr w:rsidR="00612C3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C4936">
      <w:r>
        <w:separator/>
      </w:r>
    </w:p>
  </w:endnote>
  <w:endnote w:type="continuationSeparator" w:id="0">
    <w:p w:rsidR="00000000" w:rsidRDefault="003C4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C38" w:rsidRDefault="00612C38" w:rsidP="00612C3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2C38" w:rsidRDefault="00612C38" w:rsidP="00612C3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C38" w:rsidRDefault="00612C38" w:rsidP="00612C3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C4936">
      <w:rPr>
        <w:rStyle w:val="PageNumber"/>
        <w:noProof/>
      </w:rPr>
      <w:t>7843</w:t>
    </w:r>
    <w:r>
      <w:rPr>
        <w:rStyle w:val="PageNumber"/>
      </w:rPr>
      <w:fldChar w:fldCharType="end"/>
    </w:r>
  </w:p>
  <w:p w:rsidR="00612C38" w:rsidRDefault="00612C38" w:rsidP="00612C3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C4936">
      <w:r>
        <w:separator/>
      </w:r>
    </w:p>
  </w:footnote>
  <w:footnote w:type="continuationSeparator" w:id="0">
    <w:p w:rsidR="00000000" w:rsidRDefault="003C49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2C38"/>
    <w:rsid w:val="00072E1C"/>
    <w:rsid w:val="000A70A8"/>
    <w:rsid w:val="00143F0C"/>
    <w:rsid w:val="001855BD"/>
    <w:rsid w:val="00285DA9"/>
    <w:rsid w:val="002C534B"/>
    <w:rsid w:val="003561B8"/>
    <w:rsid w:val="003C4936"/>
    <w:rsid w:val="003F59C8"/>
    <w:rsid w:val="00417A87"/>
    <w:rsid w:val="00461BDD"/>
    <w:rsid w:val="004D4BBD"/>
    <w:rsid w:val="00502287"/>
    <w:rsid w:val="00612C38"/>
    <w:rsid w:val="007143D0"/>
    <w:rsid w:val="00721505"/>
    <w:rsid w:val="00781C5F"/>
    <w:rsid w:val="007C10D0"/>
    <w:rsid w:val="007C556A"/>
    <w:rsid w:val="008046B4"/>
    <w:rsid w:val="008F12D6"/>
    <w:rsid w:val="008F3219"/>
    <w:rsid w:val="00AA0E82"/>
    <w:rsid w:val="00AC0DF0"/>
    <w:rsid w:val="00B20E3F"/>
    <w:rsid w:val="00B93FE1"/>
    <w:rsid w:val="00BC0D57"/>
    <w:rsid w:val="00C601DA"/>
    <w:rsid w:val="00C737D0"/>
    <w:rsid w:val="00D5344B"/>
    <w:rsid w:val="00E87B14"/>
    <w:rsid w:val="00ED79C0"/>
    <w:rsid w:val="00F02E75"/>
    <w:rsid w:val="00F10F7E"/>
    <w:rsid w:val="00F653DC"/>
    <w:rsid w:val="00F71CC9"/>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62B4BF8B-4139-447D-9E9B-25A9BA1B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C38"/>
    <w:rPr>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Footer">
    <w:name w:val="footer"/>
    <w:basedOn w:val="Normal"/>
    <w:rsid w:val="00612C38"/>
    <w:pPr>
      <w:tabs>
        <w:tab w:val="center" w:pos="4320"/>
        <w:tab w:val="right" w:pos="8640"/>
      </w:tabs>
    </w:pPr>
  </w:style>
  <w:style w:type="character" w:styleId="PageNumber">
    <w:name w:val="page number"/>
    <w:basedOn w:val="DefaultParagraphFont"/>
    <w:rsid w:val="0061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7508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2019-03-17T17:44:00Z</dcterms:created>
  <dcterms:modified xsi:type="dcterms:W3CDTF">2019-03-17T17:44:00Z</dcterms:modified>
</cp:coreProperties>
</file>