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D5B" w:rsidRPr="00805011" w:rsidRDefault="00112D5B" w:rsidP="00112D5B">
      <w:pPr>
        <w:pStyle w:val="Akti"/>
        <w:rPr>
          <w:lang w:val="sq-AL"/>
        </w:rPr>
      </w:pPr>
      <w:bookmarkStart w:id="0" w:name="_GoBack"/>
      <w:bookmarkEnd w:id="0"/>
      <w:r w:rsidRPr="00805011">
        <w:rPr>
          <w:lang w:val="sq-AL"/>
        </w:rPr>
        <w:t>KËRKESË</w:t>
      </w:r>
    </w:p>
    <w:p w:rsidR="00112D5B" w:rsidRPr="00805011" w:rsidRDefault="00112D5B" w:rsidP="00112D5B">
      <w:pPr>
        <w:pStyle w:val="NumriData"/>
        <w:rPr>
          <w:lang w:val="sq-AL"/>
        </w:rPr>
      </w:pPr>
      <w:r w:rsidRPr="00805011">
        <w:rPr>
          <w:lang w:val="sq-AL"/>
        </w:rPr>
        <w:t>Nr.502, datë 26.1.2011</w:t>
      </w:r>
    </w:p>
    <w:p w:rsidR="00112D5B" w:rsidRDefault="00112D5B" w:rsidP="00112D5B">
      <w:pPr>
        <w:pStyle w:val="Titulli"/>
        <w:rPr>
          <w:lang w:val="sq-AL"/>
        </w:rPr>
      </w:pPr>
    </w:p>
    <w:p w:rsidR="00112D5B" w:rsidRPr="00805011" w:rsidRDefault="00112D5B" w:rsidP="00112D5B">
      <w:pPr>
        <w:pStyle w:val="Titulli"/>
        <w:rPr>
          <w:lang w:val="sq-AL"/>
        </w:rPr>
      </w:pPr>
      <w:r w:rsidRPr="00805011">
        <w:rPr>
          <w:lang w:val="sq-AL"/>
        </w:rPr>
        <w:t>PËR SHPRONËSIM PUBLIK</w:t>
      </w:r>
    </w:p>
    <w:p w:rsidR="00112D5B" w:rsidRPr="00805011" w:rsidRDefault="00112D5B" w:rsidP="00112D5B">
      <w:pPr>
        <w:pStyle w:val="Paragrafi"/>
        <w:rPr>
          <w:lang w:val="sq-AL"/>
        </w:rPr>
      </w:pPr>
    </w:p>
    <w:p w:rsidR="00112D5B" w:rsidRPr="00805011" w:rsidRDefault="00112D5B" w:rsidP="00112D5B">
      <w:pPr>
        <w:pStyle w:val="Paragrafi"/>
        <w:rPr>
          <w:lang w:val="sq-AL"/>
        </w:rPr>
      </w:pPr>
      <w:r w:rsidRPr="00805011">
        <w:rPr>
          <w:lang w:val="sq-AL"/>
        </w:rPr>
        <w:t xml:space="preserve">Ministria e Punëve Publike dhe Transportit shpall kërkesën për shpronësim, për interes publik, të pasurive të paluajtshme, pronë private, që preken nga ndërtimi i segmentit rrugor </w:t>
      </w:r>
      <w:r>
        <w:rPr>
          <w:lang w:val="sq-AL"/>
        </w:rPr>
        <w:t>“</w:t>
      </w:r>
      <w:r w:rsidRPr="00805011">
        <w:rPr>
          <w:lang w:val="sq-AL"/>
        </w:rPr>
        <w:t>Himarë e Vjetër-Potam (shtesa)</w:t>
      </w:r>
      <w:r>
        <w:rPr>
          <w:lang w:val="sq-AL"/>
        </w:rPr>
        <w:t>”</w:t>
      </w:r>
      <w:r w:rsidRPr="00805011">
        <w:rPr>
          <w:lang w:val="sq-AL"/>
        </w:rPr>
        <w:t>.</w:t>
      </w:r>
    </w:p>
    <w:p w:rsidR="00112D5B" w:rsidRPr="00805011" w:rsidRDefault="00112D5B" w:rsidP="00112D5B">
      <w:pPr>
        <w:pStyle w:val="Paragrafi"/>
        <w:rPr>
          <w:lang w:val="sq-AL"/>
        </w:rPr>
      </w:pPr>
      <w:r w:rsidRPr="00805011">
        <w:rPr>
          <w:lang w:val="sq-AL"/>
        </w:rPr>
        <w:t xml:space="preserve">Subjekti kërkues i këtij objekti është Drejtoria e Përgjithshme e Rrugëve. Me anë të këtij publikimi në shtyp kërkojmë të vëmë në dijeni personat, të cilët preken nga ky shpronësim. Vënia në dijeni konsiston në masën e vlerësimit të llogaritur nga komisioni i posaçëm i shpronësimit pranë Ministrisë së Punëve Publike dhe Transportit, për pronarët sipas listës emërore bashkëlidhur. </w:t>
      </w:r>
    </w:p>
    <w:p w:rsidR="00112D5B" w:rsidRPr="00805011" w:rsidRDefault="00112D5B" w:rsidP="00112D5B">
      <w:pPr>
        <w:pStyle w:val="Paragrafi"/>
        <w:rPr>
          <w:lang w:val="sq-AL"/>
        </w:rPr>
      </w:pPr>
      <w:r w:rsidRPr="00805011">
        <w:rPr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kompetente (Ministria e Punëve Publike dhe Transportit).</w:t>
      </w:r>
    </w:p>
    <w:p w:rsidR="00112D5B" w:rsidRPr="00805011" w:rsidRDefault="00112D5B" w:rsidP="00112D5B">
      <w:pPr>
        <w:pStyle w:val="Paragrafi"/>
        <w:rPr>
          <w:lang w:val="sq-AL"/>
        </w:rPr>
      </w:pPr>
      <w:r w:rsidRPr="00805011">
        <w:rPr>
          <w:lang w:val="sq-AL"/>
        </w:rPr>
        <w:t>Pasuritë për të cilat është bërë shënimi “Vërtetim” nga dokumenti hipotekor do të kërkohet dhe një herë rikonfirmimi përfundimtar nga zyra e regjistrimit Vlorë.</w:t>
      </w:r>
    </w:p>
    <w:p w:rsidR="00112D5B" w:rsidRPr="00805011" w:rsidRDefault="00112D5B" w:rsidP="00112D5B">
      <w:pPr>
        <w:pStyle w:val="Paragrafi"/>
        <w:rPr>
          <w:lang w:val="sq-AL"/>
        </w:rPr>
      </w:pPr>
      <w:r w:rsidRPr="00805011">
        <w:rPr>
          <w:lang w:val="sq-AL"/>
        </w:rPr>
        <w:t>Vlera e këtij shpronësimi për sipërfaqen totale të tokës truall prej 33m</w:t>
      </w:r>
      <w:r w:rsidRPr="00805011">
        <w:rPr>
          <w:vertAlign w:val="superscript"/>
          <w:lang w:val="sq-AL"/>
        </w:rPr>
        <w:t>2</w:t>
      </w:r>
      <w:r w:rsidRPr="00805011">
        <w:rPr>
          <w:lang w:val="sq-AL"/>
        </w:rPr>
        <w:t xml:space="preserve"> me vlerë shpronësimi prej 105 600 (njëqind e pesë mijë e gjashtëqind) lekësh, si dhe me një vlerë shpronësimi për objekt prej 562 387 (pesëqind e gjashtëdhjetë e dy mijë e treqind e tetëdhjetë e shtatë) lekësh, me një vlerë të përgjithshme shpronësimi prej 667 987 (gjashtëqind e gjashtëdhjetë e shtatë mijë e nëntëqind e tetëdhjetë e shtatë) lekësh.</w:t>
      </w:r>
    </w:p>
    <w:p w:rsidR="00112D5B" w:rsidRPr="00805011" w:rsidRDefault="00112D5B" w:rsidP="00112D5B">
      <w:pPr>
        <w:pStyle w:val="Paragrafi"/>
        <w:rPr>
          <w:lang w:val="sq-AL"/>
        </w:rPr>
      </w:pPr>
    </w:p>
    <w:p w:rsidR="00112D5B" w:rsidRPr="00805011" w:rsidRDefault="00112D5B" w:rsidP="00112D5B">
      <w:pPr>
        <w:pStyle w:val="Autoriteti"/>
        <w:rPr>
          <w:lang w:val="sq-AL"/>
        </w:rPr>
      </w:pPr>
      <w:r w:rsidRPr="00805011">
        <w:rPr>
          <w:lang w:val="sq-AL"/>
        </w:rPr>
        <w:t>MINISTRI I PUNËVE PUBLIKE DHE TRANSPORTIT</w:t>
      </w:r>
    </w:p>
    <w:p w:rsidR="00112D5B" w:rsidRPr="00805011" w:rsidRDefault="00112D5B" w:rsidP="00112D5B">
      <w:pPr>
        <w:pStyle w:val="AutoritetiEmer"/>
        <w:rPr>
          <w:lang w:val="sq-AL"/>
        </w:rPr>
      </w:pPr>
      <w:r w:rsidRPr="00805011">
        <w:t>Sokol Olldashi</w:t>
      </w:r>
    </w:p>
    <w:p w:rsidR="00112D5B" w:rsidRDefault="00112D5B" w:rsidP="00112D5B">
      <w:pPr>
        <w:pStyle w:val="Paragrafi"/>
        <w:ind w:firstLine="0"/>
        <w:rPr>
          <w:sz w:val="20"/>
          <w:lang w:val="sq-AL"/>
        </w:rPr>
      </w:pPr>
    </w:p>
    <w:p w:rsidR="00112D5B" w:rsidRDefault="00112D5B" w:rsidP="00112D5B">
      <w:pPr>
        <w:pStyle w:val="Paragrafi"/>
        <w:ind w:firstLine="0"/>
        <w:rPr>
          <w:sz w:val="20"/>
          <w:lang w:val="sq-AL"/>
        </w:rPr>
      </w:pPr>
    </w:p>
    <w:p w:rsidR="00112D5B" w:rsidRPr="00805011" w:rsidRDefault="00112D5B" w:rsidP="00112D5B">
      <w:pPr>
        <w:pStyle w:val="Paragrafi"/>
        <w:ind w:firstLine="0"/>
        <w:rPr>
          <w:sz w:val="20"/>
          <w:lang w:val="sq-AL"/>
        </w:rPr>
      </w:pPr>
      <w:r w:rsidRPr="00805011">
        <w:rPr>
          <w:sz w:val="20"/>
          <w:lang w:val="sq-AL"/>
        </w:rPr>
        <w:t>DREJTORIA E PËRGJITHSHME E RRUGËVE</w:t>
      </w:r>
    </w:p>
    <w:p w:rsidR="00112D5B" w:rsidRPr="00805011" w:rsidRDefault="00112D5B" w:rsidP="00112D5B">
      <w:pPr>
        <w:pStyle w:val="Paragrafi"/>
        <w:ind w:firstLine="0"/>
        <w:rPr>
          <w:sz w:val="20"/>
          <w:lang w:val="sq-AL"/>
        </w:rPr>
      </w:pPr>
      <w:r w:rsidRPr="00805011">
        <w:rPr>
          <w:sz w:val="20"/>
          <w:lang w:val="sq-AL"/>
        </w:rPr>
        <w:t>DREJTORIA E SHPRONËSIMEVE</w:t>
      </w:r>
    </w:p>
    <w:p w:rsidR="00112D5B" w:rsidRDefault="00112D5B" w:rsidP="00112D5B">
      <w:pPr>
        <w:pStyle w:val="Paragrafi"/>
        <w:ind w:firstLine="0"/>
        <w:rPr>
          <w:sz w:val="20"/>
          <w:lang w:val="sq-AL"/>
        </w:rPr>
      </w:pPr>
    </w:p>
    <w:p w:rsidR="00112D5B" w:rsidRPr="00F74B00" w:rsidRDefault="00112D5B" w:rsidP="00112D5B">
      <w:pPr>
        <w:pStyle w:val="TitulliTitull"/>
      </w:pPr>
      <w:r w:rsidRPr="00F74B00">
        <w:t>LISTA (SHTESË) EMËRORE E PRONARËVE QË SHPRONËSOHEN NGA NDËRTIMI  I SEGMENTIT RRUGOR “HIMARË E VJETËR-POTAM</w:t>
      </w:r>
      <w:r w:rsidRPr="00805011">
        <w:rPr>
          <w:lang w:val="sq-AL"/>
        </w:rPr>
        <w:t>”</w:t>
      </w:r>
    </w:p>
    <w:p w:rsidR="00112D5B" w:rsidRPr="00805011" w:rsidRDefault="00112D5B" w:rsidP="00112D5B">
      <w:pPr>
        <w:pStyle w:val="Paragrafi"/>
        <w:ind w:firstLine="0"/>
        <w:rPr>
          <w:sz w:val="20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665"/>
        <w:gridCol w:w="820"/>
        <w:gridCol w:w="854"/>
        <w:gridCol w:w="783"/>
        <w:gridCol w:w="655"/>
        <w:gridCol w:w="527"/>
        <w:gridCol w:w="760"/>
        <w:gridCol w:w="735"/>
        <w:gridCol w:w="757"/>
        <w:gridCol w:w="734"/>
        <w:gridCol w:w="734"/>
        <w:gridCol w:w="1076"/>
      </w:tblGrid>
      <w:tr w:rsidR="00112D5B" w:rsidRPr="00BC1458">
        <w:tc>
          <w:tcPr>
            <w:tcW w:w="248" w:type="pct"/>
            <w:vMerge w:val="restar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347" w:type="pct"/>
            <w:vMerge w:val="restar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Emri</w:t>
            </w:r>
          </w:p>
        </w:tc>
        <w:tc>
          <w:tcPr>
            <w:tcW w:w="428" w:type="pct"/>
            <w:vMerge w:val="restar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446" w:type="pct"/>
            <w:vMerge w:val="restar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409" w:type="pct"/>
            <w:vMerge w:val="restar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Zona</w:t>
            </w:r>
          </w:p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kadast.</w:t>
            </w:r>
          </w:p>
        </w:tc>
        <w:tc>
          <w:tcPr>
            <w:tcW w:w="342" w:type="pct"/>
            <w:vMerge w:val="restar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Nr.</w:t>
            </w:r>
          </w:p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vërt.</w:t>
            </w:r>
          </w:p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hip.</w:t>
            </w:r>
          </w:p>
        </w:tc>
        <w:tc>
          <w:tcPr>
            <w:tcW w:w="2217" w:type="pct"/>
            <w:gridSpan w:val="6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562" w:type="pct"/>
            <w:vMerge w:val="restar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Shënime</w:t>
            </w:r>
          </w:p>
        </w:tc>
      </w:tr>
      <w:tr w:rsidR="00112D5B" w:rsidRPr="00BC1458">
        <w:tc>
          <w:tcPr>
            <w:tcW w:w="248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47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428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446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409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056" w:type="pct"/>
            <w:gridSpan w:val="3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1161" w:type="pct"/>
            <w:gridSpan w:val="3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Objekte</w:t>
            </w:r>
          </w:p>
        </w:tc>
        <w:tc>
          <w:tcPr>
            <w:tcW w:w="562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112D5B" w:rsidRPr="00BC1458">
        <w:tc>
          <w:tcPr>
            <w:tcW w:w="248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47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428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446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409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42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275" w:type="pc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Sip.</w:t>
            </w:r>
          </w:p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M</w:t>
            </w:r>
            <w:r w:rsidRPr="00BC1458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97" w:type="pc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Çmimi</w:t>
            </w:r>
          </w:p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Lek/m</w:t>
            </w:r>
            <w:r w:rsidRPr="00BC1458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83" w:type="pc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Vlera</w:t>
            </w:r>
          </w:p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lekë</w:t>
            </w:r>
          </w:p>
        </w:tc>
        <w:tc>
          <w:tcPr>
            <w:tcW w:w="395" w:type="pc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Lloji</w:t>
            </w:r>
          </w:p>
        </w:tc>
        <w:tc>
          <w:tcPr>
            <w:tcW w:w="383" w:type="pc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Vlera</w:t>
            </w:r>
          </w:p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lekë</w:t>
            </w:r>
          </w:p>
        </w:tc>
        <w:tc>
          <w:tcPr>
            <w:tcW w:w="383" w:type="pct"/>
            <w:vAlign w:val="center"/>
          </w:tcPr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Vlera</w:t>
            </w:r>
          </w:p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totale</w:t>
            </w:r>
          </w:p>
          <w:p w:rsidR="00112D5B" w:rsidRPr="00BC1458" w:rsidRDefault="00112D5B" w:rsidP="00AA47D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lekë</w:t>
            </w:r>
          </w:p>
        </w:tc>
        <w:tc>
          <w:tcPr>
            <w:tcW w:w="562" w:type="pct"/>
            <w:vMerge w:val="restar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Vërt. Hip Kon.</w:t>
            </w:r>
          </w:p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ZVRRPP</w:t>
            </w:r>
          </w:p>
        </w:tc>
      </w:tr>
      <w:tr w:rsidR="00112D5B" w:rsidRPr="00BC1458">
        <w:tc>
          <w:tcPr>
            <w:tcW w:w="248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347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Fotaq</w:t>
            </w:r>
          </w:p>
        </w:tc>
        <w:tc>
          <w:tcPr>
            <w:tcW w:w="428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Llambro</w:t>
            </w:r>
          </w:p>
        </w:tc>
        <w:tc>
          <w:tcPr>
            <w:tcW w:w="446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Bollano</w:t>
            </w:r>
          </w:p>
        </w:tc>
        <w:tc>
          <w:tcPr>
            <w:tcW w:w="409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1952</w:t>
            </w:r>
          </w:p>
        </w:tc>
        <w:tc>
          <w:tcPr>
            <w:tcW w:w="342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232</w:t>
            </w:r>
          </w:p>
        </w:tc>
        <w:tc>
          <w:tcPr>
            <w:tcW w:w="275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33</w:t>
            </w:r>
          </w:p>
        </w:tc>
        <w:tc>
          <w:tcPr>
            <w:tcW w:w="397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3200</w:t>
            </w:r>
          </w:p>
        </w:tc>
        <w:tc>
          <w:tcPr>
            <w:tcW w:w="383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105600</w:t>
            </w:r>
          </w:p>
        </w:tc>
        <w:tc>
          <w:tcPr>
            <w:tcW w:w="395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Banesë</w:t>
            </w:r>
          </w:p>
        </w:tc>
        <w:tc>
          <w:tcPr>
            <w:tcW w:w="383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562387</w:t>
            </w:r>
          </w:p>
        </w:tc>
        <w:tc>
          <w:tcPr>
            <w:tcW w:w="383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BC1458">
              <w:rPr>
                <w:sz w:val="16"/>
                <w:szCs w:val="16"/>
                <w:lang w:val="sq-AL"/>
              </w:rPr>
              <w:t>667987</w:t>
            </w:r>
          </w:p>
        </w:tc>
        <w:tc>
          <w:tcPr>
            <w:tcW w:w="562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112D5B" w:rsidRPr="00BC1458">
        <w:tc>
          <w:tcPr>
            <w:tcW w:w="248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47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428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46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09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42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275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97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83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105600</w:t>
            </w:r>
          </w:p>
        </w:tc>
        <w:tc>
          <w:tcPr>
            <w:tcW w:w="395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83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562387</w:t>
            </w:r>
          </w:p>
        </w:tc>
        <w:tc>
          <w:tcPr>
            <w:tcW w:w="383" w:type="pct"/>
          </w:tcPr>
          <w:p w:rsidR="00112D5B" w:rsidRPr="00BC1458" w:rsidRDefault="00112D5B" w:rsidP="00AA47D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BC1458">
              <w:rPr>
                <w:b/>
                <w:sz w:val="16"/>
                <w:szCs w:val="16"/>
                <w:lang w:val="sq-AL"/>
              </w:rPr>
              <w:t>667987</w:t>
            </w:r>
          </w:p>
        </w:tc>
        <w:tc>
          <w:tcPr>
            <w:tcW w:w="562" w:type="pct"/>
            <w:vMerge/>
          </w:tcPr>
          <w:p w:rsidR="00112D5B" w:rsidRPr="00BC1458" w:rsidRDefault="00112D5B" w:rsidP="00AA47D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</w:tbl>
    <w:p w:rsidR="00112D5B" w:rsidRDefault="00112D5B" w:rsidP="00112D5B">
      <w:pPr>
        <w:pStyle w:val="Paragrafi"/>
        <w:rPr>
          <w:sz w:val="20"/>
          <w:lang w:val="sq-AL"/>
        </w:rPr>
      </w:pPr>
    </w:p>
    <w:p w:rsidR="00112D5B" w:rsidRPr="00805011" w:rsidRDefault="00112D5B" w:rsidP="00112D5B">
      <w:pPr>
        <w:pStyle w:val="Paragrafi"/>
        <w:rPr>
          <w:sz w:val="20"/>
          <w:lang w:val="sq-AL"/>
        </w:rPr>
      </w:pPr>
      <w:r w:rsidRPr="00805011">
        <w:rPr>
          <w:sz w:val="20"/>
          <w:lang w:val="sq-AL"/>
        </w:rPr>
        <w:t>Shënim. Vlerësimi i objektit të pasqyruar në këtë listë është bërë në bazë të çmimeve të zërave të punës të konfirmuara nga EKB-ja.</w:t>
      </w:r>
    </w:p>
    <w:p w:rsidR="00112D5B" w:rsidRPr="00805011" w:rsidRDefault="00112D5B" w:rsidP="00112D5B">
      <w:pPr>
        <w:pStyle w:val="TitulliTitull"/>
        <w:keepNext w:val="0"/>
        <w:jc w:val="left"/>
        <w:rPr>
          <w:lang w:val="sq-AL"/>
        </w:rPr>
      </w:pPr>
    </w:p>
    <w:sectPr w:rsidR="00112D5B" w:rsidRPr="008050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1CA" w:rsidRDefault="00C501CA">
      <w:r>
        <w:separator/>
      </w:r>
    </w:p>
  </w:endnote>
  <w:endnote w:type="continuationSeparator" w:id="0">
    <w:p w:rsidR="00C501CA" w:rsidRDefault="00C50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1CA" w:rsidRDefault="00C501CA">
      <w:r>
        <w:separator/>
      </w:r>
    </w:p>
  </w:footnote>
  <w:footnote w:type="continuationSeparator" w:id="0">
    <w:p w:rsidR="00C501CA" w:rsidRDefault="00C501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2D5B"/>
    <w:rsid w:val="00112D5B"/>
    <w:rsid w:val="001A758F"/>
    <w:rsid w:val="001B34A9"/>
    <w:rsid w:val="00280E90"/>
    <w:rsid w:val="002B0244"/>
    <w:rsid w:val="003430B4"/>
    <w:rsid w:val="00446316"/>
    <w:rsid w:val="004C31D9"/>
    <w:rsid w:val="004F6270"/>
    <w:rsid w:val="00906033"/>
    <w:rsid w:val="00A434B8"/>
    <w:rsid w:val="00AA47D0"/>
    <w:rsid w:val="00C02F03"/>
    <w:rsid w:val="00C501CA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F8F214-C296-4637-BD4D-3D200BDBC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D5B"/>
    <w:rPr>
      <w:rFonts w:eastAsia="MS Mincho"/>
      <w:sz w:val="24"/>
      <w:szCs w:val="24"/>
      <w:lang w:val="am-E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112D5B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