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C39" w:rsidRPr="00C46B63" w:rsidRDefault="00815C39" w:rsidP="00815C39">
      <w:pPr>
        <w:pStyle w:val="Akti"/>
        <w:rPr>
          <w:sz w:val="21"/>
          <w:szCs w:val="21"/>
          <w:lang w:val="sq-AL"/>
        </w:rPr>
      </w:pPr>
      <w:bookmarkStart w:id="0" w:name="_GoBack"/>
      <w:bookmarkEnd w:id="0"/>
      <w:r w:rsidRPr="00C46B63">
        <w:rPr>
          <w:sz w:val="21"/>
          <w:szCs w:val="21"/>
          <w:lang w:val="sq-AL"/>
        </w:rPr>
        <w:t xml:space="preserve">KËRKESË </w:t>
      </w:r>
    </w:p>
    <w:p w:rsidR="00815C39" w:rsidRPr="00C46B63" w:rsidRDefault="00815C39" w:rsidP="00815C39">
      <w:pPr>
        <w:pStyle w:val="Akti"/>
        <w:rPr>
          <w:sz w:val="21"/>
          <w:szCs w:val="21"/>
          <w:lang w:val="sq-AL"/>
        </w:rPr>
      </w:pPr>
      <w:r w:rsidRPr="00C46B63">
        <w:rPr>
          <w:sz w:val="21"/>
          <w:szCs w:val="21"/>
          <w:lang w:val="sq-AL"/>
        </w:rPr>
        <w:t xml:space="preserve">PËR SHPRONËSIM PUBLIK </w:t>
      </w:r>
    </w:p>
    <w:p w:rsidR="00815C39" w:rsidRPr="00C46B63" w:rsidRDefault="00815C39" w:rsidP="00815C39">
      <w:pPr>
        <w:pStyle w:val="NumriData"/>
        <w:rPr>
          <w:sz w:val="21"/>
          <w:szCs w:val="21"/>
          <w:lang w:val="sq-AL"/>
        </w:rPr>
      </w:pPr>
      <w:r w:rsidRPr="00C46B63">
        <w:rPr>
          <w:sz w:val="21"/>
          <w:szCs w:val="21"/>
          <w:lang w:val="sq-AL"/>
        </w:rPr>
        <w:t>Nr. 467/10, datë 3.5.2013</w:t>
      </w:r>
    </w:p>
    <w:p w:rsidR="00815C39" w:rsidRPr="00C46B63" w:rsidRDefault="00815C39" w:rsidP="00815C39">
      <w:pPr>
        <w:rPr>
          <w:sz w:val="21"/>
          <w:szCs w:val="21"/>
        </w:rPr>
      </w:pPr>
    </w:p>
    <w:p w:rsidR="00815C39" w:rsidRPr="00C46B63" w:rsidRDefault="00815C39" w:rsidP="00815C39">
      <w:pPr>
        <w:pStyle w:val="Paragrafi"/>
        <w:rPr>
          <w:sz w:val="21"/>
          <w:szCs w:val="21"/>
          <w:lang w:val="sq-AL"/>
        </w:rPr>
      </w:pPr>
      <w:r w:rsidRPr="00C46B63">
        <w:rPr>
          <w:sz w:val="21"/>
          <w:szCs w:val="21"/>
          <w:lang w:val="sq-AL"/>
        </w:rPr>
        <w:t>Ministria e Punëve Publike dhe Transportit shpall kërkesën për shpronësim për interes publik të pasurive të paluajtshme pronë private (objekte), që preken nga ndërtimi i segmentit rrugor “Unaza e Madhe e Tiranës (Komuna e Parisit - Rruga e Kavajës)”.</w:t>
      </w:r>
    </w:p>
    <w:p w:rsidR="00815C39" w:rsidRPr="00C46B63" w:rsidRDefault="00815C39" w:rsidP="00815C39">
      <w:pPr>
        <w:pStyle w:val="Paragrafi"/>
        <w:rPr>
          <w:sz w:val="21"/>
          <w:szCs w:val="21"/>
          <w:lang w:val="sq-AL"/>
        </w:rPr>
      </w:pPr>
      <w:r w:rsidRPr="00C46B63">
        <w:rPr>
          <w:sz w:val="21"/>
          <w:szCs w:val="21"/>
          <w:lang w:val="sq-AL"/>
        </w:rPr>
        <w:t>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w:t>
      </w:r>
      <w:r>
        <w:rPr>
          <w:sz w:val="21"/>
          <w:szCs w:val="21"/>
          <w:lang w:val="sq-AL"/>
        </w:rPr>
        <w:t xml:space="preserve"> </w:t>
      </w:r>
      <w:r w:rsidRPr="00C46B63">
        <w:rPr>
          <w:sz w:val="21"/>
          <w:szCs w:val="21"/>
          <w:lang w:val="sq-AL"/>
        </w:rPr>
        <w:t>emërore bashkëlidhur. </w:t>
      </w:r>
    </w:p>
    <w:p w:rsidR="00815C39" w:rsidRPr="00C46B63" w:rsidRDefault="00815C39" w:rsidP="00815C39">
      <w:pPr>
        <w:pStyle w:val="Paragrafi"/>
        <w:rPr>
          <w:sz w:val="21"/>
          <w:szCs w:val="21"/>
          <w:lang w:val="sq-AL"/>
        </w:rPr>
      </w:pPr>
      <w:r w:rsidRPr="00C46B63">
        <w:rPr>
          <w:sz w:val="21"/>
          <w:szCs w:val="21"/>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 </w:t>
      </w:r>
    </w:p>
    <w:p w:rsidR="00815C39" w:rsidRPr="00C46B63" w:rsidRDefault="00815C39" w:rsidP="00815C39">
      <w:pPr>
        <w:pStyle w:val="Paragrafi"/>
        <w:rPr>
          <w:sz w:val="21"/>
          <w:szCs w:val="21"/>
          <w:lang w:val="sq-AL"/>
        </w:rPr>
      </w:pPr>
      <w:r w:rsidRPr="00C46B63">
        <w:rPr>
          <w:sz w:val="21"/>
          <w:szCs w:val="21"/>
          <w:lang w:val="sq-AL"/>
        </w:rPr>
        <w:t>Për të gjitha pasuritë është bërë shënimi “Në proces rikonfirmimi dhe riverifikimi”, për arsye të konfirmimeve jo të plota lidhur me titujt e pronësisë dhe të dhënat e objekteve. Për të gjitha objektet do të kërkohet konfirmim pranë Zyrës Vendore të Regjistrimit të Pasurive të Paluajtshme, Tiranë, si dhe pranë ALUIZNI-t qendror dhe atij të Tiranës. Në bazë të të dhënave përfundimtare do të verifikohet vlerësimi i objekteve dhe do të hartohet lista përfundimtare, e cila do të propozohet për shpronësim pranë Këshillit të Ministrave.</w:t>
      </w:r>
    </w:p>
    <w:p w:rsidR="00815C39" w:rsidRPr="00C46B63" w:rsidRDefault="00815C39" w:rsidP="00815C39">
      <w:pPr>
        <w:pStyle w:val="Paragrafi"/>
        <w:rPr>
          <w:sz w:val="21"/>
          <w:szCs w:val="21"/>
          <w:lang w:val="sq-AL"/>
        </w:rPr>
      </w:pPr>
      <w:r>
        <w:rPr>
          <w:sz w:val="21"/>
          <w:szCs w:val="21"/>
          <w:lang w:val="sq-AL"/>
        </w:rPr>
        <w:t>Vlera totale</w:t>
      </w:r>
      <w:r w:rsidRPr="00C46B63">
        <w:rPr>
          <w:sz w:val="21"/>
          <w:szCs w:val="21"/>
          <w:lang w:val="sq-AL"/>
        </w:rPr>
        <w:t xml:space="preserve"> e shpronësimit është 1 187 137 692 (një miliard e njëqind e tetëdhjetë e shtatë milionë e njëqind e tridhjetë e shtatë mijë e gjashtëqind e nëntëdhjetë e dy) lekë.</w:t>
      </w:r>
    </w:p>
    <w:p w:rsidR="00815C39" w:rsidRPr="00C46B63" w:rsidRDefault="00815C39" w:rsidP="00815C39">
      <w:pPr>
        <w:pStyle w:val="Paragrafi"/>
        <w:rPr>
          <w:sz w:val="21"/>
          <w:szCs w:val="21"/>
          <w:lang w:val="sq-AL"/>
        </w:rPr>
      </w:pPr>
      <w:r w:rsidRPr="00C46B63">
        <w:rPr>
          <w:sz w:val="21"/>
          <w:szCs w:val="21"/>
          <w:lang w:val="sq-AL"/>
        </w:rPr>
        <w:t> </w:t>
      </w:r>
    </w:p>
    <w:p w:rsidR="00815C39" w:rsidRPr="00C46B63" w:rsidRDefault="00815C39" w:rsidP="00815C39">
      <w:pPr>
        <w:pStyle w:val="Autoriteti"/>
        <w:rPr>
          <w:sz w:val="21"/>
          <w:szCs w:val="21"/>
          <w:lang w:val="sq-AL"/>
        </w:rPr>
      </w:pPr>
      <w:r w:rsidRPr="00C46B63">
        <w:rPr>
          <w:sz w:val="21"/>
          <w:szCs w:val="21"/>
          <w:lang w:val="sq-AL"/>
        </w:rPr>
        <w:t> MINISTRI i PUNËVE PUBLIKE DHE TRANSPORTIT</w:t>
      </w:r>
    </w:p>
    <w:p w:rsidR="00815C39" w:rsidRPr="00C46B63" w:rsidRDefault="00815C39" w:rsidP="00815C39">
      <w:pPr>
        <w:pStyle w:val="AutoritetiEmer"/>
        <w:rPr>
          <w:sz w:val="21"/>
          <w:szCs w:val="21"/>
          <w:lang w:val="sq-AL"/>
        </w:rPr>
      </w:pPr>
      <w:r w:rsidRPr="00C46B63">
        <w:rPr>
          <w:sz w:val="21"/>
          <w:szCs w:val="21"/>
          <w:lang w:val="sq-AL"/>
        </w:rPr>
        <w:t>Sokol Olldashi</w:t>
      </w:r>
    </w:p>
    <w:sectPr w:rsidR="00815C39" w:rsidRPr="00C46B63" w:rsidSect="00C22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5C39"/>
    <w:rsid w:val="00813463"/>
    <w:rsid w:val="00815C39"/>
    <w:rsid w:val="00C22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68E304D-91F9-4F02-B3F0-77AFFC5A7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C39"/>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15C39"/>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815C39"/>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815C39"/>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815C39"/>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815C39"/>
    <w:rPr>
      <w:rFonts w:ascii="CG Times" w:eastAsia="MS Mincho" w:hAnsi="CG Times" w:cs="CG Times"/>
      <w:b/>
      <w:bCs/>
      <w:sz w:val="22"/>
      <w:szCs w:val="22"/>
      <w:lang w:val="en-GB" w:eastAsia="en-US" w:bidi="ar-SA"/>
    </w:rPr>
  </w:style>
  <w:style w:type="paragraph" w:customStyle="1" w:styleId="Paragrafi">
    <w:name w:val="Paragrafi"/>
    <w:link w:val="ParagrafiChar"/>
    <w:rsid w:val="00815C3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15C39"/>
    <w:rPr>
      <w:rFonts w:ascii="CG Times" w:eastAsia="MS Mincho" w:hAnsi="CG Times" w:cs="CG Times"/>
      <w:sz w:val="22"/>
      <w:szCs w:val="22"/>
      <w:lang w:val="en-US" w:eastAsia="en-US" w:bidi="ar-SA"/>
    </w:rPr>
  </w:style>
  <w:style w:type="character" w:customStyle="1" w:styleId="AutoritetiChar">
    <w:name w:val="Autoriteti Char"/>
    <w:basedOn w:val="DefaultParagraphFont"/>
    <w:link w:val="Autoriteti"/>
    <w:locked/>
    <w:rsid w:val="00815C39"/>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815C3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2019-03-18T13:35:00Z</dcterms:created>
  <dcterms:modified xsi:type="dcterms:W3CDTF">2019-03-18T13:35:00Z</dcterms:modified>
</cp:coreProperties>
</file>