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75B" w:rsidRPr="00AF6332" w:rsidRDefault="0063075B" w:rsidP="0063075B">
      <w:pPr>
        <w:pStyle w:val="Akti"/>
        <w:rPr>
          <w:lang w:val="sq-AL"/>
        </w:rPr>
      </w:pPr>
      <w:r w:rsidRPr="00AF6332">
        <w:rPr>
          <w:lang w:val="sq-AL"/>
        </w:rPr>
        <w:t>Kërkesë</w:t>
      </w:r>
    </w:p>
    <w:p w:rsidR="0063075B" w:rsidRPr="00AF6332" w:rsidRDefault="0063075B" w:rsidP="0063075B">
      <w:pPr>
        <w:pStyle w:val="NumriData"/>
        <w:rPr>
          <w:lang w:val="sq-AL"/>
        </w:rPr>
      </w:pPr>
      <w:r w:rsidRPr="00AF6332">
        <w:rPr>
          <w:lang w:val="sq-AL"/>
        </w:rPr>
        <w:t>Nr. 2990/2, datë 18.6.2014</w:t>
      </w:r>
    </w:p>
    <w:p w:rsidR="0063075B" w:rsidRPr="00ED1958" w:rsidRDefault="0063075B" w:rsidP="0063075B">
      <w:pPr>
        <w:pStyle w:val="Paragrafi"/>
        <w:rPr>
          <w:sz w:val="14"/>
          <w:lang w:val="sq-AL"/>
        </w:rPr>
      </w:pPr>
    </w:p>
    <w:p w:rsidR="0063075B" w:rsidRPr="00AF6332" w:rsidRDefault="0063075B" w:rsidP="0063075B">
      <w:pPr>
        <w:pStyle w:val="Titulli"/>
        <w:rPr>
          <w:lang w:val="sq-AL"/>
        </w:rPr>
      </w:pPr>
      <w:r w:rsidRPr="00AF6332">
        <w:rPr>
          <w:lang w:val="sq-AL"/>
        </w:rPr>
        <w:t>Për shpronësim publik</w:t>
      </w:r>
    </w:p>
    <w:p w:rsidR="0063075B" w:rsidRPr="00ED1958" w:rsidRDefault="0063075B" w:rsidP="0063075B">
      <w:pPr>
        <w:pStyle w:val="Paragrafi"/>
        <w:rPr>
          <w:sz w:val="14"/>
          <w:lang w:val="sq-AL"/>
        </w:rPr>
      </w:pP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Ministria e Transportit dhe Infrastrukturës shpall kërkesën për shpronësim</w:t>
      </w:r>
      <w:r>
        <w:rPr>
          <w:lang w:val="sq-AL"/>
        </w:rPr>
        <w:t>,</w:t>
      </w:r>
      <w:r w:rsidRPr="00AF6332">
        <w:rPr>
          <w:lang w:val="sq-AL"/>
        </w:rPr>
        <w:t xml:space="preserve"> për interes publik të pasurive të paluajtshme</w:t>
      </w:r>
      <w:r>
        <w:rPr>
          <w:lang w:val="sq-AL"/>
        </w:rPr>
        <w:t>,</w:t>
      </w:r>
      <w:r w:rsidRPr="00AF6332">
        <w:rPr>
          <w:lang w:val="sq-AL"/>
        </w:rPr>
        <w:t xml:space="preserve"> pronë private</w:t>
      </w:r>
      <w:r>
        <w:rPr>
          <w:lang w:val="sq-AL"/>
        </w:rPr>
        <w:t>,</w:t>
      </w:r>
      <w:r w:rsidRPr="00AF6332">
        <w:rPr>
          <w:lang w:val="sq-AL"/>
        </w:rPr>
        <w:t xml:space="preserve"> që preken nga ndërtimi i segmentit rrugor “Ndërtimi i rrjetit kryesor të kanalizimeve dhe Impiantit të Përpunimit të Ujërave të Përdorura në Plazhin e </w:t>
      </w:r>
      <w:proofErr w:type="spellStart"/>
      <w:r w:rsidRPr="00AF6332">
        <w:rPr>
          <w:lang w:val="sq-AL"/>
        </w:rPr>
        <w:t>Velipojës</w:t>
      </w:r>
      <w:proofErr w:type="spellEnd"/>
      <w:r>
        <w:rPr>
          <w:lang w:val="sq-AL"/>
        </w:rPr>
        <w:t>”</w:t>
      </w:r>
      <w:r w:rsidRPr="00AF6332">
        <w:rPr>
          <w:lang w:val="sq-AL"/>
        </w:rPr>
        <w:t>.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 xml:space="preserve">Subjekti kërkues i këtij objekti është “Ujësjellës Fshat” </w:t>
      </w:r>
      <w:proofErr w:type="spellStart"/>
      <w:r w:rsidRPr="00AF6332">
        <w:rPr>
          <w:lang w:val="sq-AL"/>
        </w:rPr>
        <w:t>sh.a</w:t>
      </w:r>
      <w:proofErr w:type="spellEnd"/>
      <w:r w:rsidRPr="00AF6332">
        <w:rPr>
          <w:lang w:val="sq-AL"/>
        </w:rPr>
        <w:t>., Shkodër. Me anë të këtij publikimi kërkojmë të vëmë në dijeni personat të cilët preken nga ky shpronësim. Vënia në dijeni konsiston në masën e vlerësimit të llogaritur në përputhje me kuadrin ligjor.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 xml:space="preserve">Pronarët që kanë emrin në listën emërore dhe personat e tretë, kanë të drejtë të paraqesin pretendimet </w:t>
      </w:r>
      <w:r w:rsidRPr="00AF6332">
        <w:rPr>
          <w:lang w:val="sq-AL"/>
        </w:rPr>
        <w:lastRenderedPageBreak/>
        <w:t>e tyre lidhur me ç</w:t>
      </w:r>
      <w:r>
        <w:rPr>
          <w:lang w:val="sq-AL"/>
        </w:rPr>
        <w:t>m</w:t>
      </w:r>
      <w:r w:rsidRPr="00AF6332">
        <w:rPr>
          <w:lang w:val="sq-AL"/>
        </w:rPr>
        <w:t>imin, sipërfaqen</w:t>
      </w:r>
      <w:r>
        <w:rPr>
          <w:lang w:val="sq-AL"/>
        </w:rPr>
        <w:t>,</w:t>
      </w:r>
      <w:r w:rsidRPr="00AF6332">
        <w:rPr>
          <w:lang w:val="sq-AL"/>
        </w:rPr>
        <w:t xml:space="preserve"> titullin e pronësisë apo llojin e pasurisë që kanë në pronësi, të shoqëruara me dokumentet përkatëse në </w:t>
      </w:r>
      <w:r>
        <w:rPr>
          <w:lang w:val="sq-AL"/>
        </w:rPr>
        <w:t>m</w:t>
      </w:r>
      <w:r w:rsidRPr="00AF6332">
        <w:rPr>
          <w:lang w:val="sq-AL"/>
        </w:rPr>
        <w:t>inistrinë kompetente (Ministria e Transportit dhe Infrastrukturës).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Vlera totale e shpronësimit është 4 681 940 (kat</w:t>
      </w:r>
      <w:r>
        <w:rPr>
          <w:lang w:val="sq-AL"/>
        </w:rPr>
        <w:t>ër milionë e gjashtëqind e tetë</w:t>
      </w:r>
      <w:r w:rsidRPr="00AF6332">
        <w:rPr>
          <w:lang w:val="sq-AL"/>
        </w:rPr>
        <w:t>dhjetë</w:t>
      </w:r>
      <w:r>
        <w:rPr>
          <w:lang w:val="sq-AL"/>
        </w:rPr>
        <w:t xml:space="preserve"> e një mijë e nëntëqind e dyzet</w:t>
      </w:r>
      <w:r w:rsidRPr="00AF6332">
        <w:rPr>
          <w:lang w:val="sq-AL"/>
        </w:rPr>
        <w:t>) lekë.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 xml:space="preserve">Pronarët për të cilët në kolonën </w:t>
      </w:r>
      <w:r>
        <w:rPr>
          <w:lang w:val="sq-AL"/>
        </w:rPr>
        <w:t>“</w:t>
      </w:r>
      <w:r w:rsidRPr="00AF6332">
        <w:rPr>
          <w:lang w:val="sq-AL"/>
        </w:rPr>
        <w:t>Shënime</w:t>
      </w:r>
      <w:r>
        <w:rPr>
          <w:lang w:val="sq-AL"/>
        </w:rPr>
        <w:t>”,</w:t>
      </w:r>
      <w:r w:rsidRPr="00AF6332">
        <w:rPr>
          <w:lang w:val="sq-AL"/>
        </w:rPr>
        <w:t xml:space="preserve"> në tabelën e publikuar, është bërë shënimi “Konfirmuar nga ZRPP”, do të kompensohen për efekt shpronësimi pas miratimit të kërkesës për shpronësim nga Këshilli i Ministrave.</w:t>
      </w:r>
    </w:p>
    <w:p w:rsidR="0063075B" w:rsidRPr="00ED1958" w:rsidRDefault="0063075B" w:rsidP="0063075B">
      <w:pPr>
        <w:pStyle w:val="Paragrafi"/>
        <w:rPr>
          <w:sz w:val="14"/>
          <w:lang w:val="sq-AL"/>
        </w:rPr>
      </w:pPr>
    </w:p>
    <w:p w:rsidR="0063075B" w:rsidRPr="00AF6332" w:rsidRDefault="0063075B" w:rsidP="0063075B">
      <w:pPr>
        <w:pStyle w:val="Autoriteti"/>
        <w:rPr>
          <w:lang w:val="sq-AL"/>
        </w:rPr>
      </w:pPr>
      <w:r w:rsidRPr="00AF6332">
        <w:rPr>
          <w:lang w:val="sq-AL"/>
        </w:rPr>
        <w:t>Ministri i Transportit dhe Infrastrukturës</w:t>
      </w:r>
    </w:p>
    <w:p w:rsidR="0063075B" w:rsidRPr="00AF6332" w:rsidRDefault="0063075B" w:rsidP="0063075B">
      <w:pPr>
        <w:pStyle w:val="AutoritetiEmer"/>
        <w:rPr>
          <w:lang w:val="sq-AL"/>
        </w:rPr>
      </w:pPr>
      <w:proofErr w:type="spellStart"/>
      <w:r w:rsidRPr="00AF6332">
        <w:rPr>
          <w:lang w:val="sq-AL"/>
        </w:rPr>
        <w:t>Edmond</w:t>
      </w:r>
      <w:proofErr w:type="spellEnd"/>
      <w:r w:rsidRPr="00AF6332">
        <w:rPr>
          <w:lang w:val="sq-AL"/>
        </w:rPr>
        <w:t xml:space="preserve"> </w:t>
      </w:r>
      <w:proofErr w:type="spellStart"/>
      <w:r w:rsidRPr="00AF6332">
        <w:rPr>
          <w:lang w:val="sq-AL"/>
        </w:rPr>
        <w:t>Haxhinasto</w:t>
      </w:r>
      <w:proofErr w:type="spellEnd"/>
    </w:p>
    <w:p w:rsidR="0063075B" w:rsidRPr="00AF6332" w:rsidRDefault="0063075B" w:rsidP="0063075B">
      <w:pPr>
        <w:pStyle w:val="Paragrafi"/>
        <w:rPr>
          <w:lang w:val="sq-AL"/>
        </w:rPr>
        <w:sectPr w:rsidR="0063075B" w:rsidRPr="00AF6332" w:rsidSect="00ED1958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63075B" w:rsidRPr="00AF6332" w:rsidRDefault="0063075B" w:rsidP="0063075B">
      <w:pPr>
        <w:pStyle w:val="Paragrafi"/>
        <w:rPr>
          <w:lang w:val="sq-AL"/>
        </w:rPr>
      </w:pP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REPUBLIKA E SHQIPËRISË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DREJTORIA E PËRGJITHSHME E UJËSJELLËS-KANALIZIMEVE</w:t>
      </w: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DREJTORIA E PROJEKTEVE IPA</w:t>
      </w:r>
    </w:p>
    <w:p w:rsidR="0063075B" w:rsidRPr="00AF6332" w:rsidRDefault="0063075B" w:rsidP="0063075B">
      <w:pPr>
        <w:pStyle w:val="Paragrafi"/>
        <w:rPr>
          <w:lang w:val="sq-AL"/>
        </w:rPr>
      </w:pPr>
    </w:p>
    <w:p w:rsidR="0063075B" w:rsidRPr="00AF6332" w:rsidRDefault="0063075B" w:rsidP="0063075B">
      <w:pPr>
        <w:pStyle w:val="TitulliTitull"/>
        <w:rPr>
          <w:lang w:val="sq-AL"/>
        </w:rPr>
      </w:pPr>
      <w:r w:rsidRPr="00AF6332">
        <w:rPr>
          <w:lang w:val="sq-AL"/>
        </w:rPr>
        <w:t xml:space="preserve">Lista emërore e pronarëve që shpronësohen nga ndërtimi i IMPIANTIT të ujërave të përdorura për zonën e velipojës </w:t>
      </w:r>
    </w:p>
    <w:p w:rsidR="0063075B" w:rsidRPr="00AF6332" w:rsidRDefault="0063075B" w:rsidP="0063075B">
      <w:pPr>
        <w:pStyle w:val="Paragrafi"/>
        <w:rPr>
          <w:lang w:val="sq-AL"/>
        </w:rPr>
      </w:pPr>
    </w:p>
    <w:p w:rsidR="0063075B" w:rsidRPr="00AF6332" w:rsidRDefault="0063075B" w:rsidP="0063075B">
      <w:pPr>
        <w:pStyle w:val="Paragrafi"/>
        <w:rPr>
          <w:lang w:val="sq-AL"/>
        </w:rPr>
      </w:pPr>
      <w:r w:rsidRPr="00AF6332">
        <w:rPr>
          <w:lang w:val="sq-AL"/>
        </w:rPr>
        <w:t>Fshati “</w:t>
      </w:r>
      <w:proofErr w:type="spellStart"/>
      <w:r w:rsidRPr="00AF6332">
        <w:rPr>
          <w:lang w:val="sq-AL"/>
        </w:rPr>
        <w:t>Paluaj</w:t>
      </w:r>
      <w:proofErr w:type="spellEnd"/>
      <w:r w:rsidRPr="00AF6332">
        <w:rPr>
          <w:lang w:val="sq-AL"/>
        </w:rPr>
        <w:t xml:space="preserve">”, </w:t>
      </w:r>
      <w:proofErr w:type="spellStart"/>
      <w:r w:rsidRPr="00AF6332">
        <w:rPr>
          <w:lang w:val="sq-AL"/>
        </w:rPr>
        <w:t>ZK.3072</w:t>
      </w:r>
      <w:proofErr w:type="spellEnd"/>
      <w:r w:rsidRPr="00AF6332">
        <w:rPr>
          <w:lang w:val="sq-AL"/>
        </w:rPr>
        <w:t>, Shkodër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9"/>
        <w:gridCol w:w="733"/>
        <w:gridCol w:w="709"/>
        <w:gridCol w:w="851"/>
        <w:gridCol w:w="850"/>
        <w:gridCol w:w="851"/>
        <w:gridCol w:w="992"/>
        <w:gridCol w:w="992"/>
        <w:gridCol w:w="851"/>
        <w:gridCol w:w="850"/>
        <w:gridCol w:w="851"/>
        <w:gridCol w:w="1382"/>
      </w:tblGrid>
      <w:tr w:rsidR="0063075B" w:rsidRPr="00AF6332" w:rsidTr="00EE29B0">
        <w:trPr>
          <w:trHeight w:val="226"/>
        </w:trPr>
        <w:tc>
          <w:tcPr>
            <w:tcW w:w="509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733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Emri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 xml:space="preserve">Zona </w:t>
            </w:r>
            <w:proofErr w:type="spellStart"/>
            <w:r w:rsidRPr="00AF6332">
              <w:rPr>
                <w:b/>
                <w:sz w:val="16"/>
                <w:szCs w:val="16"/>
                <w:lang w:val="sq-AL"/>
              </w:rPr>
              <w:t>kadas</w:t>
            </w:r>
            <w:proofErr w:type="spellEnd"/>
            <w:r>
              <w:rPr>
                <w:b/>
                <w:sz w:val="16"/>
                <w:szCs w:val="16"/>
                <w:lang w:val="sq-AL"/>
              </w:rPr>
              <w:t>.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3075B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Nr.</w:t>
            </w:r>
            <w:r>
              <w:rPr>
                <w:b/>
                <w:sz w:val="16"/>
                <w:szCs w:val="16"/>
                <w:lang w:val="sq-AL"/>
              </w:rPr>
              <w:t xml:space="preserve"> i</w:t>
            </w:r>
          </w:p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 xml:space="preserve">Sipërfaqe </w:t>
            </w:r>
            <w:r w:rsidRPr="00AF6332">
              <w:rPr>
                <w:b/>
                <w:sz w:val="16"/>
                <w:szCs w:val="16"/>
                <w:lang w:val="sq-AL"/>
              </w:rPr>
              <w:t>totale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Sipërfaqja (m</w:t>
            </w:r>
            <w:r w:rsidRPr="00AF6332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AF6332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Tokë pemëtore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Vlera totale (lekë)</w:t>
            </w:r>
          </w:p>
        </w:tc>
        <w:tc>
          <w:tcPr>
            <w:tcW w:w="1382" w:type="dxa"/>
            <w:vMerge w:val="restart"/>
            <w:shd w:val="clear" w:color="auto" w:fill="auto"/>
            <w:vAlign w:val="center"/>
          </w:tcPr>
          <w:p w:rsidR="0063075B" w:rsidRPr="00AF6332" w:rsidRDefault="0063075B" w:rsidP="00EE29B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63075B" w:rsidRPr="00AF6332" w:rsidTr="00EE29B0">
        <w:trPr>
          <w:trHeight w:val="200"/>
        </w:trPr>
        <w:tc>
          <w:tcPr>
            <w:tcW w:w="509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733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Çmimi (lekë/m</w:t>
            </w:r>
            <w:r w:rsidRPr="00AF6332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  <w:r w:rsidRPr="00AF6332">
              <w:rPr>
                <w:b/>
                <w:sz w:val="16"/>
                <w:szCs w:val="16"/>
                <w:lang w:val="sq-AL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F6332">
              <w:rPr>
                <w:b/>
                <w:sz w:val="16"/>
                <w:szCs w:val="16"/>
                <w:lang w:val="sq-AL"/>
              </w:rPr>
              <w:t>Vlera (lekë)</w:t>
            </w:r>
          </w:p>
        </w:tc>
        <w:tc>
          <w:tcPr>
            <w:tcW w:w="851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382" w:type="dxa"/>
            <w:vMerge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63075B" w:rsidRPr="00AF6332" w:rsidTr="00EE29B0">
        <w:tc>
          <w:tcPr>
            <w:tcW w:w="5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733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AF6332">
              <w:rPr>
                <w:sz w:val="16"/>
                <w:szCs w:val="16"/>
                <w:lang w:val="sq-AL"/>
              </w:rPr>
              <w:t>Emiljan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AF6332">
              <w:rPr>
                <w:sz w:val="16"/>
                <w:szCs w:val="16"/>
                <w:lang w:val="sq-AL"/>
              </w:rPr>
              <w:t>Nik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proofErr w:type="spellStart"/>
            <w:r w:rsidRPr="00AF6332">
              <w:rPr>
                <w:sz w:val="16"/>
                <w:szCs w:val="16"/>
                <w:lang w:val="sq-AL"/>
              </w:rPr>
              <w:t>Nika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3072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966/7</w:t>
            </w: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8</w:t>
            </w:r>
            <w:r>
              <w:rPr>
                <w:sz w:val="16"/>
                <w:szCs w:val="16"/>
                <w:lang w:val="sq-AL"/>
              </w:rPr>
              <w:t>,</w:t>
            </w:r>
            <w:r w:rsidRPr="00AF6332">
              <w:rPr>
                <w:sz w:val="16"/>
                <w:szCs w:val="16"/>
                <w:lang w:val="sq-AL"/>
              </w:rPr>
              <w:t>050</w:t>
            </w: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8050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262</w:t>
            </w: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2109100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2109100</w:t>
            </w:r>
          </w:p>
        </w:tc>
        <w:tc>
          <w:tcPr>
            <w:tcW w:w="138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63075B" w:rsidRPr="00AF6332" w:rsidTr="00EE29B0">
        <w:trPr>
          <w:trHeight w:val="60"/>
        </w:trPr>
        <w:tc>
          <w:tcPr>
            <w:tcW w:w="5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733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Luigj</w:t>
            </w:r>
          </w:p>
        </w:tc>
        <w:tc>
          <w:tcPr>
            <w:tcW w:w="7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Dede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Suka</w:t>
            </w: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3072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966/5</w:t>
            </w: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9</w:t>
            </w:r>
            <w:r>
              <w:rPr>
                <w:sz w:val="16"/>
                <w:szCs w:val="16"/>
                <w:lang w:val="sq-AL"/>
              </w:rPr>
              <w:t>,</w:t>
            </w:r>
            <w:r w:rsidRPr="00AF6332">
              <w:rPr>
                <w:sz w:val="16"/>
                <w:szCs w:val="16"/>
                <w:lang w:val="sq-AL"/>
              </w:rPr>
              <w:t>820</w:t>
            </w: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9820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262</w:t>
            </w: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2572840</w:t>
            </w: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2572840</w:t>
            </w:r>
          </w:p>
        </w:tc>
        <w:tc>
          <w:tcPr>
            <w:tcW w:w="138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F6332">
              <w:rPr>
                <w:sz w:val="16"/>
                <w:szCs w:val="16"/>
                <w:lang w:val="sq-AL"/>
              </w:rPr>
              <w:t>Konfirmim ZRPP</w:t>
            </w:r>
          </w:p>
        </w:tc>
      </w:tr>
      <w:tr w:rsidR="0063075B" w:rsidRPr="00AF6332" w:rsidTr="00EE29B0">
        <w:tc>
          <w:tcPr>
            <w:tcW w:w="5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733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709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9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0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51" w:type="dxa"/>
            <w:shd w:val="clear" w:color="auto" w:fill="auto"/>
          </w:tcPr>
          <w:p w:rsidR="0063075B" w:rsidRPr="00473BCE" w:rsidRDefault="0063075B" w:rsidP="00EE29B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473BCE">
              <w:rPr>
                <w:b/>
                <w:sz w:val="16"/>
                <w:szCs w:val="16"/>
                <w:lang w:val="sq-AL"/>
              </w:rPr>
              <w:t>4681940</w:t>
            </w:r>
          </w:p>
        </w:tc>
        <w:tc>
          <w:tcPr>
            <w:tcW w:w="1382" w:type="dxa"/>
            <w:shd w:val="clear" w:color="auto" w:fill="auto"/>
          </w:tcPr>
          <w:p w:rsidR="0063075B" w:rsidRPr="00AF6332" w:rsidRDefault="0063075B" w:rsidP="00EE29B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63075B" w:rsidRPr="00AF6332" w:rsidRDefault="0063075B" w:rsidP="0063075B">
      <w:pPr>
        <w:pStyle w:val="Paragrafi"/>
        <w:rPr>
          <w:lang w:val="sq-AL"/>
        </w:rPr>
      </w:pPr>
    </w:p>
    <w:p w:rsidR="0063075B" w:rsidRDefault="0063075B" w:rsidP="0063075B">
      <w:pPr>
        <w:pStyle w:val="Akti"/>
        <w:sectPr w:rsidR="0063075B" w:rsidSect="00ED1958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63075B" w:rsidRDefault="0063075B" w:rsidP="0063075B">
      <w:pPr>
        <w:pStyle w:val="Akti"/>
      </w:pPr>
      <w:r>
        <w:lastRenderedPageBreak/>
        <w:t>Kërkesë</w:t>
      </w:r>
    </w:p>
    <w:p w:rsidR="0063075B" w:rsidRPr="00EA5135" w:rsidRDefault="0063075B" w:rsidP="0063075B">
      <w:pPr>
        <w:pStyle w:val="Paragrafi"/>
        <w:rPr>
          <w:sz w:val="14"/>
          <w:lang w:val="sq-AL"/>
        </w:rPr>
      </w:pPr>
    </w:p>
    <w:p w:rsidR="0063075B" w:rsidRDefault="0063075B" w:rsidP="0063075B">
      <w:pPr>
        <w:pStyle w:val="Paragrafi"/>
        <w:rPr>
          <w:lang w:val="sq-AL"/>
        </w:rPr>
      </w:pPr>
      <w:r>
        <w:rPr>
          <w:lang w:val="sq-AL"/>
        </w:rPr>
        <w:t xml:space="preserve">Shtetasja </w:t>
      </w:r>
      <w:proofErr w:type="spellStart"/>
      <w:r>
        <w:rPr>
          <w:lang w:val="sq-AL"/>
        </w:rPr>
        <w:t>Irena</w:t>
      </w:r>
      <w:proofErr w:type="spellEnd"/>
      <w:r>
        <w:rPr>
          <w:lang w:val="sq-AL"/>
        </w:rPr>
        <w:t xml:space="preserve"> Gjoni e datëlindjes 18.8.1970, kërkon pranë Gjykatës së Rrethit Gjyqësor Fier, shpalljen të vdekur të ish-bashkëshortit të saj, shtetasit Arben Koti, i datëlindjes 3.6.1961.</w:t>
      </w:r>
    </w:p>
    <w:p w:rsidR="0063075B" w:rsidRDefault="0063075B" w:rsidP="0063075B">
      <w:pPr>
        <w:pStyle w:val="Autoriteti"/>
      </w:pPr>
      <w:r>
        <w:t>Kërkuese</w:t>
      </w:r>
    </w:p>
    <w:p w:rsidR="0063075B" w:rsidRPr="00AF6332" w:rsidRDefault="0063075B" w:rsidP="0063075B">
      <w:pPr>
        <w:pStyle w:val="AutoritetiEmer"/>
      </w:pPr>
      <w:r>
        <w:t xml:space="preserve">Irena </w:t>
      </w:r>
      <w:proofErr w:type="spellStart"/>
      <w:r>
        <w:t>Gjoni</w:t>
      </w:r>
      <w:proofErr w:type="spellEnd"/>
    </w:p>
    <w:p w:rsidR="00000000" w:rsidRDefault="0063075B"/>
    <w:sectPr w:rsidR="00000000" w:rsidSect="00EA5135">
      <w:type w:val="continuous"/>
      <w:pgSz w:w="11907" w:h="16840" w:code="9"/>
      <w:pgMar w:top="851" w:right="851" w:bottom="851" w:left="851" w:header="1134" w:footer="1134" w:gutter="0"/>
      <w:cols w:num="2" w:space="45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3075B"/>
    <w:rsid w:val="00630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075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3075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3075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3075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3075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3075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3075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3075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3075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3075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3075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63075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63075B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3075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Company>Grizli777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2014-09-25T13:28:00Z</dcterms:created>
  <dcterms:modified xsi:type="dcterms:W3CDTF">2014-09-25T13:28:00Z</dcterms:modified>
</cp:coreProperties>
</file>