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D2D" w:rsidRPr="004B4E9A" w:rsidRDefault="004D7D2D" w:rsidP="004D7D2D">
      <w:pPr>
        <w:pStyle w:val="Akti"/>
        <w:rPr>
          <w:lang w:val="sq-AL"/>
        </w:rPr>
      </w:pPr>
      <w:r w:rsidRPr="004B4E9A">
        <w:rPr>
          <w:lang w:val="sq-AL"/>
        </w:rPr>
        <w:t xml:space="preserve">KËRKESË </w:t>
      </w:r>
    </w:p>
    <w:p w:rsidR="004D7D2D" w:rsidRPr="004B4E9A" w:rsidRDefault="004D7D2D" w:rsidP="004D7D2D">
      <w:pPr>
        <w:pStyle w:val="NumriData"/>
        <w:rPr>
          <w:lang w:val="sq-AL"/>
        </w:rPr>
      </w:pPr>
      <w:r w:rsidRPr="004B4E9A">
        <w:rPr>
          <w:lang w:val="sq-AL"/>
        </w:rPr>
        <w:t>Nr.</w:t>
      </w:r>
      <w:r>
        <w:rPr>
          <w:lang w:val="sq-AL"/>
        </w:rPr>
        <w:t xml:space="preserve"> </w:t>
      </w:r>
      <w:r w:rsidRPr="004B4E9A">
        <w:rPr>
          <w:lang w:val="sq-AL"/>
        </w:rPr>
        <w:t>3202/4, datë 7.7.2014</w:t>
      </w:r>
    </w:p>
    <w:p w:rsidR="004D7D2D" w:rsidRPr="00F25C6C" w:rsidRDefault="004D7D2D" w:rsidP="004D7D2D">
      <w:pPr>
        <w:pStyle w:val="Akti"/>
        <w:rPr>
          <w:sz w:val="14"/>
          <w:lang w:val="sq-AL"/>
        </w:rPr>
      </w:pPr>
    </w:p>
    <w:p w:rsidR="004D7D2D" w:rsidRPr="004B4E9A" w:rsidRDefault="004D7D2D" w:rsidP="004D7D2D">
      <w:pPr>
        <w:pStyle w:val="Akti"/>
        <w:rPr>
          <w:lang w:val="sq-AL"/>
        </w:rPr>
      </w:pPr>
      <w:r w:rsidRPr="004B4E9A">
        <w:rPr>
          <w:lang w:val="sq-AL"/>
        </w:rPr>
        <w:t>PËR SHPRONËSIM PUBLIK</w:t>
      </w:r>
    </w:p>
    <w:p w:rsidR="004D7D2D" w:rsidRPr="004B4E9A" w:rsidRDefault="004D7D2D" w:rsidP="004D7D2D">
      <w:pPr>
        <w:pStyle w:val="Paragrafi"/>
        <w:rPr>
          <w:sz w:val="14"/>
          <w:lang w:val="sq-AL"/>
        </w:rPr>
      </w:pPr>
    </w:p>
    <w:p w:rsidR="004D7D2D" w:rsidRPr="00E52BD9" w:rsidRDefault="004D7D2D" w:rsidP="004D7D2D">
      <w:pPr>
        <w:pStyle w:val="Paragrafi"/>
        <w:rPr>
          <w:spacing w:val="-4"/>
          <w:lang w:val="sq-AL"/>
        </w:rPr>
      </w:pPr>
      <w:r w:rsidRPr="00E52BD9">
        <w:rPr>
          <w:spacing w:val="-4"/>
          <w:lang w:val="sq-AL"/>
        </w:rPr>
        <w:t>Ministria e Transportit dhe Infrastrukturës shpall kërkesën për shpronësim</w:t>
      </w:r>
      <w:r>
        <w:rPr>
          <w:spacing w:val="-4"/>
          <w:lang w:val="sq-AL"/>
        </w:rPr>
        <w:t>,</w:t>
      </w:r>
      <w:r w:rsidRPr="00E52BD9">
        <w:rPr>
          <w:spacing w:val="-4"/>
          <w:lang w:val="sq-AL"/>
        </w:rPr>
        <w:t xml:space="preserve"> për interes publik</w:t>
      </w:r>
      <w:r>
        <w:rPr>
          <w:spacing w:val="-4"/>
          <w:lang w:val="sq-AL"/>
        </w:rPr>
        <w:t>,</w:t>
      </w:r>
      <w:r w:rsidRPr="00E52BD9">
        <w:rPr>
          <w:spacing w:val="-4"/>
          <w:lang w:val="sq-AL"/>
        </w:rPr>
        <w:t xml:space="preserve"> të pasurive të paluajtshme</w:t>
      </w:r>
      <w:r>
        <w:rPr>
          <w:spacing w:val="-4"/>
          <w:lang w:val="sq-AL"/>
        </w:rPr>
        <w:t>,</w:t>
      </w:r>
      <w:r w:rsidRPr="00E52BD9">
        <w:rPr>
          <w:spacing w:val="-4"/>
          <w:lang w:val="sq-AL"/>
        </w:rPr>
        <w:t xml:space="preserve"> pronë private, që preken </w:t>
      </w:r>
      <w:r>
        <w:rPr>
          <w:spacing w:val="-4"/>
          <w:lang w:val="sq-AL"/>
        </w:rPr>
        <w:t>nga ndërtimi i “Ndërtimi i vend</w:t>
      </w:r>
      <w:r w:rsidRPr="00E52BD9">
        <w:rPr>
          <w:spacing w:val="-4"/>
          <w:lang w:val="sq-AL"/>
        </w:rPr>
        <w:t>depozitimit sanitar të mbetjeve në afërsi të Maliqit dhe rrugës hyrëse”, qarku Korçë.</w:t>
      </w:r>
    </w:p>
    <w:p w:rsidR="004D7D2D" w:rsidRDefault="004D7D2D" w:rsidP="004D7D2D">
      <w:pPr>
        <w:pStyle w:val="Paragrafi"/>
        <w:rPr>
          <w:spacing w:val="-4"/>
          <w:lang w:val="sq-AL"/>
        </w:rPr>
      </w:pPr>
      <w:r w:rsidRPr="00E52BD9">
        <w:rPr>
          <w:spacing w:val="-4"/>
          <w:lang w:val="sq-AL"/>
        </w:rPr>
        <w:t>Subjekti kërkues i këtij objekti është shoqëria “Administrimi i Mbetjeve të Qarkut Korçë”, KR</w:t>
      </w:r>
      <w:r>
        <w:rPr>
          <w:spacing w:val="-4"/>
          <w:lang w:val="sq-AL"/>
        </w:rPr>
        <w:t>W</w:t>
      </w:r>
      <w:r w:rsidRPr="00E52BD9">
        <w:rPr>
          <w:spacing w:val="-4"/>
          <w:lang w:val="sq-AL"/>
        </w:rPr>
        <w:t xml:space="preserve">M sh.a. Me anë të këtij publikimi në shtyp kërkojmë të vëmë në dijeni personat të cilët preken nga ky shpronësim. Vënia në </w:t>
      </w:r>
    </w:p>
    <w:p w:rsidR="004D7D2D" w:rsidRPr="00E52BD9" w:rsidRDefault="004D7D2D" w:rsidP="004D7D2D">
      <w:pPr>
        <w:pStyle w:val="Paragrafi"/>
        <w:ind w:firstLine="0"/>
        <w:rPr>
          <w:spacing w:val="-4"/>
          <w:lang w:val="sq-AL"/>
        </w:rPr>
      </w:pPr>
      <w:r w:rsidRPr="00E52BD9">
        <w:rPr>
          <w:spacing w:val="-4"/>
          <w:lang w:val="sq-AL"/>
        </w:rPr>
        <w:t>dijeni konsiston në masën e vlerësimit të llogaritur, në bazë të vendimit nr. 138, datë 23.3.2000 të Këshillit të Ministrave,“Për kriteret teknike të vlerësimit dhe përllogaritjes së masës së shpërblimit për pasuritë pronë private që shpronësohen, të pasurive që zhvlerësohen dhe të të drejtave të personav</w:t>
      </w:r>
      <w:r>
        <w:rPr>
          <w:spacing w:val="-4"/>
          <w:lang w:val="sq-AL"/>
        </w:rPr>
        <w:t xml:space="preserve">e të tretë, për interes publik”, të </w:t>
      </w:r>
      <w:r w:rsidRPr="00E52BD9">
        <w:rPr>
          <w:spacing w:val="-4"/>
          <w:lang w:val="sq-AL"/>
        </w:rPr>
        <w:t xml:space="preserve">ndryshuar, për pronarët sipas listës emërore bashkëlidhur.   </w:t>
      </w:r>
    </w:p>
    <w:p w:rsidR="004D7D2D" w:rsidRPr="00E52BD9" w:rsidRDefault="004D7D2D" w:rsidP="004D7D2D">
      <w:pPr>
        <w:pStyle w:val="Paragrafi"/>
        <w:rPr>
          <w:spacing w:val="-4"/>
          <w:lang w:val="sq-AL"/>
        </w:rPr>
      </w:pPr>
      <w:r w:rsidRPr="00E52BD9">
        <w:rPr>
          <w:spacing w:val="-4"/>
          <w:lang w:val="sq-AL"/>
        </w:rPr>
        <w:t xml:space="preserve">Pronarët që kanë emrin në listën emërore dhe personat e tretë, brenda 15 ditëve nga plotësimi i këtij afati për </w:t>
      </w:r>
      <w:r w:rsidRPr="00E52BD9">
        <w:rPr>
          <w:spacing w:val="-4"/>
          <w:lang w:val="sq-AL"/>
        </w:rPr>
        <w:lastRenderedPageBreak/>
        <w:t>publikim, kanë të drejtë të paraqesin pretendimet e tyre lidhur me çmimin, sipërfaqen</w:t>
      </w:r>
      <w:r>
        <w:rPr>
          <w:spacing w:val="-4"/>
          <w:lang w:val="sq-AL"/>
        </w:rPr>
        <w:t>, titullin e pronësisë</w:t>
      </w:r>
      <w:r w:rsidRPr="00E52BD9">
        <w:rPr>
          <w:spacing w:val="-4"/>
          <w:lang w:val="sq-AL"/>
        </w:rPr>
        <w:t xml:space="preserve"> apo llojin e pasurisë që kanë në pronësi, të shoqëruara me dokumentet përkatëse në </w:t>
      </w:r>
      <w:r>
        <w:rPr>
          <w:spacing w:val="-4"/>
          <w:lang w:val="sq-AL"/>
        </w:rPr>
        <w:t>m</w:t>
      </w:r>
      <w:r w:rsidRPr="00E52BD9">
        <w:rPr>
          <w:spacing w:val="-4"/>
          <w:lang w:val="sq-AL"/>
        </w:rPr>
        <w:t>inistrinë kompetente (Ministria e Transportit dhe Infrastrukturës).</w:t>
      </w:r>
    </w:p>
    <w:p w:rsidR="004D7D2D" w:rsidRPr="00E52BD9" w:rsidRDefault="004D7D2D" w:rsidP="004D7D2D">
      <w:pPr>
        <w:pStyle w:val="Paragrafi"/>
        <w:rPr>
          <w:spacing w:val="-4"/>
          <w:lang w:val="sq-AL"/>
        </w:rPr>
      </w:pPr>
      <w:r w:rsidRPr="00E52BD9">
        <w:rPr>
          <w:spacing w:val="-4"/>
          <w:lang w:val="sq-AL"/>
        </w:rPr>
        <w:t>Ky publikim bëhet për pasurinë e llojit: arë, truall, kultura bujqësore dhe një ndërtesë.</w:t>
      </w:r>
    </w:p>
    <w:p w:rsidR="004D7D2D" w:rsidRPr="00E52BD9" w:rsidRDefault="004D7D2D" w:rsidP="004D7D2D">
      <w:pPr>
        <w:pStyle w:val="Paragrafi"/>
        <w:rPr>
          <w:spacing w:val="-4"/>
          <w:lang w:val="sq-AL"/>
        </w:rPr>
      </w:pPr>
      <w:r w:rsidRPr="00E52BD9">
        <w:rPr>
          <w:spacing w:val="-4"/>
          <w:lang w:val="sq-AL"/>
        </w:rPr>
        <w:t xml:space="preserve">Pronarët do të kompensohen për efekt shpronësimi, pas miratimit të kërkesës për shpronësim nga Këshilli i Ministrave dhe pasi të kenë paraqitur dokumentacionin respektiv të pronësisë pranë shoqërisë “Administrimi i Mbetjeve të Qarkut Korçë”, </w:t>
      </w:r>
      <w:r>
        <w:rPr>
          <w:spacing w:val="-4"/>
          <w:lang w:val="sq-AL"/>
        </w:rPr>
        <w:t xml:space="preserve"> </w:t>
      </w:r>
      <w:r w:rsidRPr="00E52BD9">
        <w:rPr>
          <w:spacing w:val="-4"/>
          <w:lang w:val="sq-AL"/>
        </w:rPr>
        <w:t>KR</w:t>
      </w:r>
      <w:r>
        <w:rPr>
          <w:spacing w:val="-4"/>
          <w:lang w:val="sq-AL"/>
        </w:rPr>
        <w:t xml:space="preserve">WM </w:t>
      </w:r>
      <w:r w:rsidRPr="00E52BD9">
        <w:rPr>
          <w:spacing w:val="-4"/>
          <w:lang w:val="sq-AL"/>
        </w:rPr>
        <w:t>sh</w:t>
      </w:r>
      <w:r>
        <w:rPr>
          <w:spacing w:val="-4"/>
          <w:lang w:val="sq-AL"/>
        </w:rPr>
        <w:t>.</w:t>
      </w:r>
      <w:r w:rsidRPr="00E52BD9">
        <w:rPr>
          <w:spacing w:val="-4"/>
          <w:lang w:val="sq-AL"/>
        </w:rPr>
        <w:t>a</w:t>
      </w:r>
      <w:r>
        <w:rPr>
          <w:spacing w:val="-4"/>
          <w:lang w:val="sq-AL"/>
        </w:rPr>
        <w:t>.</w:t>
      </w:r>
      <w:r w:rsidRPr="00E52BD9">
        <w:rPr>
          <w:spacing w:val="-4"/>
          <w:lang w:val="sq-AL"/>
        </w:rPr>
        <w:t xml:space="preserve"> (subjekti kërkues në bazë të ligjit nr.</w:t>
      </w:r>
      <w:r>
        <w:rPr>
          <w:spacing w:val="-4"/>
          <w:lang w:val="sq-AL"/>
        </w:rPr>
        <w:t xml:space="preserve"> </w:t>
      </w:r>
      <w:r w:rsidRPr="00E52BD9">
        <w:rPr>
          <w:spacing w:val="-4"/>
          <w:lang w:val="sq-AL"/>
        </w:rPr>
        <w:t>8561, datë 22.12.1999</w:t>
      </w:r>
      <w:r>
        <w:rPr>
          <w:spacing w:val="-4"/>
          <w:lang w:val="sq-AL"/>
        </w:rPr>
        <w:t>,</w:t>
      </w:r>
      <w:r w:rsidRPr="00E52BD9">
        <w:rPr>
          <w:spacing w:val="-4"/>
          <w:lang w:val="sq-AL"/>
        </w:rPr>
        <w:t xml:space="preserve"> “Për shpronësimin dhe marrjen në përdorim të përkohshëm, të pasurisë pronë private për interes publik”).</w:t>
      </w:r>
    </w:p>
    <w:p w:rsidR="004D7D2D" w:rsidRPr="00E52BD9" w:rsidRDefault="004D7D2D" w:rsidP="004D7D2D">
      <w:pPr>
        <w:pStyle w:val="Paragrafi"/>
        <w:rPr>
          <w:spacing w:val="-4"/>
          <w:lang w:val="sq-AL"/>
        </w:rPr>
      </w:pPr>
      <w:r w:rsidRPr="00E52BD9">
        <w:rPr>
          <w:spacing w:val="-4"/>
          <w:lang w:val="sq-AL"/>
        </w:rPr>
        <w:t>Vlera totale e shpronësimit është 36 021 456 (tridhjetë e gjashtë milion</w:t>
      </w:r>
      <w:r>
        <w:rPr>
          <w:spacing w:val="-4"/>
          <w:lang w:val="sq-AL"/>
        </w:rPr>
        <w:t>ë</w:t>
      </w:r>
      <w:r w:rsidRPr="00E52BD9">
        <w:rPr>
          <w:spacing w:val="-4"/>
          <w:lang w:val="sq-AL"/>
        </w:rPr>
        <w:t xml:space="preserve"> e njëzet e një mijë e</w:t>
      </w:r>
      <w:r>
        <w:rPr>
          <w:spacing w:val="-4"/>
          <w:lang w:val="sq-AL"/>
        </w:rPr>
        <w:t xml:space="preserve"> katërqind pesëdhjetë e gjashtë</w:t>
      </w:r>
      <w:r w:rsidRPr="00E52BD9">
        <w:rPr>
          <w:spacing w:val="-4"/>
          <w:lang w:val="sq-AL"/>
        </w:rPr>
        <w:t>) lekë.</w:t>
      </w:r>
    </w:p>
    <w:p w:rsidR="004D7D2D" w:rsidRPr="00E52BD9" w:rsidRDefault="004D7D2D" w:rsidP="004D7D2D">
      <w:pPr>
        <w:pStyle w:val="Paragrafi"/>
        <w:rPr>
          <w:sz w:val="2"/>
          <w:lang w:val="sq-AL"/>
        </w:rPr>
      </w:pPr>
    </w:p>
    <w:p w:rsidR="004D7D2D" w:rsidRPr="004B4E9A" w:rsidRDefault="004D7D2D" w:rsidP="004D7D2D">
      <w:pPr>
        <w:pStyle w:val="Autoriteti"/>
      </w:pPr>
      <w:r w:rsidRPr="004B4E9A">
        <w:t>MINISTRI</w:t>
      </w:r>
      <w:r w:rsidRPr="004B4E9A">
        <w:rPr>
          <w:sz w:val="2"/>
        </w:rPr>
        <w:t xml:space="preserve"> </w:t>
      </w:r>
      <w:r>
        <w:rPr>
          <w:sz w:val="2"/>
        </w:rPr>
        <w:t xml:space="preserve">     </w:t>
      </w:r>
      <w:r w:rsidRPr="004B4E9A">
        <w:t>I</w:t>
      </w:r>
      <w:r w:rsidRPr="004B4E9A">
        <w:rPr>
          <w:sz w:val="2"/>
        </w:rPr>
        <w:t xml:space="preserve"> </w:t>
      </w:r>
      <w:r>
        <w:rPr>
          <w:sz w:val="2"/>
        </w:rPr>
        <w:t xml:space="preserve">     </w:t>
      </w:r>
      <w:r w:rsidRPr="004B4E9A">
        <w:t>TRANSPORTIT</w:t>
      </w:r>
      <w:r>
        <w:t xml:space="preserve"> </w:t>
      </w:r>
      <w:r w:rsidRPr="004B4E9A">
        <w:rPr>
          <w:sz w:val="2"/>
        </w:rPr>
        <w:t xml:space="preserve"> </w:t>
      </w:r>
      <w:r>
        <w:rPr>
          <w:sz w:val="2"/>
        </w:rPr>
        <w:t xml:space="preserve">  </w:t>
      </w:r>
      <w:r w:rsidRPr="004B4E9A">
        <w:t>DHE</w:t>
      </w:r>
      <w:r w:rsidRPr="004B4E9A">
        <w:rPr>
          <w:sz w:val="2"/>
        </w:rPr>
        <w:t xml:space="preserve"> </w:t>
      </w:r>
      <w:r w:rsidRPr="004B4E9A">
        <w:t>INFRASTRUKTURËS</w:t>
      </w:r>
    </w:p>
    <w:p w:rsidR="004D7D2D" w:rsidRPr="00E52BD9" w:rsidRDefault="004D7D2D" w:rsidP="004D7D2D">
      <w:pPr>
        <w:pStyle w:val="Paragrafi"/>
        <w:jc w:val="right"/>
        <w:rPr>
          <w:b/>
          <w:lang w:val="sq-AL"/>
        </w:rPr>
        <w:sectPr w:rsidR="004D7D2D" w:rsidRPr="00E52BD9" w:rsidSect="004D7D2D">
          <w:headerReference w:type="even" r:id="rId5"/>
          <w:headerReference w:type="default" r:id="rId6"/>
          <w:footerReference w:type="even" r:id="rId7"/>
          <w:footerReference w:type="default" r:id="rId8"/>
          <w:pgSz w:w="11907" w:h="16840" w:code="9"/>
          <w:pgMar w:top="851" w:right="851" w:bottom="851" w:left="851" w:header="1134" w:footer="1134" w:gutter="0"/>
          <w:pgNumType w:start="4997"/>
          <w:cols w:num="2" w:space="454"/>
          <w:docGrid w:linePitch="360"/>
        </w:sectPr>
      </w:pPr>
      <w:r w:rsidRPr="004B4E9A">
        <w:rPr>
          <w:b/>
          <w:lang w:val="sq-AL"/>
        </w:rPr>
        <w:t>Edmond Haxhinasto</w:t>
      </w:r>
    </w:p>
    <w:p w:rsidR="004D7D2D" w:rsidRPr="003822D1" w:rsidRDefault="004D7D2D" w:rsidP="004D7D2D">
      <w:pPr>
        <w:spacing w:after="0" w:line="240" w:lineRule="auto"/>
        <w:rPr>
          <w:rFonts w:ascii="CG Times" w:eastAsia="Times New Roman" w:hAnsi="CG Times"/>
          <w:b/>
          <w:bCs/>
          <w:color w:val="000000"/>
          <w:sz w:val="10"/>
          <w:szCs w:val="16"/>
          <w:lang w:val="sq-AL"/>
        </w:rPr>
        <w:sectPr w:rsidR="004D7D2D" w:rsidRPr="003822D1" w:rsidSect="000E5910">
          <w:type w:val="continuous"/>
          <w:pgSz w:w="11907" w:h="16840" w:code="9"/>
          <w:pgMar w:top="851" w:right="851" w:bottom="851" w:left="851" w:header="1134" w:footer="1134" w:gutter="0"/>
          <w:cols w:space="454"/>
          <w:docGrid w:linePitch="360"/>
        </w:sectPr>
      </w:pPr>
    </w:p>
    <w:tbl>
      <w:tblPr>
        <w:tblW w:w="5073" w:type="pct"/>
        <w:jc w:val="center"/>
        <w:tblLayout w:type="fixed"/>
        <w:tblLook w:val="04A0"/>
      </w:tblPr>
      <w:tblGrid>
        <w:gridCol w:w="399"/>
        <w:gridCol w:w="698"/>
        <w:gridCol w:w="31"/>
        <w:gridCol w:w="657"/>
        <w:gridCol w:w="974"/>
        <w:gridCol w:w="307"/>
        <w:gridCol w:w="214"/>
        <w:gridCol w:w="56"/>
        <w:gridCol w:w="66"/>
        <w:gridCol w:w="575"/>
        <w:gridCol w:w="523"/>
        <w:gridCol w:w="523"/>
        <w:gridCol w:w="651"/>
        <w:gridCol w:w="657"/>
        <w:gridCol w:w="742"/>
        <w:gridCol w:w="560"/>
        <w:gridCol w:w="651"/>
        <w:gridCol w:w="744"/>
        <w:gridCol w:w="688"/>
      </w:tblGrid>
      <w:tr w:rsidR="004D7D2D" w:rsidRPr="00AD72AD" w:rsidTr="00397217">
        <w:trPr>
          <w:trHeight w:val="718"/>
          <w:jc w:val="center"/>
        </w:trPr>
        <w:tc>
          <w:tcPr>
            <w:tcW w:w="5000" w:type="pct"/>
            <w:gridSpan w:val="19"/>
            <w:tcBorders>
              <w:top w:val="nil"/>
              <w:left w:val="nil"/>
              <w:right w:val="nil"/>
            </w:tcBorders>
            <w:shd w:val="clear" w:color="auto" w:fill="auto"/>
            <w:noWrap/>
            <w:vAlign w:val="center"/>
            <w:hideMark/>
          </w:tcPr>
          <w:p w:rsidR="004D7D2D" w:rsidRPr="00AD72AD" w:rsidRDefault="004D7D2D" w:rsidP="00397217">
            <w:pPr>
              <w:spacing w:after="0" w:line="240" w:lineRule="auto"/>
              <w:rPr>
                <w:rFonts w:ascii="CG Times" w:eastAsia="Times New Roman" w:hAnsi="CG Times"/>
                <w:b/>
                <w:bCs/>
                <w:color w:val="000000"/>
                <w:sz w:val="16"/>
                <w:szCs w:val="16"/>
                <w:lang w:val="sq-AL"/>
              </w:rPr>
            </w:pPr>
            <w:r w:rsidRPr="00AD72AD">
              <w:rPr>
                <w:rFonts w:ascii="CG Times" w:eastAsia="Times New Roman" w:hAnsi="CG Times"/>
                <w:b/>
                <w:bCs/>
                <w:color w:val="000000"/>
                <w:sz w:val="16"/>
                <w:szCs w:val="16"/>
                <w:lang w:val="sq-AL"/>
              </w:rPr>
              <w:lastRenderedPageBreak/>
              <w:t>REPUBLIKA E SHQIPËRISË</w:t>
            </w:r>
          </w:p>
          <w:p w:rsidR="004D7D2D" w:rsidRPr="00AD72AD" w:rsidRDefault="004D7D2D" w:rsidP="00397217">
            <w:pPr>
              <w:spacing w:after="0" w:line="240" w:lineRule="auto"/>
              <w:rPr>
                <w:rFonts w:ascii="CG Times" w:eastAsia="Times New Roman" w:hAnsi="CG Times"/>
                <w:b/>
                <w:bCs/>
                <w:color w:val="000000"/>
                <w:sz w:val="16"/>
                <w:szCs w:val="16"/>
                <w:lang w:val="sq-AL"/>
              </w:rPr>
            </w:pPr>
            <w:r w:rsidRPr="00AD72AD">
              <w:rPr>
                <w:rFonts w:ascii="CG Times" w:eastAsia="Times New Roman" w:hAnsi="CG Times"/>
                <w:b/>
                <w:bCs/>
                <w:color w:val="000000"/>
                <w:sz w:val="16"/>
                <w:szCs w:val="16"/>
                <w:lang w:val="sq-AL"/>
              </w:rPr>
              <w:t xml:space="preserve">MINISTRIA E TRANSPORTIT DHE INFRASTRUKTURËS   </w:t>
            </w:r>
          </w:p>
          <w:p w:rsidR="004D7D2D" w:rsidRPr="00AD72AD" w:rsidRDefault="004D7D2D" w:rsidP="00397217">
            <w:pPr>
              <w:spacing w:after="0" w:line="240" w:lineRule="auto"/>
              <w:rPr>
                <w:rFonts w:ascii="CG Times" w:eastAsia="Times New Roman" w:hAnsi="CG Times"/>
                <w:b/>
                <w:bCs/>
                <w:color w:val="000000"/>
                <w:sz w:val="16"/>
                <w:szCs w:val="16"/>
                <w:lang w:val="sq-AL"/>
              </w:rPr>
            </w:pPr>
            <w:r w:rsidRPr="00AD72AD">
              <w:rPr>
                <w:rFonts w:ascii="CG Times" w:eastAsia="Times New Roman" w:hAnsi="CG Times"/>
                <w:b/>
                <w:bCs/>
                <w:color w:val="000000"/>
                <w:sz w:val="16"/>
                <w:szCs w:val="16"/>
                <w:lang w:val="sq-AL"/>
              </w:rPr>
              <w:t>Shoqëria “Administrimi i Mbetjeve të Qarkut Korçë” KR</w:t>
            </w:r>
            <w:r>
              <w:rPr>
                <w:rFonts w:ascii="CG Times" w:eastAsia="Times New Roman" w:hAnsi="CG Times"/>
                <w:b/>
                <w:bCs/>
                <w:color w:val="000000"/>
                <w:sz w:val="16"/>
                <w:szCs w:val="16"/>
                <w:lang w:val="sq-AL"/>
              </w:rPr>
              <w:t>W</w:t>
            </w:r>
            <w:r w:rsidRPr="00AD72AD">
              <w:rPr>
                <w:rFonts w:ascii="CG Times" w:eastAsia="Times New Roman" w:hAnsi="CG Times"/>
                <w:b/>
                <w:bCs/>
                <w:color w:val="000000"/>
                <w:sz w:val="16"/>
                <w:szCs w:val="16"/>
                <w:lang w:val="sq-AL"/>
              </w:rPr>
              <w:t>M sh</w:t>
            </w:r>
            <w:r>
              <w:rPr>
                <w:rFonts w:ascii="CG Times" w:eastAsia="Times New Roman" w:hAnsi="CG Times"/>
                <w:b/>
                <w:bCs/>
                <w:color w:val="000000"/>
                <w:sz w:val="16"/>
                <w:szCs w:val="16"/>
                <w:lang w:val="sq-AL"/>
              </w:rPr>
              <w:t>.</w:t>
            </w:r>
            <w:r w:rsidRPr="00AD72AD">
              <w:rPr>
                <w:rFonts w:ascii="CG Times" w:eastAsia="Times New Roman" w:hAnsi="CG Times"/>
                <w:b/>
                <w:bCs/>
                <w:color w:val="000000"/>
                <w:sz w:val="16"/>
                <w:szCs w:val="16"/>
                <w:lang w:val="sq-AL"/>
              </w:rPr>
              <w:t>a</w:t>
            </w:r>
            <w:r>
              <w:rPr>
                <w:rFonts w:ascii="CG Times" w:eastAsia="Times New Roman" w:hAnsi="CG Times"/>
                <w:b/>
                <w:bCs/>
                <w:color w:val="000000"/>
                <w:sz w:val="16"/>
                <w:szCs w:val="16"/>
                <w:lang w:val="sq-AL"/>
              </w:rPr>
              <w:t>.</w:t>
            </w:r>
          </w:p>
          <w:p w:rsidR="004D7D2D" w:rsidRPr="003822D1" w:rsidRDefault="004D7D2D" w:rsidP="00397217">
            <w:pPr>
              <w:pStyle w:val="TitulliTitull"/>
              <w:rPr>
                <w:sz w:val="2"/>
                <w:szCs w:val="16"/>
              </w:rPr>
            </w:pPr>
          </w:p>
          <w:p w:rsidR="004D7D2D" w:rsidRPr="00AD72AD" w:rsidRDefault="004D7D2D" w:rsidP="00397217">
            <w:pPr>
              <w:pStyle w:val="TitulliTitull"/>
              <w:rPr>
                <w:sz w:val="14"/>
                <w:szCs w:val="14"/>
              </w:rPr>
            </w:pPr>
            <w:r w:rsidRPr="00AD72AD">
              <w:rPr>
                <w:sz w:val="16"/>
                <w:szCs w:val="16"/>
              </w:rPr>
              <w:t>Lista e pronar</w:t>
            </w:r>
            <w:r>
              <w:rPr>
                <w:sz w:val="16"/>
                <w:szCs w:val="16"/>
              </w:rPr>
              <w:t>ë</w:t>
            </w:r>
            <w:r w:rsidRPr="00AD72AD">
              <w:rPr>
                <w:sz w:val="16"/>
                <w:szCs w:val="16"/>
              </w:rPr>
              <w:t>ve  që shpronësohen  nga "Ndërtimi  i venddepozitimit sanitar të mbetjeve në Maliq dhe nga ndërtimi i rrugës hyrëse"</w:t>
            </w:r>
            <w:r>
              <w:rPr>
                <w:sz w:val="16"/>
                <w:szCs w:val="16"/>
              </w:rPr>
              <w:t xml:space="preserve"> </w:t>
            </w:r>
            <w:r w:rsidRPr="00AD72AD">
              <w:rPr>
                <w:sz w:val="16"/>
                <w:szCs w:val="16"/>
              </w:rPr>
              <w:t>(arë, truall, një ndërtesë)</w:t>
            </w:r>
          </w:p>
        </w:tc>
      </w:tr>
      <w:tr w:rsidR="004D7D2D" w:rsidRPr="00AD72AD" w:rsidTr="00397217">
        <w:trPr>
          <w:trHeight w:val="120"/>
          <w:jc w:val="center"/>
        </w:trPr>
        <w:tc>
          <w:tcPr>
            <w:tcW w:w="206" w:type="pct"/>
            <w:tcBorders>
              <w:top w:val="single" w:sz="4" w:space="0" w:color="auto"/>
              <w:left w:val="single" w:sz="4" w:space="0" w:color="auto"/>
              <w:bottom w:val="single" w:sz="4" w:space="0" w:color="auto"/>
              <w:right w:val="nil"/>
            </w:tcBorders>
            <w:shd w:val="clear" w:color="auto" w:fill="auto"/>
            <w:vAlign w:val="bottom"/>
            <w:hideMark/>
          </w:tcPr>
          <w:p w:rsidR="004D7D2D" w:rsidRPr="003822D1" w:rsidRDefault="004D7D2D" w:rsidP="00397217">
            <w:pPr>
              <w:spacing w:after="0" w:line="240" w:lineRule="auto"/>
              <w:rPr>
                <w:rFonts w:ascii="CG Times" w:eastAsia="Times New Roman" w:hAnsi="CG Times"/>
                <w:b/>
                <w:bCs/>
                <w:color w:val="000000"/>
                <w:sz w:val="3"/>
                <w:szCs w:val="13"/>
                <w:lang w:val="sq-AL"/>
              </w:rPr>
            </w:pPr>
            <w:r w:rsidRPr="003822D1">
              <w:rPr>
                <w:rFonts w:ascii="CG Times" w:eastAsia="Times New Roman" w:hAnsi="CG Times"/>
                <w:b/>
                <w:bCs/>
                <w:color w:val="000000"/>
                <w:sz w:val="3"/>
                <w:szCs w:val="13"/>
                <w:lang w:val="sq-AL"/>
              </w:rPr>
              <w:t> </w:t>
            </w:r>
          </w:p>
        </w:tc>
        <w:tc>
          <w:tcPr>
            <w:tcW w:w="375" w:type="pct"/>
            <w:gridSpan w:val="2"/>
            <w:tcBorders>
              <w:top w:val="single" w:sz="4" w:space="0" w:color="auto"/>
              <w:left w:val="nil"/>
              <w:bottom w:val="single" w:sz="4" w:space="0" w:color="auto"/>
              <w:right w:val="nil"/>
            </w:tcBorders>
            <w:shd w:val="clear" w:color="auto" w:fill="auto"/>
            <w:vAlign w:val="bottom"/>
            <w:hideMark/>
          </w:tcPr>
          <w:p w:rsidR="004D7D2D" w:rsidRPr="002835FC" w:rsidRDefault="004D7D2D" w:rsidP="00397217">
            <w:pPr>
              <w:spacing w:after="0" w:line="240" w:lineRule="auto"/>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338" w:type="pct"/>
            <w:tcBorders>
              <w:top w:val="single" w:sz="4" w:space="0" w:color="auto"/>
              <w:left w:val="nil"/>
              <w:bottom w:val="single" w:sz="4" w:space="0" w:color="auto"/>
              <w:right w:val="nil"/>
            </w:tcBorders>
            <w:shd w:val="clear" w:color="auto" w:fill="auto"/>
            <w:vAlign w:val="bottom"/>
            <w:hideMark/>
          </w:tcPr>
          <w:p w:rsidR="004D7D2D" w:rsidRPr="002835FC" w:rsidRDefault="004D7D2D" w:rsidP="00397217">
            <w:pPr>
              <w:spacing w:after="0" w:line="240" w:lineRule="auto"/>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501" w:type="pct"/>
            <w:tcBorders>
              <w:top w:val="single" w:sz="4" w:space="0" w:color="auto"/>
              <w:left w:val="nil"/>
              <w:bottom w:val="single" w:sz="4" w:space="0" w:color="auto"/>
              <w:right w:val="nil"/>
            </w:tcBorders>
            <w:shd w:val="clear" w:color="auto" w:fill="auto"/>
            <w:vAlign w:val="bottom"/>
            <w:hideMark/>
          </w:tcPr>
          <w:p w:rsidR="004D7D2D" w:rsidRPr="002835FC" w:rsidRDefault="004D7D2D" w:rsidP="00397217">
            <w:pPr>
              <w:spacing w:after="0" w:line="240" w:lineRule="auto"/>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268" w:type="pct"/>
            <w:gridSpan w:val="2"/>
            <w:tcBorders>
              <w:top w:val="single" w:sz="4" w:space="0" w:color="auto"/>
              <w:left w:val="nil"/>
              <w:bottom w:val="single" w:sz="4" w:space="0" w:color="auto"/>
              <w:right w:val="nil"/>
            </w:tcBorders>
            <w:shd w:val="clear" w:color="auto" w:fill="auto"/>
            <w:vAlign w:val="center"/>
            <w:hideMark/>
          </w:tcPr>
          <w:p w:rsidR="004D7D2D" w:rsidRPr="002835FC" w:rsidRDefault="004D7D2D" w:rsidP="00397217">
            <w:pPr>
              <w:spacing w:after="0" w:line="240" w:lineRule="auto"/>
              <w:jc w:val="center"/>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359" w:type="pct"/>
            <w:gridSpan w:val="3"/>
            <w:tcBorders>
              <w:top w:val="single" w:sz="4" w:space="0" w:color="auto"/>
              <w:left w:val="nil"/>
              <w:bottom w:val="single" w:sz="4" w:space="0" w:color="auto"/>
              <w:right w:val="nil"/>
            </w:tcBorders>
            <w:shd w:val="clear" w:color="auto" w:fill="auto"/>
            <w:vAlign w:val="center"/>
            <w:hideMark/>
          </w:tcPr>
          <w:p w:rsidR="004D7D2D" w:rsidRPr="002835FC" w:rsidRDefault="004D7D2D" w:rsidP="00397217">
            <w:pPr>
              <w:spacing w:after="0" w:line="240" w:lineRule="auto"/>
              <w:jc w:val="center"/>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269" w:type="pct"/>
            <w:tcBorders>
              <w:top w:val="single" w:sz="4" w:space="0" w:color="auto"/>
              <w:left w:val="nil"/>
              <w:bottom w:val="single" w:sz="4" w:space="0" w:color="auto"/>
              <w:right w:val="nil"/>
            </w:tcBorders>
            <w:shd w:val="clear" w:color="auto" w:fill="auto"/>
            <w:vAlign w:val="center"/>
            <w:hideMark/>
          </w:tcPr>
          <w:p w:rsidR="004D7D2D" w:rsidRPr="003822D1" w:rsidRDefault="004D7D2D" w:rsidP="00397217">
            <w:pPr>
              <w:spacing w:after="0" w:line="240" w:lineRule="auto"/>
              <w:jc w:val="center"/>
              <w:rPr>
                <w:rFonts w:ascii="CG Times" w:eastAsia="Times New Roman" w:hAnsi="CG Times"/>
                <w:b/>
                <w:bCs/>
                <w:color w:val="000000"/>
                <w:sz w:val="5"/>
                <w:szCs w:val="13"/>
                <w:lang w:val="sq-AL"/>
              </w:rPr>
            </w:pPr>
            <w:r w:rsidRPr="002835FC">
              <w:rPr>
                <w:rFonts w:ascii="CG Times" w:eastAsia="Times New Roman" w:hAnsi="CG Times"/>
                <w:b/>
                <w:bCs/>
                <w:color w:val="000000"/>
                <w:sz w:val="13"/>
                <w:szCs w:val="13"/>
                <w:lang w:val="sq-AL"/>
              </w:rPr>
              <w:t> </w:t>
            </w:r>
          </w:p>
        </w:tc>
        <w:tc>
          <w:tcPr>
            <w:tcW w:w="269" w:type="pct"/>
            <w:tcBorders>
              <w:top w:val="single" w:sz="4" w:space="0" w:color="auto"/>
              <w:left w:val="nil"/>
              <w:bottom w:val="single" w:sz="4" w:space="0" w:color="auto"/>
              <w:right w:val="nil"/>
            </w:tcBorders>
            <w:shd w:val="clear" w:color="auto" w:fill="auto"/>
            <w:vAlign w:val="bottom"/>
            <w:hideMark/>
          </w:tcPr>
          <w:p w:rsidR="004D7D2D" w:rsidRPr="002835FC" w:rsidRDefault="004D7D2D" w:rsidP="00397217">
            <w:pPr>
              <w:spacing w:after="0" w:line="240" w:lineRule="auto"/>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335" w:type="pct"/>
            <w:tcBorders>
              <w:top w:val="single" w:sz="4" w:space="0" w:color="auto"/>
              <w:left w:val="nil"/>
              <w:bottom w:val="single" w:sz="4" w:space="0" w:color="auto"/>
              <w:right w:val="nil"/>
            </w:tcBorders>
            <w:shd w:val="clear" w:color="auto" w:fill="auto"/>
            <w:vAlign w:val="center"/>
            <w:hideMark/>
          </w:tcPr>
          <w:p w:rsidR="004D7D2D" w:rsidRPr="002835FC" w:rsidRDefault="004D7D2D" w:rsidP="00397217">
            <w:pPr>
              <w:spacing w:after="0" w:line="240" w:lineRule="auto"/>
              <w:jc w:val="center"/>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338" w:type="pct"/>
            <w:tcBorders>
              <w:top w:val="single" w:sz="4" w:space="0" w:color="auto"/>
              <w:left w:val="nil"/>
              <w:bottom w:val="single" w:sz="4" w:space="0" w:color="auto"/>
              <w:right w:val="nil"/>
            </w:tcBorders>
            <w:shd w:val="clear" w:color="auto" w:fill="auto"/>
            <w:vAlign w:val="center"/>
            <w:hideMark/>
          </w:tcPr>
          <w:p w:rsidR="004D7D2D" w:rsidRPr="002835FC" w:rsidRDefault="004D7D2D" w:rsidP="00397217">
            <w:pPr>
              <w:spacing w:after="0" w:line="240" w:lineRule="auto"/>
              <w:jc w:val="center"/>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382" w:type="pct"/>
            <w:tcBorders>
              <w:top w:val="single" w:sz="4" w:space="0" w:color="auto"/>
              <w:left w:val="nil"/>
              <w:bottom w:val="single" w:sz="4" w:space="0" w:color="auto"/>
              <w:right w:val="nil"/>
            </w:tcBorders>
            <w:shd w:val="clear" w:color="auto" w:fill="auto"/>
            <w:vAlign w:val="bottom"/>
            <w:hideMark/>
          </w:tcPr>
          <w:p w:rsidR="004D7D2D" w:rsidRPr="002835FC" w:rsidRDefault="004D7D2D" w:rsidP="00397217">
            <w:pPr>
              <w:spacing w:after="0" w:line="240" w:lineRule="auto"/>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288" w:type="pct"/>
            <w:tcBorders>
              <w:top w:val="single" w:sz="4" w:space="0" w:color="auto"/>
              <w:left w:val="nil"/>
              <w:bottom w:val="single" w:sz="4" w:space="0" w:color="auto"/>
              <w:right w:val="nil"/>
            </w:tcBorders>
            <w:shd w:val="clear" w:color="auto" w:fill="auto"/>
            <w:vAlign w:val="bottom"/>
            <w:hideMark/>
          </w:tcPr>
          <w:p w:rsidR="004D7D2D" w:rsidRPr="002835FC" w:rsidRDefault="004D7D2D" w:rsidP="00397217">
            <w:pPr>
              <w:spacing w:after="0" w:line="240" w:lineRule="auto"/>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335" w:type="pct"/>
            <w:tcBorders>
              <w:top w:val="single" w:sz="4" w:space="0" w:color="auto"/>
              <w:left w:val="nil"/>
              <w:bottom w:val="single" w:sz="4" w:space="0" w:color="auto"/>
              <w:right w:val="nil"/>
            </w:tcBorders>
            <w:shd w:val="clear" w:color="auto" w:fill="auto"/>
            <w:vAlign w:val="bottom"/>
            <w:hideMark/>
          </w:tcPr>
          <w:p w:rsidR="004D7D2D" w:rsidRPr="002835FC" w:rsidRDefault="004D7D2D" w:rsidP="00397217">
            <w:pPr>
              <w:spacing w:after="0" w:line="240" w:lineRule="auto"/>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383" w:type="pct"/>
            <w:tcBorders>
              <w:top w:val="single" w:sz="4" w:space="0" w:color="auto"/>
              <w:left w:val="nil"/>
              <w:bottom w:val="single" w:sz="4" w:space="0" w:color="auto"/>
              <w:right w:val="nil"/>
            </w:tcBorders>
            <w:shd w:val="clear" w:color="auto" w:fill="auto"/>
            <w:vAlign w:val="bottom"/>
            <w:hideMark/>
          </w:tcPr>
          <w:p w:rsidR="004D7D2D" w:rsidRPr="002835FC" w:rsidRDefault="004D7D2D" w:rsidP="00397217">
            <w:pPr>
              <w:spacing w:after="0" w:line="240" w:lineRule="auto"/>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354" w:type="pct"/>
            <w:tcBorders>
              <w:top w:val="single" w:sz="4" w:space="0" w:color="auto"/>
              <w:left w:val="nil"/>
              <w:bottom w:val="single" w:sz="4" w:space="0" w:color="auto"/>
              <w:right w:val="single" w:sz="4" w:space="0" w:color="auto"/>
            </w:tcBorders>
            <w:shd w:val="clear" w:color="auto" w:fill="auto"/>
            <w:vAlign w:val="bottom"/>
            <w:hideMark/>
          </w:tcPr>
          <w:p w:rsidR="004D7D2D" w:rsidRPr="002835FC" w:rsidRDefault="004D7D2D" w:rsidP="00397217">
            <w:pPr>
              <w:spacing w:after="0" w:line="240" w:lineRule="auto"/>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r>
      <w:tr w:rsidR="004D7D2D" w:rsidRPr="00AD72AD" w:rsidTr="00397217">
        <w:trPr>
          <w:trHeight w:val="139"/>
          <w:jc w:val="center"/>
        </w:trPr>
        <w:tc>
          <w:tcPr>
            <w:tcW w:w="206"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4D7D2D" w:rsidRPr="003822D1" w:rsidRDefault="004D7D2D" w:rsidP="00397217">
            <w:pPr>
              <w:spacing w:after="0" w:line="240" w:lineRule="auto"/>
              <w:jc w:val="center"/>
              <w:rPr>
                <w:rFonts w:ascii="CG Times" w:eastAsia="Times New Roman" w:hAnsi="CG Times"/>
                <w:b/>
                <w:bCs/>
                <w:color w:val="000000"/>
                <w:sz w:val="12"/>
                <w:szCs w:val="12"/>
                <w:lang w:val="sq-AL"/>
              </w:rPr>
            </w:pPr>
            <w:r w:rsidRPr="003822D1">
              <w:rPr>
                <w:rFonts w:ascii="CG Times" w:eastAsia="Times New Roman" w:hAnsi="CG Times"/>
                <w:b/>
                <w:bCs/>
                <w:color w:val="000000"/>
                <w:sz w:val="12"/>
                <w:szCs w:val="12"/>
                <w:lang w:val="sq-AL"/>
              </w:rPr>
              <w:t>Nr.</w:t>
            </w:r>
          </w:p>
        </w:tc>
        <w:tc>
          <w:tcPr>
            <w:tcW w:w="375"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4D7D2D" w:rsidRPr="003822D1" w:rsidRDefault="004D7D2D" w:rsidP="00397217">
            <w:pPr>
              <w:spacing w:after="0" w:line="240" w:lineRule="auto"/>
              <w:jc w:val="center"/>
              <w:rPr>
                <w:rFonts w:ascii="CG Times" w:eastAsia="Times New Roman" w:hAnsi="CG Times"/>
                <w:b/>
                <w:bCs/>
                <w:color w:val="000000"/>
                <w:sz w:val="12"/>
                <w:szCs w:val="12"/>
                <w:lang w:val="sq-AL"/>
              </w:rPr>
            </w:pPr>
            <w:r w:rsidRPr="003822D1">
              <w:rPr>
                <w:rFonts w:ascii="CG Times" w:eastAsia="Times New Roman" w:hAnsi="CG Times"/>
                <w:b/>
                <w:bCs/>
                <w:color w:val="000000"/>
                <w:sz w:val="12"/>
                <w:szCs w:val="12"/>
                <w:lang w:val="sq-AL"/>
              </w:rPr>
              <w:t>Emri</w:t>
            </w:r>
          </w:p>
        </w:tc>
        <w:tc>
          <w:tcPr>
            <w:tcW w:w="33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4D7D2D" w:rsidRPr="003822D1" w:rsidRDefault="004D7D2D" w:rsidP="00397217">
            <w:pPr>
              <w:spacing w:after="0" w:line="240" w:lineRule="auto"/>
              <w:jc w:val="center"/>
              <w:rPr>
                <w:rFonts w:ascii="CG Times" w:eastAsia="Times New Roman" w:hAnsi="CG Times"/>
                <w:b/>
                <w:bCs/>
                <w:color w:val="000000"/>
                <w:sz w:val="12"/>
                <w:szCs w:val="12"/>
                <w:lang w:val="sq-AL"/>
              </w:rPr>
            </w:pPr>
            <w:r w:rsidRPr="003822D1">
              <w:rPr>
                <w:rFonts w:ascii="CG Times" w:eastAsia="Times New Roman" w:hAnsi="CG Times"/>
                <w:b/>
                <w:bCs/>
                <w:color w:val="000000"/>
                <w:sz w:val="12"/>
                <w:szCs w:val="12"/>
                <w:lang w:val="sq-AL"/>
              </w:rPr>
              <w:t>Atësia</w:t>
            </w:r>
          </w:p>
        </w:tc>
        <w:tc>
          <w:tcPr>
            <w:tcW w:w="501"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4D7D2D" w:rsidRPr="003822D1" w:rsidRDefault="004D7D2D" w:rsidP="00397217">
            <w:pPr>
              <w:spacing w:after="0" w:line="240" w:lineRule="auto"/>
              <w:jc w:val="center"/>
              <w:rPr>
                <w:rFonts w:ascii="CG Times" w:eastAsia="Times New Roman" w:hAnsi="CG Times"/>
                <w:b/>
                <w:bCs/>
                <w:color w:val="000000"/>
                <w:sz w:val="12"/>
                <w:szCs w:val="12"/>
                <w:lang w:val="sq-AL"/>
              </w:rPr>
            </w:pPr>
            <w:r w:rsidRPr="003822D1">
              <w:rPr>
                <w:rFonts w:ascii="CG Times" w:eastAsia="Times New Roman" w:hAnsi="CG Times"/>
                <w:b/>
                <w:bCs/>
                <w:color w:val="000000"/>
                <w:sz w:val="12"/>
                <w:szCs w:val="12"/>
                <w:lang w:val="sq-AL"/>
              </w:rPr>
              <w:t>Mbiemri</w:t>
            </w:r>
          </w:p>
        </w:tc>
        <w:tc>
          <w:tcPr>
            <w:tcW w:w="268"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D7D2D" w:rsidRPr="003822D1" w:rsidRDefault="004D7D2D" w:rsidP="00397217">
            <w:pPr>
              <w:spacing w:after="0" w:line="240" w:lineRule="auto"/>
              <w:jc w:val="center"/>
              <w:rPr>
                <w:rFonts w:ascii="CG Times" w:eastAsia="Times New Roman" w:hAnsi="CG Times"/>
                <w:b/>
                <w:bCs/>
                <w:color w:val="000000"/>
                <w:sz w:val="12"/>
                <w:szCs w:val="12"/>
                <w:lang w:val="sq-AL"/>
              </w:rPr>
            </w:pPr>
            <w:r w:rsidRPr="003822D1">
              <w:rPr>
                <w:rFonts w:ascii="CG Times" w:eastAsia="Times New Roman" w:hAnsi="CG Times"/>
                <w:b/>
                <w:bCs/>
                <w:color w:val="000000"/>
                <w:sz w:val="12"/>
                <w:szCs w:val="12"/>
                <w:lang w:val="sq-AL"/>
              </w:rPr>
              <w:t>Z. K.</w:t>
            </w:r>
          </w:p>
        </w:tc>
        <w:tc>
          <w:tcPr>
            <w:tcW w:w="359"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4D7D2D" w:rsidRPr="003822D1" w:rsidRDefault="004D7D2D" w:rsidP="00397217">
            <w:pPr>
              <w:spacing w:after="0" w:line="240" w:lineRule="auto"/>
              <w:jc w:val="center"/>
              <w:rPr>
                <w:rFonts w:ascii="CG Times" w:eastAsia="Times New Roman" w:hAnsi="CG Times"/>
                <w:b/>
                <w:bCs/>
                <w:color w:val="000000"/>
                <w:sz w:val="12"/>
                <w:szCs w:val="12"/>
                <w:lang w:val="sq-AL"/>
              </w:rPr>
            </w:pPr>
            <w:r w:rsidRPr="003822D1">
              <w:rPr>
                <w:rFonts w:ascii="CG Times" w:eastAsia="Times New Roman" w:hAnsi="CG Times"/>
                <w:b/>
                <w:bCs/>
                <w:color w:val="000000"/>
                <w:sz w:val="12"/>
                <w:szCs w:val="12"/>
                <w:lang w:val="sq-AL"/>
              </w:rPr>
              <w:t>Numri i pasurisë</w:t>
            </w:r>
          </w:p>
        </w:tc>
        <w:tc>
          <w:tcPr>
            <w:tcW w:w="269" w:type="pct"/>
            <w:vMerge w:val="restart"/>
            <w:tcBorders>
              <w:top w:val="nil"/>
              <w:left w:val="single" w:sz="4" w:space="0" w:color="auto"/>
              <w:bottom w:val="single" w:sz="4" w:space="0" w:color="auto"/>
              <w:right w:val="single" w:sz="4" w:space="0" w:color="auto"/>
            </w:tcBorders>
            <w:shd w:val="clear" w:color="auto" w:fill="auto"/>
            <w:vAlign w:val="center"/>
            <w:hideMark/>
          </w:tcPr>
          <w:p w:rsidR="004D7D2D" w:rsidRPr="003822D1" w:rsidRDefault="004D7D2D" w:rsidP="00397217">
            <w:pPr>
              <w:spacing w:after="0" w:line="240" w:lineRule="auto"/>
              <w:jc w:val="center"/>
              <w:rPr>
                <w:rFonts w:ascii="CG Times" w:eastAsia="Times New Roman" w:hAnsi="CG Times"/>
                <w:b/>
                <w:bCs/>
                <w:color w:val="000000"/>
                <w:sz w:val="12"/>
                <w:szCs w:val="12"/>
                <w:lang w:val="sq-AL"/>
              </w:rPr>
            </w:pPr>
            <w:r w:rsidRPr="003822D1">
              <w:rPr>
                <w:rFonts w:ascii="CG Times" w:eastAsia="Times New Roman" w:hAnsi="CG Times"/>
                <w:b/>
                <w:bCs/>
                <w:color w:val="000000"/>
                <w:sz w:val="12"/>
                <w:szCs w:val="12"/>
                <w:lang w:val="sq-AL"/>
              </w:rPr>
              <w:t>Lloji i pasurisë</w:t>
            </w:r>
          </w:p>
        </w:tc>
        <w:tc>
          <w:tcPr>
            <w:tcW w:w="269" w:type="pct"/>
            <w:vMerge w:val="restart"/>
            <w:tcBorders>
              <w:top w:val="nil"/>
              <w:left w:val="single" w:sz="4" w:space="0" w:color="auto"/>
              <w:bottom w:val="single" w:sz="4" w:space="0" w:color="000000"/>
              <w:right w:val="single" w:sz="4" w:space="0" w:color="auto"/>
            </w:tcBorders>
            <w:shd w:val="clear" w:color="auto" w:fill="auto"/>
            <w:vAlign w:val="center"/>
            <w:hideMark/>
          </w:tcPr>
          <w:p w:rsidR="004D7D2D" w:rsidRPr="003822D1" w:rsidRDefault="004D7D2D" w:rsidP="00397217">
            <w:pPr>
              <w:spacing w:after="0" w:line="240" w:lineRule="auto"/>
              <w:jc w:val="center"/>
              <w:rPr>
                <w:rFonts w:ascii="CG Times" w:eastAsia="Times New Roman" w:hAnsi="CG Times"/>
                <w:b/>
                <w:bCs/>
                <w:color w:val="000000"/>
                <w:sz w:val="12"/>
                <w:szCs w:val="12"/>
                <w:lang w:val="sq-AL"/>
              </w:rPr>
            </w:pPr>
            <w:r w:rsidRPr="003822D1">
              <w:rPr>
                <w:rFonts w:ascii="CG Times" w:eastAsia="Times New Roman" w:hAnsi="CG Times"/>
                <w:b/>
                <w:bCs/>
                <w:color w:val="000000"/>
                <w:sz w:val="12"/>
                <w:szCs w:val="12"/>
                <w:lang w:val="sq-AL"/>
              </w:rPr>
              <w:t>Sip. m²</w:t>
            </w:r>
          </w:p>
        </w:tc>
        <w:tc>
          <w:tcPr>
            <w:tcW w:w="335" w:type="pct"/>
            <w:vMerge w:val="restart"/>
            <w:tcBorders>
              <w:top w:val="nil"/>
              <w:left w:val="single" w:sz="4" w:space="0" w:color="auto"/>
              <w:bottom w:val="single" w:sz="4" w:space="0" w:color="auto"/>
              <w:right w:val="single" w:sz="4" w:space="0" w:color="auto"/>
            </w:tcBorders>
            <w:shd w:val="clear" w:color="auto" w:fill="auto"/>
            <w:vAlign w:val="center"/>
            <w:hideMark/>
          </w:tcPr>
          <w:p w:rsidR="004D7D2D" w:rsidRPr="003822D1" w:rsidRDefault="004D7D2D" w:rsidP="00397217">
            <w:pPr>
              <w:spacing w:after="0" w:line="240" w:lineRule="auto"/>
              <w:jc w:val="center"/>
              <w:rPr>
                <w:rFonts w:ascii="CG Times" w:eastAsia="Times New Roman" w:hAnsi="CG Times"/>
                <w:b/>
                <w:bCs/>
                <w:color w:val="000000"/>
                <w:sz w:val="12"/>
                <w:szCs w:val="12"/>
                <w:lang w:val="sq-AL"/>
              </w:rPr>
            </w:pPr>
            <w:r w:rsidRPr="003822D1">
              <w:rPr>
                <w:rFonts w:ascii="CG Times" w:eastAsia="Times New Roman" w:hAnsi="CG Times"/>
                <w:b/>
                <w:bCs/>
                <w:color w:val="000000"/>
                <w:sz w:val="12"/>
                <w:szCs w:val="12"/>
                <w:lang w:val="sq-AL"/>
              </w:rPr>
              <w:t>Sip. për shpronësim m²</w:t>
            </w:r>
          </w:p>
        </w:tc>
        <w:tc>
          <w:tcPr>
            <w:tcW w:w="720" w:type="pct"/>
            <w:gridSpan w:val="2"/>
            <w:tcBorders>
              <w:top w:val="single" w:sz="4" w:space="0" w:color="auto"/>
              <w:left w:val="nil"/>
              <w:bottom w:val="single" w:sz="4" w:space="0" w:color="auto"/>
              <w:right w:val="single" w:sz="4" w:space="0" w:color="000000"/>
            </w:tcBorders>
            <w:shd w:val="clear" w:color="auto" w:fill="auto"/>
            <w:noWrap/>
            <w:vAlign w:val="center"/>
            <w:hideMark/>
          </w:tcPr>
          <w:p w:rsidR="004D7D2D" w:rsidRPr="003822D1" w:rsidRDefault="004D7D2D" w:rsidP="00397217">
            <w:pPr>
              <w:spacing w:after="0" w:line="240" w:lineRule="auto"/>
              <w:jc w:val="center"/>
              <w:rPr>
                <w:rFonts w:ascii="CG Times" w:eastAsia="Times New Roman" w:hAnsi="CG Times"/>
                <w:b/>
                <w:bCs/>
                <w:color w:val="000000"/>
                <w:sz w:val="12"/>
                <w:szCs w:val="12"/>
                <w:lang w:val="sq-AL"/>
              </w:rPr>
            </w:pPr>
            <w:r>
              <w:rPr>
                <w:rFonts w:ascii="CG Times" w:eastAsia="Times New Roman" w:hAnsi="CG Times"/>
                <w:b/>
                <w:bCs/>
                <w:color w:val="000000"/>
                <w:sz w:val="12"/>
                <w:szCs w:val="12"/>
                <w:lang w:val="sq-AL"/>
              </w:rPr>
              <w:t>Toke arë</w:t>
            </w:r>
          </w:p>
        </w:tc>
        <w:tc>
          <w:tcPr>
            <w:tcW w:w="623" w:type="pct"/>
            <w:gridSpan w:val="2"/>
            <w:tcBorders>
              <w:top w:val="single" w:sz="4" w:space="0" w:color="auto"/>
              <w:left w:val="nil"/>
              <w:bottom w:val="single" w:sz="4" w:space="0" w:color="auto"/>
              <w:right w:val="single" w:sz="4" w:space="0" w:color="000000"/>
            </w:tcBorders>
            <w:shd w:val="clear" w:color="auto" w:fill="auto"/>
            <w:noWrap/>
            <w:vAlign w:val="center"/>
            <w:hideMark/>
          </w:tcPr>
          <w:p w:rsidR="004D7D2D" w:rsidRPr="003822D1" w:rsidRDefault="004D7D2D" w:rsidP="00397217">
            <w:pPr>
              <w:spacing w:after="0" w:line="240" w:lineRule="auto"/>
              <w:jc w:val="center"/>
              <w:rPr>
                <w:rFonts w:ascii="CG Times" w:eastAsia="Times New Roman" w:hAnsi="CG Times"/>
                <w:b/>
                <w:bCs/>
                <w:color w:val="000000"/>
                <w:sz w:val="12"/>
                <w:szCs w:val="12"/>
                <w:lang w:val="sq-AL"/>
              </w:rPr>
            </w:pPr>
            <w:r>
              <w:rPr>
                <w:rFonts w:ascii="CG Times" w:eastAsia="Times New Roman" w:hAnsi="CG Times"/>
                <w:b/>
                <w:bCs/>
                <w:color w:val="000000"/>
                <w:sz w:val="12"/>
                <w:szCs w:val="12"/>
                <w:lang w:val="sq-AL"/>
              </w:rPr>
              <w:t xml:space="preserve">Tokë </w:t>
            </w:r>
            <w:r w:rsidRPr="003822D1">
              <w:rPr>
                <w:rFonts w:ascii="CG Times" w:eastAsia="Times New Roman" w:hAnsi="CG Times"/>
                <w:b/>
                <w:bCs/>
                <w:color w:val="000000"/>
                <w:sz w:val="12"/>
                <w:szCs w:val="12"/>
                <w:lang w:val="sq-AL"/>
              </w:rPr>
              <w:t xml:space="preserve"> truall</w:t>
            </w:r>
          </w:p>
        </w:tc>
        <w:tc>
          <w:tcPr>
            <w:tcW w:w="383" w:type="pct"/>
            <w:tcBorders>
              <w:top w:val="nil"/>
              <w:left w:val="nil"/>
              <w:bottom w:val="single" w:sz="4" w:space="0" w:color="auto"/>
              <w:right w:val="single" w:sz="4" w:space="0" w:color="auto"/>
            </w:tcBorders>
            <w:shd w:val="clear" w:color="auto" w:fill="auto"/>
            <w:noWrap/>
            <w:vAlign w:val="center"/>
            <w:hideMark/>
          </w:tcPr>
          <w:p w:rsidR="004D7D2D" w:rsidRPr="003822D1" w:rsidRDefault="004D7D2D" w:rsidP="00397217">
            <w:pPr>
              <w:spacing w:after="0" w:line="240" w:lineRule="auto"/>
              <w:jc w:val="center"/>
              <w:rPr>
                <w:rFonts w:ascii="CG Times" w:eastAsia="Times New Roman" w:hAnsi="CG Times"/>
                <w:color w:val="000000"/>
                <w:sz w:val="12"/>
                <w:szCs w:val="12"/>
                <w:lang w:val="sq-AL"/>
              </w:rPr>
            </w:pPr>
          </w:p>
        </w:tc>
        <w:tc>
          <w:tcPr>
            <w:tcW w:w="354" w:type="pct"/>
            <w:vMerge w:val="restart"/>
            <w:tcBorders>
              <w:top w:val="nil"/>
              <w:left w:val="single" w:sz="4" w:space="0" w:color="auto"/>
              <w:bottom w:val="single" w:sz="4" w:space="0" w:color="000000"/>
              <w:right w:val="single" w:sz="4" w:space="0" w:color="auto"/>
            </w:tcBorders>
            <w:shd w:val="clear" w:color="auto" w:fill="auto"/>
            <w:vAlign w:val="center"/>
            <w:hideMark/>
          </w:tcPr>
          <w:p w:rsidR="004D7D2D" w:rsidRPr="003822D1" w:rsidRDefault="004D7D2D" w:rsidP="00397217">
            <w:pPr>
              <w:spacing w:after="0" w:line="240" w:lineRule="auto"/>
              <w:jc w:val="center"/>
              <w:rPr>
                <w:rFonts w:ascii="CG Times" w:eastAsia="Times New Roman" w:hAnsi="CG Times"/>
                <w:b/>
                <w:bCs/>
                <w:color w:val="000000"/>
                <w:sz w:val="12"/>
                <w:szCs w:val="12"/>
                <w:lang w:val="sq-AL"/>
              </w:rPr>
            </w:pPr>
            <w:r w:rsidRPr="003822D1">
              <w:rPr>
                <w:rFonts w:ascii="CG Times" w:eastAsia="Times New Roman" w:hAnsi="CG Times"/>
                <w:b/>
                <w:bCs/>
                <w:color w:val="000000"/>
                <w:sz w:val="12"/>
                <w:szCs w:val="12"/>
                <w:lang w:val="sq-AL"/>
              </w:rPr>
              <w:t>Shuma totale (lekë)</w:t>
            </w:r>
          </w:p>
        </w:tc>
      </w:tr>
      <w:tr w:rsidR="004D7D2D" w:rsidRPr="00AD72AD" w:rsidTr="00397217">
        <w:trPr>
          <w:trHeight w:val="525"/>
          <w:jc w:val="center"/>
        </w:trPr>
        <w:tc>
          <w:tcPr>
            <w:tcW w:w="206" w:type="pct"/>
            <w:vMerge/>
            <w:tcBorders>
              <w:top w:val="nil"/>
              <w:left w:val="single" w:sz="4" w:space="0" w:color="auto"/>
              <w:bottom w:val="single" w:sz="4" w:space="0" w:color="auto"/>
              <w:right w:val="single" w:sz="4" w:space="0" w:color="auto"/>
            </w:tcBorders>
            <w:vAlign w:val="center"/>
            <w:hideMark/>
          </w:tcPr>
          <w:p w:rsidR="004D7D2D" w:rsidRPr="002835FC" w:rsidRDefault="004D7D2D" w:rsidP="00397217">
            <w:pPr>
              <w:spacing w:after="0" w:line="240" w:lineRule="auto"/>
              <w:rPr>
                <w:rFonts w:ascii="CG Times" w:eastAsia="Times New Roman" w:hAnsi="CG Times"/>
                <w:b/>
                <w:bCs/>
                <w:color w:val="000000"/>
                <w:sz w:val="13"/>
                <w:szCs w:val="13"/>
                <w:lang w:val="sq-AL"/>
              </w:rPr>
            </w:pPr>
          </w:p>
        </w:tc>
        <w:tc>
          <w:tcPr>
            <w:tcW w:w="375" w:type="pct"/>
            <w:gridSpan w:val="2"/>
            <w:vMerge/>
            <w:tcBorders>
              <w:top w:val="nil"/>
              <w:left w:val="single" w:sz="4" w:space="0" w:color="auto"/>
              <w:bottom w:val="single" w:sz="4" w:space="0" w:color="000000"/>
              <w:right w:val="single" w:sz="4" w:space="0" w:color="auto"/>
            </w:tcBorders>
            <w:vAlign w:val="center"/>
            <w:hideMark/>
          </w:tcPr>
          <w:p w:rsidR="004D7D2D" w:rsidRPr="002835FC" w:rsidRDefault="004D7D2D" w:rsidP="00397217">
            <w:pPr>
              <w:spacing w:after="0" w:line="240" w:lineRule="auto"/>
              <w:rPr>
                <w:rFonts w:ascii="CG Times" w:eastAsia="Times New Roman" w:hAnsi="CG Times"/>
                <w:b/>
                <w:bCs/>
                <w:color w:val="000000"/>
                <w:sz w:val="13"/>
                <w:szCs w:val="13"/>
                <w:lang w:val="sq-AL"/>
              </w:rPr>
            </w:pPr>
          </w:p>
        </w:tc>
        <w:tc>
          <w:tcPr>
            <w:tcW w:w="338" w:type="pct"/>
            <w:vMerge/>
            <w:tcBorders>
              <w:top w:val="nil"/>
              <w:left w:val="single" w:sz="4" w:space="0" w:color="auto"/>
              <w:bottom w:val="single" w:sz="4" w:space="0" w:color="000000"/>
              <w:right w:val="single" w:sz="4" w:space="0" w:color="auto"/>
            </w:tcBorders>
            <w:vAlign w:val="center"/>
            <w:hideMark/>
          </w:tcPr>
          <w:p w:rsidR="004D7D2D" w:rsidRPr="002835FC" w:rsidRDefault="004D7D2D" w:rsidP="00397217">
            <w:pPr>
              <w:spacing w:after="0" w:line="240" w:lineRule="auto"/>
              <w:rPr>
                <w:rFonts w:ascii="CG Times" w:eastAsia="Times New Roman" w:hAnsi="CG Times"/>
                <w:b/>
                <w:bCs/>
                <w:color w:val="000000"/>
                <w:sz w:val="13"/>
                <w:szCs w:val="13"/>
                <w:lang w:val="sq-AL"/>
              </w:rPr>
            </w:pPr>
          </w:p>
        </w:tc>
        <w:tc>
          <w:tcPr>
            <w:tcW w:w="501" w:type="pct"/>
            <w:vMerge/>
            <w:tcBorders>
              <w:top w:val="nil"/>
              <w:left w:val="single" w:sz="4" w:space="0" w:color="auto"/>
              <w:bottom w:val="single" w:sz="4" w:space="0" w:color="000000"/>
              <w:right w:val="single" w:sz="4" w:space="0" w:color="auto"/>
            </w:tcBorders>
            <w:vAlign w:val="center"/>
            <w:hideMark/>
          </w:tcPr>
          <w:p w:rsidR="004D7D2D" w:rsidRPr="002835FC" w:rsidRDefault="004D7D2D" w:rsidP="00397217">
            <w:pPr>
              <w:spacing w:after="0" w:line="240" w:lineRule="auto"/>
              <w:rPr>
                <w:rFonts w:ascii="CG Times" w:eastAsia="Times New Roman" w:hAnsi="CG Times"/>
                <w:b/>
                <w:bCs/>
                <w:color w:val="000000"/>
                <w:sz w:val="13"/>
                <w:szCs w:val="13"/>
                <w:lang w:val="sq-AL"/>
              </w:rPr>
            </w:pPr>
          </w:p>
        </w:tc>
        <w:tc>
          <w:tcPr>
            <w:tcW w:w="268" w:type="pct"/>
            <w:gridSpan w:val="2"/>
            <w:vMerge/>
            <w:tcBorders>
              <w:top w:val="nil"/>
              <w:left w:val="single" w:sz="4" w:space="0" w:color="auto"/>
              <w:bottom w:val="single" w:sz="4" w:space="0" w:color="auto"/>
              <w:right w:val="single" w:sz="4" w:space="0" w:color="auto"/>
            </w:tcBorders>
            <w:vAlign w:val="center"/>
            <w:hideMark/>
          </w:tcPr>
          <w:p w:rsidR="004D7D2D" w:rsidRPr="002835FC" w:rsidRDefault="004D7D2D" w:rsidP="00397217">
            <w:pPr>
              <w:spacing w:after="0" w:line="240" w:lineRule="auto"/>
              <w:rPr>
                <w:rFonts w:ascii="CG Times" w:eastAsia="Times New Roman" w:hAnsi="CG Times"/>
                <w:b/>
                <w:bCs/>
                <w:color w:val="000000"/>
                <w:sz w:val="13"/>
                <w:szCs w:val="13"/>
                <w:lang w:val="sq-AL"/>
              </w:rPr>
            </w:pPr>
          </w:p>
        </w:tc>
        <w:tc>
          <w:tcPr>
            <w:tcW w:w="359" w:type="pct"/>
            <w:gridSpan w:val="3"/>
            <w:vMerge/>
            <w:tcBorders>
              <w:top w:val="nil"/>
              <w:left w:val="single" w:sz="4" w:space="0" w:color="auto"/>
              <w:bottom w:val="single" w:sz="4" w:space="0" w:color="auto"/>
              <w:right w:val="single" w:sz="4" w:space="0" w:color="auto"/>
            </w:tcBorders>
            <w:vAlign w:val="center"/>
            <w:hideMark/>
          </w:tcPr>
          <w:p w:rsidR="004D7D2D" w:rsidRPr="002835FC" w:rsidRDefault="004D7D2D" w:rsidP="00397217">
            <w:pPr>
              <w:spacing w:after="0" w:line="240" w:lineRule="auto"/>
              <w:rPr>
                <w:rFonts w:ascii="CG Times" w:eastAsia="Times New Roman" w:hAnsi="CG Times"/>
                <w:b/>
                <w:bCs/>
                <w:color w:val="000000"/>
                <w:sz w:val="13"/>
                <w:szCs w:val="13"/>
                <w:lang w:val="sq-AL"/>
              </w:rPr>
            </w:pPr>
          </w:p>
        </w:tc>
        <w:tc>
          <w:tcPr>
            <w:tcW w:w="269" w:type="pct"/>
            <w:vMerge/>
            <w:tcBorders>
              <w:top w:val="nil"/>
              <w:left w:val="single" w:sz="4" w:space="0" w:color="auto"/>
              <w:bottom w:val="single" w:sz="4" w:space="0" w:color="auto"/>
              <w:right w:val="single" w:sz="4" w:space="0" w:color="auto"/>
            </w:tcBorders>
            <w:vAlign w:val="center"/>
            <w:hideMark/>
          </w:tcPr>
          <w:p w:rsidR="004D7D2D" w:rsidRPr="002835FC" w:rsidRDefault="004D7D2D" w:rsidP="00397217">
            <w:pPr>
              <w:spacing w:after="0" w:line="240" w:lineRule="auto"/>
              <w:rPr>
                <w:rFonts w:ascii="CG Times" w:eastAsia="Times New Roman" w:hAnsi="CG Times"/>
                <w:b/>
                <w:bCs/>
                <w:color w:val="000000"/>
                <w:sz w:val="13"/>
                <w:szCs w:val="13"/>
                <w:lang w:val="sq-AL"/>
              </w:rPr>
            </w:pPr>
          </w:p>
        </w:tc>
        <w:tc>
          <w:tcPr>
            <w:tcW w:w="269" w:type="pct"/>
            <w:vMerge/>
            <w:tcBorders>
              <w:top w:val="nil"/>
              <w:left w:val="single" w:sz="4" w:space="0" w:color="auto"/>
              <w:bottom w:val="single" w:sz="4" w:space="0" w:color="000000"/>
              <w:right w:val="single" w:sz="4" w:space="0" w:color="auto"/>
            </w:tcBorders>
            <w:vAlign w:val="center"/>
            <w:hideMark/>
          </w:tcPr>
          <w:p w:rsidR="004D7D2D" w:rsidRPr="002835FC" w:rsidRDefault="004D7D2D" w:rsidP="00397217">
            <w:pPr>
              <w:spacing w:after="0" w:line="240" w:lineRule="auto"/>
              <w:rPr>
                <w:rFonts w:ascii="CG Times" w:eastAsia="Times New Roman" w:hAnsi="CG Times"/>
                <w:b/>
                <w:bCs/>
                <w:color w:val="000000"/>
                <w:sz w:val="13"/>
                <w:szCs w:val="13"/>
                <w:lang w:val="sq-AL"/>
              </w:rPr>
            </w:pPr>
          </w:p>
        </w:tc>
        <w:tc>
          <w:tcPr>
            <w:tcW w:w="335" w:type="pct"/>
            <w:vMerge/>
            <w:tcBorders>
              <w:top w:val="nil"/>
              <w:left w:val="single" w:sz="4" w:space="0" w:color="auto"/>
              <w:bottom w:val="single" w:sz="4" w:space="0" w:color="auto"/>
              <w:right w:val="single" w:sz="4" w:space="0" w:color="auto"/>
            </w:tcBorders>
            <w:vAlign w:val="center"/>
            <w:hideMark/>
          </w:tcPr>
          <w:p w:rsidR="004D7D2D" w:rsidRPr="002835FC" w:rsidRDefault="004D7D2D" w:rsidP="00397217">
            <w:pPr>
              <w:spacing w:after="0" w:line="240" w:lineRule="auto"/>
              <w:rPr>
                <w:rFonts w:ascii="CG Times" w:eastAsia="Times New Roman" w:hAnsi="CG Times"/>
                <w:b/>
                <w:bCs/>
                <w:color w:val="000000"/>
                <w:sz w:val="13"/>
                <w:szCs w:val="13"/>
                <w:lang w:val="sq-AL"/>
              </w:rPr>
            </w:pPr>
          </w:p>
        </w:tc>
        <w:tc>
          <w:tcPr>
            <w:tcW w:w="338" w:type="pct"/>
            <w:tcBorders>
              <w:top w:val="nil"/>
              <w:left w:val="nil"/>
              <w:bottom w:val="single" w:sz="4" w:space="0" w:color="auto"/>
              <w:right w:val="single" w:sz="4" w:space="0" w:color="auto"/>
            </w:tcBorders>
            <w:shd w:val="clear" w:color="auto" w:fill="auto"/>
            <w:vAlign w:val="center"/>
            <w:hideMark/>
          </w:tcPr>
          <w:p w:rsidR="004D7D2D" w:rsidRPr="003822D1" w:rsidRDefault="004D7D2D" w:rsidP="00397217">
            <w:pPr>
              <w:spacing w:after="0" w:line="240" w:lineRule="auto"/>
              <w:rPr>
                <w:rFonts w:ascii="CG Times" w:eastAsia="Times New Roman" w:hAnsi="CG Times"/>
                <w:b/>
                <w:bCs/>
                <w:color w:val="000000"/>
                <w:sz w:val="12"/>
                <w:szCs w:val="12"/>
                <w:lang w:val="sq-AL"/>
              </w:rPr>
            </w:pPr>
            <w:r w:rsidRPr="003822D1">
              <w:rPr>
                <w:rFonts w:ascii="CG Times" w:eastAsia="Times New Roman" w:hAnsi="CG Times"/>
                <w:b/>
                <w:bCs/>
                <w:color w:val="000000"/>
                <w:sz w:val="12"/>
                <w:szCs w:val="12"/>
                <w:lang w:val="sq-AL"/>
              </w:rPr>
              <w:t>Çmimi (leke/m</w:t>
            </w:r>
            <w:r w:rsidRPr="003822D1">
              <w:rPr>
                <w:rFonts w:ascii="CG Times" w:eastAsia="Times New Roman" w:hAnsi="CG Times"/>
                <w:b/>
                <w:bCs/>
                <w:color w:val="000000"/>
                <w:sz w:val="12"/>
                <w:szCs w:val="12"/>
                <w:vertAlign w:val="superscript"/>
                <w:lang w:val="sq-AL"/>
              </w:rPr>
              <w:t>2</w:t>
            </w:r>
            <w:r w:rsidRPr="003822D1">
              <w:rPr>
                <w:rFonts w:ascii="CG Times" w:eastAsia="Times New Roman" w:hAnsi="CG Times"/>
                <w:b/>
                <w:bCs/>
                <w:color w:val="000000"/>
                <w:sz w:val="12"/>
                <w:szCs w:val="12"/>
                <w:lang w:val="sq-AL"/>
              </w:rPr>
              <w:t>)</w:t>
            </w:r>
          </w:p>
        </w:tc>
        <w:tc>
          <w:tcPr>
            <w:tcW w:w="382" w:type="pct"/>
            <w:tcBorders>
              <w:top w:val="nil"/>
              <w:left w:val="nil"/>
              <w:bottom w:val="single" w:sz="4" w:space="0" w:color="auto"/>
              <w:right w:val="single" w:sz="4" w:space="0" w:color="auto"/>
            </w:tcBorders>
            <w:shd w:val="clear" w:color="auto" w:fill="auto"/>
            <w:vAlign w:val="center"/>
            <w:hideMark/>
          </w:tcPr>
          <w:p w:rsidR="004D7D2D" w:rsidRPr="003822D1" w:rsidRDefault="004D7D2D" w:rsidP="00397217">
            <w:pPr>
              <w:spacing w:after="0" w:line="240" w:lineRule="auto"/>
              <w:jc w:val="center"/>
              <w:rPr>
                <w:rFonts w:ascii="CG Times" w:eastAsia="Times New Roman" w:hAnsi="CG Times"/>
                <w:b/>
                <w:bCs/>
                <w:color w:val="000000"/>
                <w:sz w:val="12"/>
                <w:szCs w:val="12"/>
                <w:lang w:val="sq-AL"/>
              </w:rPr>
            </w:pPr>
            <w:r w:rsidRPr="003822D1">
              <w:rPr>
                <w:rFonts w:ascii="CG Times" w:eastAsia="Times New Roman" w:hAnsi="CG Times"/>
                <w:b/>
                <w:bCs/>
                <w:color w:val="000000"/>
                <w:sz w:val="12"/>
                <w:szCs w:val="12"/>
                <w:lang w:val="sq-AL"/>
              </w:rPr>
              <w:t>Shuma (lekë)</w:t>
            </w:r>
          </w:p>
        </w:tc>
        <w:tc>
          <w:tcPr>
            <w:tcW w:w="288" w:type="pct"/>
            <w:tcBorders>
              <w:top w:val="nil"/>
              <w:left w:val="nil"/>
              <w:bottom w:val="single" w:sz="4" w:space="0" w:color="auto"/>
              <w:right w:val="single" w:sz="4" w:space="0" w:color="auto"/>
            </w:tcBorders>
            <w:shd w:val="clear" w:color="auto" w:fill="auto"/>
            <w:vAlign w:val="center"/>
            <w:hideMark/>
          </w:tcPr>
          <w:p w:rsidR="004D7D2D" w:rsidRPr="003822D1" w:rsidRDefault="004D7D2D" w:rsidP="00397217">
            <w:pPr>
              <w:spacing w:after="0" w:line="240" w:lineRule="auto"/>
              <w:jc w:val="center"/>
              <w:rPr>
                <w:rFonts w:ascii="CG Times" w:eastAsia="Times New Roman" w:hAnsi="CG Times"/>
                <w:b/>
                <w:bCs/>
                <w:color w:val="000000"/>
                <w:sz w:val="12"/>
                <w:szCs w:val="12"/>
                <w:lang w:val="sq-AL"/>
              </w:rPr>
            </w:pPr>
            <w:r w:rsidRPr="003822D1">
              <w:rPr>
                <w:rFonts w:ascii="CG Times" w:eastAsia="Times New Roman" w:hAnsi="CG Times"/>
                <w:b/>
                <w:bCs/>
                <w:color w:val="000000"/>
                <w:sz w:val="12"/>
                <w:szCs w:val="12"/>
                <w:lang w:val="sq-AL"/>
              </w:rPr>
              <w:t>Çmimi (lekë/m</w:t>
            </w:r>
            <w:r w:rsidRPr="003822D1">
              <w:rPr>
                <w:rFonts w:ascii="CG Times" w:eastAsia="Times New Roman" w:hAnsi="CG Times"/>
                <w:b/>
                <w:bCs/>
                <w:color w:val="000000"/>
                <w:sz w:val="12"/>
                <w:szCs w:val="12"/>
                <w:vertAlign w:val="superscript"/>
                <w:lang w:val="sq-AL"/>
              </w:rPr>
              <w:t>2</w:t>
            </w:r>
            <w:r w:rsidRPr="003822D1">
              <w:rPr>
                <w:rFonts w:ascii="CG Times" w:eastAsia="Times New Roman" w:hAnsi="CG Times"/>
                <w:b/>
                <w:bCs/>
                <w:color w:val="000000"/>
                <w:sz w:val="12"/>
                <w:szCs w:val="12"/>
                <w:lang w:val="sq-AL"/>
              </w:rPr>
              <w:t>)</w:t>
            </w:r>
          </w:p>
        </w:tc>
        <w:tc>
          <w:tcPr>
            <w:tcW w:w="335" w:type="pct"/>
            <w:tcBorders>
              <w:top w:val="nil"/>
              <w:left w:val="nil"/>
              <w:bottom w:val="single" w:sz="4" w:space="0" w:color="auto"/>
              <w:right w:val="single" w:sz="4" w:space="0" w:color="auto"/>
            </w:tcBorders>
            <w:shd w:val="clear" w:color="auto" w:fill="auto"/>
            <w:vAlign w:val="center"/>
            <w:hideMark/>
          </w:tcPr>
          <w:p w:rsidR="004D7D2D" w:rsidRPr="003822D1" w:rsidRDefault="004D7D2D" w:rsidP="00397217">
            <w:pPr>
              <w:spacing w:after="0" w:line="240" w:lineRule="auto"/>
              <w:jc w:val="center"/>
              <w:rPr>
                <w:rFonts w:ascii="CG Times" w:eastAsia="Times New Roman" w:hAnsi="CG Times"/>
                <w:b/>
                <w:bCs/>
                <w:color w:val="000000"/>
                <w:sz w:val="12"/>
                <w:szCs w:val="12"/>
                <w:lang w:val="sq-AL"/>
              </w:rPr>
            </w:pPr>
            <w:r w:rsidRPr="003822D1">
              <w:rPr>
                <w:rFonts w:ascii="CG Times" w:eastAsia="Times New Roman" w:hAnsi="CG Times"/>
                <w:b/>
                <w:bCs/>
                <w:color w:val="000000"/>
                <w:sz w:val="12"/>
                <w:szCs w:val="12"/>
                <w:lang w:val="sq-AL"/>
              </w:rPr>
              <w:t>Shuma</w:t>
            </w:r>
          </w:p>
        </w:tc>
        <w:tc>
          <w:tcPr>
            <w:tcW w:w="383" w:type="pct"/>
            <w:tcBorders>
              <w:top w:val="nil"/>
              <w:left w:val="nil"/>
              <w:bottom w:val="single" w:sz="4" w:space="0" w:color="auto"/>
              <w:right w:val="single" w:sz="4" w:space="0" w:color="auto"/>
            </w:tcBorders>
            <w:shd w:val="clear" w:color="auto" w:fill="auto"/>
            <w:vAlign w:val="center"/>
            <w:hideMark/>
          </w:tcPr>
          <w:p w:rsidR="004D7D2D" w:rsidRPr="003822D1" w:rsidRDefault="004D7D2D" w:rsidP="00397217">
            <w:pPr>
              <w:spacing w:after="0" w:line="240" w:lineRule="auto"/>
              <w:jc w:val="center"/>
              <w:rPr>
                <w:rFonts w:ascii="CG Times" w:eastAsia="Times New Roman" w:hAnsi="CG Times"/>
                <w:b/>
                <w:bCs/>
                <w:color w:val="000000"/>
                <w:sz w:val="12"/>
                <w:szCs w:val="12"/>
                <w:lang w:val="sq-AL"/>
              </w:rPr>
            </w:pPr>
            <w:r w:rsidRPr="003822D1">
              <w:rPr>
                <w:rFonts w:ascii="CG Times" w:eastAsia="Times New Roman" w:hAnsi="CG Times"/>
                <w:b/>
                <w:bCs/>
                <w:color w:val="000000"/>
                <w:sz w:val="12"/>
                <w:szCs w:val="12"/>
                <w:lang w:val="sq-AL"/>
              </w:rPr>
              <w:t>Kulturë bujqësore drufrutore</w:t>
            </w:r>
          </w:p>
        </w:tc>
        <w:tc>
          <w:tcPr>
            <w:tcW w:w="354" w:type="pct"/>
            <w:vMerge/>
            <w:tcBorders>
              <w:top w:val="nil"/>
              <w:left w:val="single" w:sz="4" w:space="0" w:color="auto"/>
              <w:bottom w:val="single" w:sz="4" w:space="0" w:color="000000"/>
              <w:right w:val="single" w:sz="4" w:space="0" w:color="auto"/>
            </w:tcBorders>
            <w:vAlign w:val="center"/>
            <w:hideMark/>
          </w:tcPr>
          <w:p w:rsidR="004D7D2D" w:rsidRPr="002835FC" w:rsidRDefault="004D7D2D" w:rsidP="00397217">
            <w:pPr>
              <w:spacing w:after="0" w:line="240" w:lineRule="auto"/>
              <w:rPr>
                <w:rFonts w:ascii="CG Times" w:eastAsia="Times New Roman" w:hAnsi="CG Times"/>
                <w:b/>
                <w:bCs/>
                <w:color w:val="000000"/>
                <w:sz w:val="13"/>
                <w:szCs w:val="13"/>
                <w:lang w:val="sq-AL"/>
              </w:rPr>
            </w:pP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2110" w:type="pct"/>
            <w:gridSpan w:val="10"/>
            <w:tcBorders>
              <w:top w:val="single" w:sz="4" w:space="0" w:color="auto"/>
              <w:left w:val="nil"/>
              <w:bottom w:val="single" w:sz="4" w:space="0" w:color="auto"/>
              <w:right w:val="single" w:sz="4" w:space="0" w:color="000000"/>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Fshati Shkozë, komuna Libonik, zona kadastrale 3395</w:t>
            </w:r>
          </w:p>
        </w:tc>
        <w:tc>
          <w:tcPr>
            <w:tcW w:w="269" w:type="pct"/>
            <w:tcBorders>
              <w:top w:val="nil"/>
              <w:left w:val="nil"/>
              <w:bottom w:val="single" w:sz="4" w:space="0" w:color="auto"/>
              <w:right w:val="single" w:sz="4" w:space="0" w:color="auto"/>
            </w:tcBorders>
            <w:shd w:val="clear" w:color="auto" w:fill="auto"/>
            <w:vAlign w:val="center"/>
            <w:hideMark/>
          </w:tcPr>
          <w:p w:rsidR="004D7D2D" w:rsidRPr="002835FC" w:rsidRDefault="004D7D2D" w:rsidP="00397217">
            <w:pPr>
              <w:spacing w:after="0" w:line="240" w:lineRule="auto"/>
              <w:jc w:val="center"/>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4D7D2D" w:rsidRPr="002835FC" w:rsidRDefault="004D7D2D" w:rsidP="00397217">
            <w:pPr>
              <w:spacing w:after="0" w:line="240" w:lineRule="auto"/>
              <w:jc w:val="center"/>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338" w:type="pct"/>
            <w:tcBorders>
              <w:top w:val="nil"/>
              <w:left w:val="nil"/>
              <w:bottom w:val="single" w:sz="4" w:space="0" w:color="auto"/>
              <w:right w:val="single" w:sz="4" w:space="0" w:color="auto"/>
            </w:tcBorders>
            <w:shd w:val="clear" w:color="auto" w:fill="auto"/>
            <w:vAlign w:val="center"/>
            <w:hideMark/>
          </w:tcPr>
          <w:p w:rsidR="004D7D2D" w:rsidRPr="002835FC" w:rsidRDefault="004D7D2D" w:rsidP="00397217">
            <w:pPr>
              <w:spacing w:after="0" w:line="240" w:lineRule="auto"/>
              <w:jc w:val="center"/>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382" w:type="pct"/>
            <w:tcBorders>
              <w:top w:val="nil"/>
              <w:left w:val="nil"/>
              <w:bottom w:val="single" w:sz="4" w:space="0" w:color="auto"/>
              <w:right w:val="single" w:sz="4" w:space="0" w:color="auto"/>
            </w:tcBorders>
            <w:shd w:val="clear" w:color="auto" w:fill="auto"/>
            <w:vAlign w:val="center"/>
            <w:hideMark/>
          </w:tcPr>
          <w:p w:rsidR="004D7D2D" w:rsidRPr="002835FC" w:rsidRDefault="004D7D2D" w:rsidP="00397217">
            <w:pPr>
              <w:spacing w:after="0" w:line="240" w:lineRule="auto"/>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288" w:type="pct"/>
            <w:tcBorders>
              <w:top w:val="nil"/>
              <w:left w:val="nil"/>
              <w:bottom w:val="single" w:sz="4" w:space="0" w:color="auto"/>
              <w:right w:val="single" w:sz="4" w:space="0" w:color="auto"/>
            </w:tcBorders>
            <w:shd w:val="clear" w:color="auto" w:fill="auto"/>
            <w:vAlign w:val="center"/>
            <w:hideMark/>
          </w:tcPr>
          <w:p w:rsidR="004D7D2D" w:rsidRPr="002835FC" w:rsidRDefault="004D7D2D" w:rsidP="00397217">
            <w:pPr>
              <w:spacing w:after="0" w:line="240" w:lineRule="auto"/>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335" w:type="pct"/>
            <w:tcBorders>
              <w:top w:val="nil"/>
              <w:left w:val="nil"/>
              <w:bottom w:val="single" w:sz="4" w:space="0" w:color="auto"/>
              <w:right w:val="single" w:sz="4" w:space="0" w:color="auto"/>
            </w:tcBorders>
            <w:shd w:val="clear" w:color="auto" w:fill="auto"/>
            <w:vAlign w:val="center"/>
            <w:hideMark/>
          </w:tcPr>
          <w:p w:rsidR="004D7D2D" w:rsidRPr="002835FC" w:rsidRDefault="004D7D2D" w:rsidP="00397217">
            <w:pPr>
              <w:spacing w:after="0" w:line="240" w:lineRule="auto"/>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383" w:type="pct"/>
            <w:tcBorders>
              <w:top w:val="nil"/>
              <w:left w:val="nil"/>
              <w:bottom w:val="single" w:sz="4" w:space="0" w:color="auto"/>
              <w:right w:val="nil"/>
            </w:tcBorders>
            <w:shd w:val="clear" w:color="auto" w:fill="auto"/>
            <w:vAlign w:val="center"/>
            <w:hideMark/>
          </w:tcPr>
          <w:p w:rsidR="004D7D2D" w:rsidRPr="002835FC" w:rsidRDefault="004D7D2D" w:rsidP="00397217">
            <w:pPr>
              <w:spacing w:after="0" w:line="240" w:lineRule="auto"/>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354" w:type="pct"/>
            <w:tcBorders>
              <w:top w:val="nil"/>
              <w:left w:val="single" w:sz="4" w:space="0" w:color="auto"/>
              <w:bottom w:val="single" w:sz="4" w:space="0" w:color="auto"/>
              <w:right w:val="single" w:sz="4" w:space="0" w:color="auto"/>
            </w:tcBorders>
            <w:shd w:val="clear" w:color="auto" w:fill="auto"/>
            <w:vAlign w:val="center"/>
            <w:hideMark/>
          </w:tcPr>
          <w:p w:rsidR="004D7D2D" w:rsidRPr="002835FC" w:rsidRDefault="004D7D2D" w:rsidP="00397217">
            <w:pPr>
              <w:spacing w:after="0" w:line="240" w:lineRule="auto"/>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1</w:t>
            </w:r>
          </w:p>
        </w:tc>
        <w:tc>
          <w:tcPr>
            <w:tcW w:w="375"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Dashamir</w:t>
            </w:r>
          </w:p>
        </w:tc>
        <w:tc>
          <w:tcPr>
            <w:tcW w:w="33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Mustafa</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Petriti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3395</w:t>
            </w:r>
          </w:p>
        </w:tc>
        <w:tc>
          <w:tcPr>
            <w:tcW w:w="359" w:type="pct"/>
            <w:gridSpan w:val="3"/>
            <w:tcBorders>
              <w:top w:val="nil"/>
              <w:left w:val="nil"/>
              <w:bottom w:val="single" w:sz="4" w:space="0" w:color="auto"/>
              <w:right w:val="single" w:sz="4" w:space="0" w:color="auto"/>
            </w:tcBorders>
            <w:shd w:val="clear" w:color="auto" w:fill="auto"/>
            <w:vAlign w:val="center"/>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1746/1</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6035</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2030</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430360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36000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430360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2</w:t>
            </w:r>
          </w:p>
        </w:tc>
        <w:tc>
          <w:tcPr>
            <w:tcW w:w="375"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Hamdi</w:t>
            </w:r>
          </w:p>
        </w:tc>
        <w:tc>
          <w:tcPr>
            <w:tcW w:w="33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Mustafa</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Petriti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3395</w:t>
            </w:r>
          </w:p>
        </w:tc>
        <w:tc>
          <w:tcPr>
            <w:tcW w:w="359" w:type="pct"/>
            <w:gridSpan w:val="3"/>
            <w:tcBorders>
              <w:top w:val="nil"/>
              <w:left w:val="nil"/>
              <w:bottom w:val="single" w:sz="4" w:space="0" w:color="auto"/>
              <w:right w:val="single" w:sz="4" w:space="0" w:color="auto"/>
            </w:tcBorders>
            <w:shd w:val="clear" w:color="auto" w:fill="auto"/>
            <w:vAlign w:val="center"/>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1746/2</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3370</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500</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106000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106000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3</w:t>
            </w:r>
          </w:p>
        </w:tc>
        <w:tc>
          <w:tcPr>
            <w:tcW w:w="375"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Edmond</w:t>
            </w:r>
          </w:p>
        </w:tc>
        <w:tc>
          <w:tcPr>
            <w:tcW w:w="33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Mustafa</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Petriti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3395</w:t>
            </w:r>
          </w:p>
        </w:tc>
        <w:tc>
          <w:tcPr>
            <w:tcW w:w="359" w:type="pct"/>
            <w:gridSpan w:val="3"/>
            <w:tcBorders>
              <w:top w:val="nil"/>
              <w:left w:val="nil"/>
              <w:bottom w:val="single" w:sz="4" w:space="0" w:color="auto"/>
              <w:right w:val="single" w:sz="4" w:space="0" w:color="auto"/>
            </w:tcBorders>
            <w:shd w:val="clear" w:color="auto" w:fill="auto"/>
            <w:vAlign w:val="center"/>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1746/3</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2800</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600</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127200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9600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127200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4</w:t>
            </w:r>
          </w:p>
        </w:tc>
        <w:tc>
          <w:tcPr>
            <w:tcW w:w="375"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Muharrem</w:t>
            </w:r>
          </w:p>
        </w:tc>
        <w:tc>
          <w:tcPr>
            <w:tcW w:w="33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Bektash</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Petriti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3395</w:t>
            </w:r>
          </w:p>
        </w:tc>
        <w:tc>
          <w:tcPr>
            <w:tcW w:w="359" w:type="pct"/>
            <w:gridSpan w:val="3"/>
            <w:tcBorders>
              <w:top w:val="nil"/>
              <w:left w:val="nil"/>
              <w:bottom w:val="single" w:sz="4" w:space="0" w:color="auto"/>
              <w:right w:val="single" w:sz="4" w:space="0" w:color="auto"/>
            </w:tcBorders>
            <w:shd w:val="clear" w:color="auto" w:fill="auto"/>
            <w:vAlign w:val="center"/>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1746/4</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6780</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1375</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291500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291500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 </w:t>
            </w:r>
          </w:p>
        </w:tc>
        <w:tc>
          <w:tcPr>
            <w:tcW w:w="2110" w:type="pct"/>
            <w:gridSpan w:val="10"/>
            <w:tcBorders>
              <w:top w:val="nil"/>
              <w:left w:val="nil"/>
              <w:bottom w:val="single" w:sz="4" w:space="0" w:color="auto"/>
              <w:right w:val="nil"/>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Fshati Zboq, komuna Libonik, zona kadastrale 3897</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335" w:type="pct"/>
            <w:tcBorders>
              <w:top w:val="nil"/>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338" w:type="pct"/>
            <w:tcBorders>
              <w:top w:val="nil"/>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382" w:type="pct"/>
            <w:tcBorders>
              <w:top w:val="nil"/>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288" w:type="pct"/>
            <w:tcBorders>
              <w:top w:val="nil"/>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335" w:type="pct"/>
            <w:tcBorders>
              <w:top w:val="nil"/>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383" w:type="pct"/>
            <w:tcBorders>
              <w:top w:val="nil"/>
              <w:left w:val="nil"/>
              <w:bottom w:val="nil"/>
              <w:right w:val="nil"/>
            </w:tcBorders>
            <w:shd w:val="clear" w:color="auto" w:fill="auto"/>
            <w:noWrap/>
            <w:vAlign w:val="center"/>
            <w:hideMark/>
          </w:tcPr>
          <w:p w:rsidR="004D7D2D" w:rsidRPr="002835FC" w:rsidRDefault="004D7D2D" w:rsidP="00397217">
            <w:pPr>
              <w:spacing w:after="0" w:line="240" w:lineRule="auto"/>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c>
          <w:tcPr>
            <w:tcW w:w="354" w:type="pct"/>
            <w:tcBorders>
              <w:top w:val="nil"/>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 </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5</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Lavderim</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Riza</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Molla</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3897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1746/27</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1200</w:t>
            </w:r>
          </w:p>
        </w:tc>
        <w:tc>
          <w:tcPr>
            <w:tcW w:w="335" w:type="pct"/>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1200</w:t>
            </w:r>
          </w:p>
        </w:tc>
        <w:tc>
          <w:tcPr>
            <w:tcW w:w="338" w:type="pct"/>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254400</w:t>
            </w:r>
          </w:p>
        </w:tc>
        <w:tc>
          <w:tcPr>
            <w:tcW w:w="288"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single" w:sz="4" w:space="0" w:color="auto"/>
              <w:left w:val="nil"/>
              <w:bottom w:val="nil"/>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19200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254400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6</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Çercis</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Hysni</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Vila</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3897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1746/1</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800</w:t>
            </w:r>
          </w:p>
        </w:tc>
        <w:tc>
          <w:tcPr>
            <w:tcW w:w="335"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375</w:t>
            </w:r>
          </w:p>
        </w:tc>
        <w:tc>
          <w:tcPr>
            <w:tcW w:w="338" w:type="pct"/>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79500</w:t>
            </w:r>
          </w:p>
        </w:tc>
        <w:tc>
          <w:tcPr>
            <w:tcW w:w="288"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single" w:sz="4" w:space="0" w:color="auto"/>
              <w:left w:val="nil"/>
              <w:bottom w:val="nil"/>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6000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79500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7</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Nevruz</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Kadri</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Vila</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3897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1746/2</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800</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435</w:t>
            </w:r>
          </w:p>
        </w:tc>
        <w:tc>
          <w:tcPr>
            <w:tcW w:w="338" w:type="pct"/>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92220</w:t>
            </w:r>
          </w:p>
        </w:tc>
        <w:tc>
          <w:tcPr>
            <w:tcW w:w="288"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single" w:sz="4" w:space="0" w:color="auto"/>
              <w:left w:val="nil"/>
              <w:bottom w:val="nil"/>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6960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92220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8</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Fatmir</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Nijazi</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Pellumbi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3897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1746/3</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1800</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630</w:t>
            </w:r>
          </w:p>
        </w:tc>
        <w:tc>
          <w:tcPr>
            <w:tcW w:w="338" w:type="pct"/>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133560</w:t>
            </w:r>
          </w:p>
        </w:tc>
        <w:tc>
          <w:tcPr>
            <w:tcW w:w="288"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single" w:sz="4" w:space="0" w:color="auto"/>
              <w:left w:val="nil"/>
              <w:bottom w:val="nil"/>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10080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133560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9</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Metush</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Çerçiz</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Vila</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3897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1746/4</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1040</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840</w:t>
            </w:r>
          </w:p>
        </w:tc>
        <w:tc>
          <w:tcPr>
            <w:tcW w:w="338" w:type="pct"/>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178080</w:t>
            </w:r>
          </w:p>
        </w:tc>
        <w:tc>
          <w:tcPr>
            <w:tcW w:w="288"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single" w:sz="4" w:space="0" w:color="auto"/>
              <w:left w:val="nil"/>
              <w:bottom w:val="nil"/>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13440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178080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10</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Adem</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Bari</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Vila</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3897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1746/5</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800</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770</w:t>
            </w:r>
          </w:p>
        </w:tc>
        <w:tc>
          <w:tcPr>
            <w:tcW w:w="338" w:type="pct"/>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163240</w:t>
            </w:r>
          </w:p>
        </w:tc>
        <w:tc>
          <w:tcPr>
            <w:tcW w:w="288"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single" w:sz="4" w:space="0" w:color="auto"/>
              <w:left w:val="nil"/>
              <w:bottom w:val="nil"/>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12320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163240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11</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Kamber</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Bari</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Vila</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3897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1746/29</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800</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670</w:t>
            </w:r>
          </w:p>
        </w:tc>
        <w:tc>
          <w:tcPr>
            <w:tcW w:w="338" w:type="pct"/>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142040</w:t>
            </w:r>
          </w:p>
        </w:tc>
        <w:tc>
          <w:tcPr>
            <w:tcW w:w="288"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single" w:sz="4" w:space="0" w:color="auto"/>
              <w:left w:val="nil"/>
              <w:bottom w:val="nil"/>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10720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142040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12</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Sefedin</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Riza</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Vila</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3897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1746/31</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650</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650</w:t>
            </w:r>
          </w:p>
        </w:tc>
        <w:tc>
          <w:tcPr>
            <w:tcW w:w="338" w:type="pct"/>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137800</w:t>
            </w:r>
          </w:p>
        </w:tc>
        <w:tc>
          <w:tcPr>
            <w:tcW w:w="288"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single" w:sz="4" w:space="0" w:color="auto"/>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137800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13</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Guri</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Xhemal</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Ceta</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3897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1738/1</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1697</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500</w:t>
            </w:r>
          </w:p>
        </w:tc>
        <w:tc>
          <w:tcPr>
            <w:tcW w:w="338"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106000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106000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 </w:t>
            </w:r>
          </w:p>
        </w:tc>
        <w:tc>
          <w:tcPr>
            <w:tcW w:w="359" w:type="pct"/>
            <w:tcBorders>
              <w:top w:val="nil"/>
              <w:left w:val="nil"/>
              <w:bottom w:val="single" w:sz="4" w:space="0" w:color="auto"/>
              <w:right w:val="nil"/>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 </w:t>
            </w:r>
          </w:p>
        </w:tc>
        <w:tc>
          <w:tcPr>
            <w:tcW w:w="1751" w:type="pct"/>
            <w:gridSpan w:val="9"/>
            <w:tcBorders>
              <w:top w:val="nil"/>
              <w:left w:val="nil"/>
              <w:bottom w:val="single" w:sz="4" w:space="0" w:color="auto"/>
              <w:right w:val="nil"/>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b/>
                <w:bCs/>
                <w:color w:val="000000"/>
                <w:sz w:val="13"/>
                <w:szCs w:val="13"/>
                <w:lang w:val="sq-AL"/>
              </w:rPr>
            </w:pPr>
            <w:r w:rsidRPr="002835FC">
              <w:rPr>
                <w:rFonts w:ascii="CG Times" w:eastAsia="Times New Roman" w:hAnsi="CG Times"/>
                <w:b/>
                <w:bCs/>
                <w:color w:val="000000"/>
                <w:sz w:val="13"/>
                <w:szCs w:val="13"/>
                <w:lang w:val="sq-AL"/>
              </w:rPr>
              <w:t>Fshat Maliq, bashkia Maliq, zona kadastrale 1667</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b/>
                <w:bCs/>
                <w:sz w:val="13"/>
                <w:szCs w:val="13"/>
                <w:lang w:val="sq-AL"/>
              </w:rPr>
            </w:pPr>
            <w:r w:rsidRPr="002835FC">
              <w:rPr>
                <w:rFonts w:ascii="CG Times" w:eastAsia="Times New Roman" w:hAnsi="CG Times"/>
                <w:b/>
                <w:bC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b/>
                <w:bCs/>
                <w:sz w:val="13"/>
                <w:szCs w:val="13"/>
                <w:lang w:val="sq-AL"/>
              </w:rPr>
            </w:pPr>
            <w:r w:rsidRPr="002835FC">
              <w:rPr>
                <w:rFonts w:ascii="CG Times" w:eastAsia="Times New Roman" w:hAnsi="CG Times"/>
                <w:b/>
                <w:bCs/>
                <w:sz w:val="13"/>
                <w:szCs w:val="13"/>
                <w:lang w:val="sq-AL"/>
              </w:rPr>
              <w:t> </w:t>
            </w:r>
          </w:p>
        </w:tc>
        <w:tc>
          <w:tcPr>
            <w:tcW w:w="338" w:type="pct"/>
            <w:tcBorders>
              <w:top w:val="nil"/>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b/>
                <w:bCs/>
                <w:sz w:val="13"/>
                <w:szCs w:val="13"/>
                <w:lang w:val="sq-AL"/>
              </w:rPr>
            </w:pPr>
            <w:r w:rsidRPr="002835FC">
              <w:rPr>
                <w:rFonts w:ascii="CG Times" w:eastAsia="Times New Roman" w:hAnsi="CG Times"/>
                <w:b/>
                <w:bCs/>
                <w:sz w:val="13"/>
                <w:szCs w:val="13"/>
                <w:lang w:val="sq-AL"/>
              </w:rPr>
              <w:t> </w:t>
            </w:r>
          </w:p>
        </w:tc>
        <w:tc>
          <w:tcPr>
            <w:tcW w:w="382" w:type="pct"/>
            <w:tcBorders>
              <w:top w:val="nil"/>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b/>
                <w:bCs/>
                <w:sz w:val="13"/>
                <w:szCs w:val="13"/>
                <w:lang w:val="sq-AL"/>
              </w:rPr>
            </w:pPr>
            <w:r w:rsidRPr="002835FC">
              <w:rPr>
                <w:rFonts w:ascii="CG Times" w:eastAsia="Times New Roman" w:hAnsi="CG Times"/>
                <w:b/>
                <w:bCs/>
                <w:sz w:val="13"/>
                <w:szCs w:val="13"/>
                <w:lang w:val="sq-AL"/>
              </w:rPr>
              <w:t> </w:t>
            </w:r>
          </w:p>
        </w:tc>
        <w:tc>
          <w:tcPr>
            <w:tcW w:w="288" w:type="pct"/>
            <w:tcBorders>
              <w:top w:val="nil"/>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b/>
                <w:bCs/>
                <w:sz w:val="13"/>
                <w:szCs w:val="13"/>
                <w:lang w:val="sq-AL"/>
              </w:rPr>
            </w:pPr>
            <w:r w:rsidRPr="002835FC">
              <w:rPr>
                <w:rFonts w:ascii="CG Times" w:eastAsia="Times New Roman" w:hAnsi="CG Times"/>
                <w:b/>
                <w:bCs/>
                <w:sz w:val="13"/>
                <w:szCs w:val="13"/>
                <w:lang w:val="sq-AL"/>
              </w:rPr>
              <w:t> </w:t>
            </w:r>
          </w:p>
        </w:tc>
        <w:tc>
          <w:tcPr>
            <w:tcW w:w="335" w:type="pct"/>
            <w:tcBorders>
              <w:top w:val="nil"/>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b/>
                <w:bCs/>
                <w:sz w:val="13"/>
                <w:szCs w:val="13"/>
                <w:lang w:val="sq-AL"/>
              </w:rPr>
            </w:pPr>
            <w:r w:rsidRPr="002835FC">
              <w:rPr>
                <w:rFonts w:ascii="CG Times" w:eastAsia="Times New Roman" w:hAnsi="CG Times"/>
                <w:b/>
                <w:bCs/>
                <w:sz w:val="13"/>
                <w:szCs w:val="13"/>
                <w:lang w:val="sq-AL"/>
              </w:rPr>
              <w:t> </w:t>
            </w:r>
          </w:p>
        </w:tc>
        <w:tc>
          <w:tcPr>
            <w:tcW w:w="383" w:type="pct"/>
            <w:tcBorders>
              <w:top w:val="nil"/>
              <w:left w:val="nil"/>
              <w:bottom w:val="nil"/>
              <w:right w:val="nil"/>
            </w:tcBorders>
            <w:shd w:val="clear" w:color="auto" w:fill="auto"/>
            <w:noWrap/>
            <w:vAlign w:val="center"/>
            <w:hideMark/>
          </w:tcPr>
          <w:p w:rsidR="004D7D2D" w:rsidRPr="002835FC" w:rsidRDefault="004D7D2D" w:rsidP="00397217">
            <w:pPr>
              <w:spacing w:after="0" w:line="240" w:lineRule="auto"/>
              <w:rPr>
                <w:rFonts w:ascii="CG Times" w:eastAsia="Times New Roman" w:hAnsi="CG Times"/>
                <w:b/>
                <w:bCs/>
                <w:sz w:val="13"/>
                <w:szCs w:val="13"/>
                <w:lang w:val="sq-AL"/>
              </w:rPr>
            </w:pPr>
            <w:r w:rsidRPr="002835FC">
              <w:rPr>
                <w:rFonts w:ascii="CG Times" w:eastAsia="Times New Roman" w:hAnsi="CG Times"/>
                <w:b/>
                <w:bCs/>
                <w:sz w:val="13"/>
                <w:szCs w:val="13"/>
                <w:lang w:val="sq-AL"/>
              </w:rPr>
              <w:t> </w:t>
            </w:r>
          </w:p>
        </w:tc>
        <w:tc>
          <w:tcPr>
            <w:tcW w:w="354" w:type="pct"/>
            <w:tcBorders>
              <w:top w:val="nil"/>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b/>
                <w:bCs/>
                <w:sz w:val="13"/>
                <w:szCs w:val="13"/>
                <w:lang w:val="sq-AL"/>
              </w:rPr>
            </w:pPr>
            <w:r w:rsidRPr="002835FC">
              <w:rPr>
                <w:rFonts w:ascii="CG Times" w:eastAsia="Times New Roman" w:hAnsi="CG Times"/>
                <w:b/>
                <w:bCs/>
                <w:sz w:val="13"/>
                <w:szCs w:val="13"/>
                <w:lang w:val="sq-AL"/>
              </w:rPr>
              <w:t> </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14</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Avzi</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Hetem</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Hamataj</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19/1</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1523</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1523</w:t>
            </w:r>
          </w:p>
        </w:tc>
        <w:tc>
          <w:tcPr>
            <w:tcW w:w="338"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322876</w:t>
            </w:r>
          </w:p>
        </w:tc>
        <w:tc>
          <w:tcPr>
            <w:tcW w:w="288"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single" w:sz="4" w:space="0" w:color="auto"/>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24360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347236</w:t>
            </w:r>
          </w:p>
        </w:tc>
      </w:tr>
      <w:tr w:rsidR="004D7D2D" w:rsidRPr="00AD72AD" w:rsidTr="00397217">
        <w:trPr>
          <w:trHeight w:val="139"/>
          <w:jc w:val="center"/>
        </w:trPr>
        <w:tc>
          <w:tcPr>
            <w:tcW w:w="2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15</w:t>
            </w:r>
          </w:p>
        </w:tc>
        <w:tc>
          <w:tcPr>
            <w:tcW w:w="35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Irfan</w:t>
            </w:r>
          </w:p>
        </w:tc>
        <w:tc>
          <w:tcPr>
            <w:tcW w:w="354"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Nevruz</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Hamataj</w:t>
            </w:r>
          </w:p>
        </w:tc>
        <w:tc>
          <w:tcPr>
            <w:tcW w:w="268"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19/2</w:t>
            </w:r>
          </w:p>
        </w:tc>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927</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927</w:t>
            </w:r>
          </w:p>
        </w:tc>
        <w:tc>
          <w:tcPr>
            <w:tcW w:w="3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196524</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14840</w:t>
            </w:r>
          </w:p>
        </w:tc>
        <w:tc>
          <w:tcPr>
            <w:tcW w:w="35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211364</w:t>
            </w:r>
          </w:p>
        </w:tc>
      </w:tr>
      <w:tr w:rsidR="004D7D2D" w:rsidRPr="00AD72AD" w:rsidTr="00397217">
        <w:trPr>
          <w:trHeight w:val="139"/>
          <w:jc w:val="center"/>
        </w:trPr>
        <w:tc>
          <w:tcPr>
            <w:tcW w:w="2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16</w:t>
            </w:r>
          </w:p>
        </w:tc>
        <w:tc>
          <w:tcPr>
            <w:tcW w:w="359"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Robert</w:t>
            </w:r>
          </w:p>
        </w:tc>
        <w:tc>
          <w:tcPr>
            <w:tcW w:w="354" w:type="pct"/>
            <w:gridSpan w:val="2"/>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Nevruz</w:t>
            </w:r>
          </w:p>
        </w:tc>
        <w:tc>
          <w:tcPr>
            <w:tcW w:w="501"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Hamataj</w:t>
            </w:r>
          </w:p>
        </w:tc>
        <w:tc>
          <w:tcPr>
            <w:tcW w:w="268" w:type="pct"/>
            <w:gridSpan w:val="2"/>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19/3</w:t>
            </w:r>
          </w:p>
        </w:tc>
        <w:tc>
          <w:tcPr>
            <w:tcW w:w="269"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1249</w:t>
            </w:r>
          </w:p>
        </w:tc>
        <w:tc>
          <w:tcPr>
            <w:tcW w:w="335"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1249</w:t>
            </w:r>
          </w:p>
        </w:tc>
        <w:tc>
          <w:tcPr>
            <w:tcW w:w="338"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264788</w:t>
            </w:r>
          </w:p>
        </w:tc>
        <w:tc>
          <w:tcPr>
            <w:tcW w:w="288"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single" w:sz="4" w:space="0" w:color="auto"/>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20000</w:t>
            </w:r>
          </w:p>
        </w:tc>
        <w:tc>
          <w:tcPr>
            <w:tcW w:w="35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284788</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17</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Nevruz</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Hetem</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Hamataj</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19/4</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1215</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1215</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257580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19440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277020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18</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Xhezar</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Hetem</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Hamataj</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19/5</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942</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942</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199704</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15080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214784</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19</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Pellumb</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Xhezar</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Hamataj</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19/91</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1195</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1195</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253340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19120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272460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20</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Rakip</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Hafez</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Beqiri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19/70</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1800</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1800</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381600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28800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410400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21</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Viktor</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Hamit</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Beqiri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19/68</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1195</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1195</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253340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19120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272460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22</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Fanteri</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Rakip</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Beqiri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19/81</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1201</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1201</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254612</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19200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273812</w:t>
            </w:r>
          </w:p>
        </w:tc>
      </w:tr>
      <w:tr w:rsidR="004D7D2D" w:rsidRPr="00AD72AD" w:rsidTr="00397217">
        <w:trPr>
          <w:trHeight w:val="139"/>
          <w:jc w:val="center"/>
        </w:trPr>
        <w:tc>
          <w:tcPr>
            <w:tcW w:w="2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23</w:t>
            </w:r>
          </w:p>
        </w:tc>
        <w:tc>
          <w:tcPr>
            <w:tcW w:w="35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Firdus</w:t>
            </w:r>
          </w:p>
        </w:tc>
        <w:tc>
          <w:tcPr>
            <w:tcW w:w="354"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Kadri</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Beqiri</w:t>
            </w:r>
          </w:p>
        </w:tc>
        <w:tc>
          <w:tcPr>
            <w:tcW w:w="268"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19/79</w:t>
            </w:r>
          </w:p>
        </w:tc>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1210</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1210</w:t>
            </w:r>
          </w:p>
        </w:tc>
        <w:tc>
          <w:tcPr>
            <w:tcW w:w="3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256520</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19360</w:t>
            </w:r>
          </w:p>
        </w:tc>
        <w:tc>
          <w:tcPr>
            <w:tcW w:w="35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275880</w:t>
            </w:r>
          </w:p>
        </w:tc>
      </w:tr>
      <w:tr w:rsidR="004D7D2D" w:rsidRPr="00AD72AD" w:rsidTr="00397217">
        <w:trPr>
          <w:trHeight w:val="139"/>
          <w:jc w:val="center"/>
        </w:trPr>
        <w:tc>
          <w:tcPr>
            <w:tcW w:w="2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24</w:t>
            </w:r>
          </w:p>
        </w:tc>
        <w:tc>
          <w:tcPr>
            <w:tcW w:w="35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Fredi</w:t>
            </w:r>
          </w:p>
        </w:tc>
        <w:tc>
          <w:tcPr>
            <w:tcW w:w="354"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Kadri</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Beqiri</w:t>
            </w:r>
          </w:p>
        </w:tc>
        <w:tc>
          <w:tcPr>
            <w:tcW w:w="268"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19/83</w:t>
            </w:r>
          </w:p>
        </w:tc>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2118</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2118</w:t>
            </w:r>
          </w:p>
        </w:tc>
        <w:tc>
          <w:tcPr>
            <w:tcW w:w="3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449016</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33880</w:t>
            </w:r>
          </w:p>
        </w:tc>
        <w:tc>
          <w:tcPr>
            <w:tcW w:w="35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482896</w:t>
            </w:r>
          </w:p>
        </w:tc>
      </w:tr>
      <w:tr w:rsidR="004D7D2D" w:rsidRPr="00AD72AD" w:rsidTr="00397217">
        <w:trPr>
          <w:trHeight w:val="139"/>
          <w:jc w:val="center"/>
        </w:trPr>
        <w:tc>
          <w:tcPr>
            <w:tcW w:w="2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25</w:t>
            </w:r>
          </w:p>
        </w:tc>
        <w:tc>
          <w:tcPr>
            <w:tcW w:w="359"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Teki</w:t>
            </w:r>
          </w:p>
        </w:tc>
        <w:tc>
          <w:tcPr>
            <w:tcW w:w="354" w:type="pct"/>
            <w:gridSpan w:val="2"/>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Kadri</w:t>
            </w:r>
          </w:p>
        </w:tc>
        <w:tc>
          <w:tcPr>
            <w:tcW w:w="501"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Beqiri</w:t>
            </w:r>
          </w:p>
        </w:tc>
        <w:tc>
          <w:tcPr>
            <w:tcW w:w="268" w:type="pct"/>
            <w:gridSpan w:val="2"/>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19/85</w:t>
            </w:r>
          </w:p>
        </w:tc>
        <w:tc>
          <w:tcPr>
            <w:tcW w:w="269"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1496</w:t>
            </w:r>
          </w:p>
        </w:tc>
        <w:tc>
          <w:tcPr>
            <w:tcW w:w="335"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1496</w:t>
            </w:r>
          </w:p>
        </w:tc>
        <w:tc>
          <w:tcPr>
            <w:tcW w:w="338"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317152</w:t>
            </w:r>
          </w:p>
        </w:tc>
        <w:tc>
          <w:tcPr>
            <w:tcW w:w="288"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single" w:sz="4" w:space="0" w:color="auto"/>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23920</w:t>
            </w:r>
          </w:p>
        </w:tc>
        <w:tc>
          <w:tcPr>
            <w:tcW w:w="35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341072</w:t>
            </w:r>
          </w:p>
        </w:tc>
      </w:tr>
      <w:tr w:rsidR="004D7D2D" w:rsidRPr="00AD72AD" w:rsidTr="00397217">
        <w:trPr>
          <w:trHeight w:val="139"/>
          <w:jc w:val="center"/>
        </w:trPr>
        <w:tc>
          <w:tcPr>
            <w:tcW w:w="2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26</w:t>
            </w:r>
          </w:p>
        </w:tc>
        <w:tc>
          <w:tcPr>
            <w:tcW w:w="359"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Hafez</w:t>
            </w:r>
          </w:p>
        </w:tc>
        <w:tc>
          <w:tcPr>
            <w:tcW w:w="354" w:type="pct"/>
            <w:gridSpan w:val="2"/>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Kadri</w:t>
            </w:r>
          </w:p>
        </w:tc>
        <w:tc>
          <w:tcPr>
            <w:tcW w:w="501"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Beqiri</w:t>
            </w:r>
          </w:p>
        </w:tc>
        <w:tc>
          <w:tcPr>
            <w:tcW w:w="268" w:type="pct"/>
            <w:gridSpan w:val="2"/>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19/89</w:t>
            </w:r>
          </w:p>
        </w:tc>
        <w:tc>
          <w:tcPr>
            <w:tcW w:w="269"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1228</w:t>
            </w:r>
          </w:p>
        </w:tc>
        <w:tc>
          <w:tcPr>
            <w:tcW w:w="335"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1228</w:t>
            </w:r>
          </w:p>
        </w:tc>
        <w:tc>
          <w:tcPr>
            <w:tcW w:w="338"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260336</w:t>
            </w:r>
          </w:p>
        </w:tc>
        <w:tc>
          <w:tcPr>
            <w:tcW w:w="288"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single" w:sz="4" w:space="0" w:color="auto"/>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19640</w:t>
            </w:r>
          </w:p>
        </w:tc>
        <w:tc>
          <w:tcPr>
            <w:tcW w:w="35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279976</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27</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Eduard</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Kadri</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Beqiri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19/87</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1216</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1216</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257792</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19440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277232</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28</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Besnik</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Skender</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Bezhani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19/15</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656</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656</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139072</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10480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149552</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29</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Adem</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Adem</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Myslimi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19/63</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2118</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2118</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449016</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33880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482896</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30</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Hasan</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Kote</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Hoxhallari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19/67</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1505</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1505</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319060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24080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343140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31</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Islam</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Mustafa</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Çakerri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19/65</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1515</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1515</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321180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24240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345420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32</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Hekuran</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Qamil</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Gorosella</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19/19</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1247</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1247</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264364</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19960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284324</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33</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Fahri</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Hekuran</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Gorosella</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19/20</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939</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939</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199068</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15040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214108</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34</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Vladimir</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Shaban</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Muço</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19/21</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1250</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1250</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265000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20000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285000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35</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Hodo</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Saliko</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Limollari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19/95</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3605</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3605</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764260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57600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821860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36</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Nexhip</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Saliko</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Limollari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19/97</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3590</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3590</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761080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57440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818520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37</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Fakir</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Saliko</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Limollari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vAlign w:val="center"/>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 xml:space="preserve"> 19/62</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3185</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3185</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675220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50960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726180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38</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Saliko</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Nexhip</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Limollari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19/93</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3000</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3000</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636000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48000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684000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39</w:t>
            </w:r>
          </w:p>
        </w:tc>
        <w:tc>
          <w:tcPr>
            <w:tcW w:w="359" w:type="pct"/>
            <w:tcBorders>
              <w:top w:val="nil"/>
              <w:left w:val="nil"/>
              <w:bottom w:val="single" w:sz="4" w:space="0" w:color="auto"/>
              <w:right w:val="single" w:sz="4" w:space="0" w:color="auto"/>
            </w:tcBorders>
            <w:shd w:val="clear" w:color="auto" w:fill="auto"/>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 xml:space="preserve">Vasil  </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Saliko</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Limollari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19/74</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3003</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3003</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636636</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48040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684676</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40</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Çlirim</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Taip</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Limollari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19/76</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2975</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2975</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630700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630700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41</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Maksi</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Dylber</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Agolli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19/28</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1826</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1826</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387112</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29200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416312</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42</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Xhemil</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Halim</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Limollari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19/29</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3075</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3075</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651900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49200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701100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43</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KoÇi</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Halim</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Limollari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19/30</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2485</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2485</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526820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526820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44</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Petrit</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Haxhi</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Tabaku</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19/31</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1205</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1205</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255460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19280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274740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45</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Shkelqim</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Haxhi</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Tabaku</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19/32</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1210</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1210</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256520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19360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275880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46</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Xhevat</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Ymer</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Biba</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19/33</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1521</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1521</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322452</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24200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346652</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47</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Edmont</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Xhevat</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Biba</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19/34</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1226</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1226</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259912</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19600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279512</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48</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Riza</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Batjar</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Biba</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19/35</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1490</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1490</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315880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23800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339680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49</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KoÇi</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Osman</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xml:space="preserve">Kuka </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19/36</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1217</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1217</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258004</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19480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277484</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50</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Metet</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Neim</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Biba</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19/37</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2088</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2088</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442656</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442656</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51</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Çelnik</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Fazlli</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Kuka</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19/38</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1501</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1501</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318212</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24000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342212</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52</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Myslim</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Rushan</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Kuka</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19/72</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2096</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2096</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444352</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33400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477752</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53</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Asqeri</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Besim</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Bebri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19/40</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1197</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1197</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253764</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253764</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54</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Avdulla</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Shuaip</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Bebri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19/41</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2148</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2148</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455376</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34360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489736</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55</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Ilia</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Ramis</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Bebri (+B)</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19/42</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918</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918</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194616</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14680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209296</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56</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Shana</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Vait</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Bebri (Arifllari)+B</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19/43</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921</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921</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195252</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14720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209972</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57</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Bujar</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Besim</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Bebri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19/44</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1504</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1504</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318848</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24080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342928</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58</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Rakip</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Shaqir</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Zeqiri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19/45</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1815</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1815</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384780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29040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413820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59</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Bashkim</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Rakip</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Zeqiri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19/46</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1230</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1230</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260760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19680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280440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lastRenderedPageBreak/>
              <w:t>60</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Hiqmet</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Rakip</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Zeqiri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19/47</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1219</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1219</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258428</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19520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277948</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61</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Lume</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Qamil</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Yzeiri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19/48</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596</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596</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126352</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9520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135872</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62</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Ramadan</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Mehmet</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Muka</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19/49</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2128</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2128</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451136</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34040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485176</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63</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Agim</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Zenel</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Ysenllari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19/50</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1515</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1515</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321180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24240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345420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64</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Gurali</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Avni</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Ysenllari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19/51</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917</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917</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194404</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14680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209084</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65</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Avni</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Zenel</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Hysenllari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19/52</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1435</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1435</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304220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22960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327180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66</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Bashkim</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Muharem</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Arapi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19/53</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1803</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1803</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382236</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28840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411076</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67</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Shefqet</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Muharem</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Arapi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19/54</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1775</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1775</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376300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29600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405900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68</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Hekuran</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Sefedin</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Gjyrasi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19/55</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2070</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2070</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438840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33120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471960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69</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Nevruz</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Sefedin</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Gjyrasi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19/56</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1494</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1494</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316728</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23920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340648</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70</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Bujar</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Sefedin</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Gjyrasi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19/57</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1181</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1181</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250372</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19000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269372</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71</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Enver</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Sefedin</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Gjyrasi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19/58</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1193</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1193</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252916</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19200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272116</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72</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Bardhyl</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Shefit</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Haxhillari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25/3</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1504</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1504</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318848</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318848</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73</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Qemal</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Shefit</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Hoxhallari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25/2</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1786</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1786</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378632</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378632</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74</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Isa</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Muharem</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Arapi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25/1</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1776</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1776</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376512</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28400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404912</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75</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Defrim</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Zeqo</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Tabaku</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20/1</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1218</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1218</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258216</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19520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277736</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76</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Lavderim</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Zeqo</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Tabaku</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20/2</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609</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609</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129108</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9760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138868</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77</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Bujar</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Isa</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Bashllari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20/3</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1566</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1566</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331992</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25040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357032</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78</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Rauf</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Isa</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Bashllari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20/4</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913</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913</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193556</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14600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208156</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79</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Arben</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Rauf</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Bashllari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20/5</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1218</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1218</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258216</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19480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277696</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80</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Jetnor</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Ali</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MuÇollari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20/6</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1513</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1513</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320756</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320756</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81</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Etem</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Ali</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MuÇollari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20/7</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1531</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1531</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324572</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324572</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82</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Pellumb</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Ali</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MuÇollari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20/72</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315</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315</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66780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5670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72450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83</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Agim</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Ali</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MuÇollari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20/9</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1201</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1201</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254612</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254612</w:t>
            </w:r>
          </w:p>
        </w:tc>
      </w:tr>
      <w:tr w:rsidR="004D7D2D" w:rsidRPr="00AD72AD" w:rsidTr="00397217">
        <w:trPr>
          <w:trHeight w:val="139"/>
          <w:jc w:val="center"/>
        </w:trPr>
        <w:tc>
          <w:tcPr>
            <w:tcW w:w="2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84</w:t>
            </w:r>
          </w:p>
        </w:tc>
        <w:tc>
          <w:tcPr>
            <w:tcW w:w="35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Mestan</w:t>
            </w:r>
          </w:p>
        </w:tc>
        <w:tc>
          <w:tcPr>
            <w:tcW w:w="354"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Beqir</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Hoxhallari</w:t>
            </w:r>
          </w:p>
        </w:tc>
        <w:tc>
          <w:tcPr>
            <w:tcW w:w="268"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20/10</w:t>
            </w:r>
          </w:p>
        </w:tc>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1800</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1800</w:t>
            </w:r>
          </w:p>
        </w:tc>
        <w:tc>
          <w:tcPr>
            <w:tcW w:w="3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381600</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28800</w:t>
            </w:r>
          </w:p>
        </w:tc>
        <w:tc>
          <w:tcPr>
            <w:tcW w:w="35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410400</w:t>
            </w:r>
          </w:p>
        </w:tc>
      </w:tr>
      <w:tr w:rsidR="004D7D2D" w:rsidRPr="00AD72AD" w:rsidTr="00397217">
        <w:trPr>
          <w:trHeight w:val="139"/>
          <w:jc w:val="center"/>
        </w:trPr>
        <w:tc>
          <w:tcPr>
            <w:tcW w:w="2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85</w:t>
            </w:r>
          </w:p>
        </w:tc>
        <w:tc>
          <w:tcPr>
            <w:tcW w:w="359"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Guri</w:t>
            </w:r>
          </w:p>
        </w:tc>
        <w:tc>
          <w:tcPr>
            <w:tcW w:w="354" w:type="pct"/>
            <w:gridSpan w:val="2"/>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Mestan</w:t>
            </w:r>
          </w:p>
        </w:tc>
        <w:tc>
          <w:tcPr>
            <w:tcW w:w="501"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Hoxhallari</w:t>
            </w:r>
          </w:p>
        </w:tc>
        <w:tc>
          <w:tcPr>
            <w:tcW w:w="268" w:type="pct"/>
            <w:gridSpan w:val="2"/>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20/11</w:t>
            </w:r>
          </w:p>
        </w:tc>
        <w:tc>
          <w:tcPr>
            <w:tcW w:w="269"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585</w:t>
            </w:r>
          </w:p>
        </w:tc>
        <w:tc>
          <w:tcPr>
            <w:tcW w:w="335"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585</w:t>
            </w:r>
          </w:p>
        </w:tc>
        <w:tc>
          <w:tcPr>
            <w:tcW w:w="338"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124020</w:t>
            </w:r>
          </w:p>
        </w:tc>
        <w:tc>
          <w:tcPr>
            <w:tcW w:w="288"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single" w:sz="4" w:space="0" w:color="auto"/>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9360</w:t>
            </w:r>
          </w:p>
        </w:tc>
        <w:tc>
          <w:tcPr>
            <w:tcW w:w="35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133380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86</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Bastri</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Bexhe</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Hoxhallari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20/12</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1174</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1174</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248888</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18800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267688</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87</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Petrit</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Feim</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Hoxhallari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20/13</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1755</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1755</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372060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28080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400140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88</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Jorgo</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Hajro</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Demollari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20/14</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2081</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2081</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441172</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33280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474452</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89</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Lytfi</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Feta</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Kodra</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20/15</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895</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895</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189740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189740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90</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Perparim</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Lytfi</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Kodra</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20/16</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603</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603</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127836</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127836</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91</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Ali</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Skender</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Bazelli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20/17</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1764</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1764</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373968</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373968</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92</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Medi</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Skender</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Bazelli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20/18</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1171</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1171</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248252</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248252</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93</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Hasan</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Skender</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Bazelli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20/19</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1185</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1185</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251220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251220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94</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Avni</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Neim</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Bazelli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20/20</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885</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885</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187620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187620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95</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Neim</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Avni</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Bazelli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20/21</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1136</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1136</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240832</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240832</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96</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Adriatik</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Avni</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Bazelli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20/22</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1144</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1144</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242528</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242528</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97</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Petrit</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Muhamet</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Bazelli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20/23</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1785</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1785</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378420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378420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98</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Bashkim</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Muhamet</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Bazelli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20/24</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1183</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1183</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250796</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250796</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99</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Lulezim</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Muhamet</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Bazelli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20/25</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1185</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1185</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251220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251220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100</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Dashnor</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Muhamet</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Bazelli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20/26</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1204</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1204</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255248</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255248</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101</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Syrja</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Muhamet</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Bazelli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20/27</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879</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879</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186348</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186348</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102</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Ilir</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Muhamet</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Bazelli</w:t>
            </w:r>
          </w:p>
        </w:tc>
        <w:tc>
          <w:tcPr>
            <w:tcW w:w="268"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20/28</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579</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579</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122748</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122748</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103</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Nuri</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Qazim</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Beqiri*</w:t>
            </w:r>
          </w:p>
        </w:tc>
        <w:tc>
          <w:tcPr>
            <w:tcW w:w="268" w:type="pct"/>
            <w:gridSpan w:val="2"/>
            <w:tcBorders>
              <w:top w:val="nil"/>
              <w:left w:val="nil"/>
              <w:bottom w:val="single" w:sz="4" w:space="0" w:color="auto"/>
              <w:right w:val="nil"/>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23/.1</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1947</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0</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35100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35100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color w:val="000000"/>
                <w:sz w:val="13"/>
                <w:szCs w:val="13"/>
                <w:lang w:val="sq-AL"/>
              </w:rPr>
            </w:pPr>
            <w:r w:rsidRPr="002835FC">
              <w:rPr>
                <w:rFonts w:ascii="CG Times" w:eastAsia="Times New Roman" w:hAnsi="CG Times"/>
                <w:color w:val="000000"/>
                <w:sz w:val="13"/>
                <w:szCs w:val="13"/>
                <w:lang w:val="sq-AL"/>
              </w:rPr>
              <w:t>104</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Artur</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Qazim</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Beqiri*</w:t>
            </w:r>
          </w:p>
        </w:tc>
        <w:tc>
          <w:tcPr>
            <w:tcW w:w="268" w:type="pct"/>
            <w:gridSpan w:val="2"/>
            <w:tcBorders>
              <w:top w:val="nil"/>
              <w:left w:val="nil"/>
              <w:bottom w:val="single" w:sz="4" w:space="0" w:color="auto"/>
              <w:right w:val="nil"/>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1667</w:t>
            </w:r>
          </w:p>
        </w:tc>
        <w:tc>
          <w:tcPr>
            <w:tcW w:w="359" w:type="pct"/>
            <w:gridSpan w:val="3"/>
            <w:tcBorders>
              <w:top w:val="nil"/>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23/.2</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1456</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3403</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721436</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26100</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747536</w:t>
            </w:r>
          </w:p>
        </w:tc>
      </w:tr>
      <w:tr w:rsidR="004D7D2D" w:rsidRPr="00AD72AD" w:rsidTr="00397217">
        <w:trPr>
          <w:trHeight w:val="139"/>
          <w:jc w:val="center"/>
        </w:trPr>
        <w:tc>
          <w:tcPr>
            <w:tcW w:w="2585" w:type="pct"/>
            <w:gridSpan w:val="1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b/>
                <w:bCs/>
                <w:sz w:val="13"/>
                <w:szCs w:val="13"/>
                <w:lang w:val="sq-AL"/>
              </w:rPr>
            </w:pPr>
            <w:r w:rsidRPr="002835FC">
              <w:rPr>
                <w:rFonts w:ascii="CG Times" w:eastAsia="Times New Roman" w:hAnsi="CG Times"/>
                <w:b/>
                <w:bCs/>
                <w:sz w:val="13"/>
                <w:szCs w:val="13"/>
                <w:lang w:val="sq-AL"/>
              </w:rPr>
              <w:t>Pasuritë që do të preken nga rruga hyrëse për në venddepozitimin sanitar</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8"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2"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288"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54"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r>
      <w:tr w:rsidR="004D7D2D" w:rsidRPr="00AD72AD" w:rsidTr="00397217">
        <w:trPr>
          <w:trHeight w:val="139"/>
          <w:jc w:val="center"/>
        </w:trPr>
        <w:tc>
          <w:tcPr>
            <w:tcW w:w="2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b/>
                <w:bCs/>
                <w:sz w:val="13"/>
                <w:szCs w:val="13"/>
                <w:lang w:val="sq-AL"/>
              </w:rPr>
            </w:pPr>
            <w:r w:rsidRPr="002835FC">
              <w:rPr>
                <w:rFonts w:ascii="CG Times" w:eastAsia="Times New Roman" w:hAnsi="CG Times"/>
                <w:b/>
                <w:bCs/>
                <w:sz w:val="13"/>
                <w:szCs w:val="13"/>
                <w:lang w:val="sq-AL"/>
              </w:rPr>
              <w:t> </w:t>
            </w:r>
          </w:p>
        </w:tc>
        <w:tc>
          <w:tcPr>
            <w:tcW w:w="2110" w:type="pct"/>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b/>
                <w:bCs/>
                <w:sz w:val="13"/>
                <w:szCs w:val="13"/>
                <w:lang w:val="sq-AL"/>
              </w:rPr>
            </w:pPr>
            <w:r w:rsidRPr="002835FC">
              <w:rPr>
                <w:rFonts w:ascii="CG Times" w:eastAsia="Times New Roman" w:hAnsi="CG Times"/>
                <w:b/>
                <w:bCs/>
                <w:sz w:val="13"/>
                <w:szCs w:val="13"/>
                <w:lang w:val="sq-AL"/>
              </w:rPr>
              <w:t>Fshati Symiz, komuna Libonik, zona kadastrale 3553</w:t>
            </w:r>
          </w:p>
        </w:tc>
        <w:tc>
          <w:tcPr>
            <w:tcW w:w="26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b/>
                <w:bCs/>
                <w:sz w:val="13"/>
                <w:szCs w:val="13"/>
                <w:lang w:val="sq-AL"/>
              </w:rPr>
            </w:pPr>
            <w:r w:rsidRPr="002835FC">
              <w:rPr>
                <w:rFonts w:ascii="CG Times" w:eastAsia="Times New Roman" w:hAnsi="CG Times"/>
                <w:b/>
                <w:bCs/>
                <w:sz w:val="13"/>
                <w:szCs w:val="13"/>
                <w:lang w:val="sq-AL"/>
              </w:rPr>
              <w:t> </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5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r>
      <w:tr w:rsidR="004D7D2D" w:rsidRPr="00AD72AD" w:rsidTr="00397217">
        <w:trPr>
          <w:trHeight w:val="139"/>
          <w:jc w:val="center"/>
        </w:trPr>
        <w:tc>
          <w:tcPr>
            <w:tcW w:w="2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105</w:t>
            </w:r>
          </w:p>
        </w:tc>
        <w:tc>
          <w:tcPr>
            <w:tcW w:w="359"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Kudret</w:t>
            </w:r>
          </w:p>
        </w:tc>
        <w:tc>
          <w:tcPr>
            <w:tcW w:w="354" w:type="pct"/>
            <w:gridSpan w:val="2"/>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501"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Bregasi</w:t>
            </w:r>
          </w:p>
        </w:tc>
        <w:tc>
          <w:tcPr>
            <w:tcW w:w="297" w:type="pct"/>
            <w:gridSpan w:val="3"/>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3553</w:t>
            </w:r>
          </w:p>
        </w:tc>
        <w:tc>
          <w:tcPr>
            <w:tcW w:w="330" w:type="pct"/>
            <w:gridSpan w:val="2"/>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119/6</w:t>
            </w:r>
          </w:p>
        </w:tc>
        <w:tc>
          <w:tcPr>
            <w:tcW w:w="269"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1240</w:t>
            </w:r>
          </w:p>
        </w:tc>
        <w:tc>
          <w:tcPr>
            <w:tcW w:w="335"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130</w:t>
            </w:r>
          </w:p>
        </w:tc>
        <w:tc>
          <w:tcPr>
            <w:tcW w:w="338"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27560</w:t>
            </w:r>
          </w:p>
        </w:tc>
        <w:tc>
          <w:tcPr>
            <w:tcW w:w="288"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single" w:sz="4" w:space="0" w:color="auto"/>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0</w:t>
            </w:r>
          </w:p>
        </w:tc>
        <w:tc>
          <w:tcPr>
            <w:tcW w:w="35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27560</w:t>
            </w:r>
          </w:p>
        </w:tc>
      </w:tr>
      <w:tr w:rsidR="004D7D2D" w:rsidRPr="00AD72AD" w:rsidTr="00397217">
        <w:trPr>
          <w:trHeight w:val="139"/>
          <w:jc w:val="center"/>
        </w:trPr>
        <w:tc>
          <w:tcPr>
            <w:tcW w:w="20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106</w:t>
            </w:r>
          </w:p>
        </w:tc>
        <w:tc>
          <w:tcPr>
            <w:tcW w:w="359"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Hamet</w:t>
            </w:r>
          </w:p>
        </w:tc>
        <w:tc>
          <w:tcPr>
            <w:tcW w:w="354" w:type="pct"/>
            <w:gridSpan w:val="2"/>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501"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Cuka</w:t>
            </w:r>
          </w:p>
        </w:tc>
        <w:tc>
          <w:tcPr>
            <w:tcW w:w="297" w:type="pct"/>
            <w:gridSpan w:val="3"/>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3553</w:t>
            </w:r>
          </w:p>
        </w:tc>
        <w:tc>
          <w:tcPr>
            <w:tcW w:w="330" w:type="pct"/>
            <w:gridSpan w:val="2"/>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119/2</w:t>
            </w:r>
          </w:p>
        </w:tc>
        <w:tc>
          <w:tcPr>
            <w:tcW w:w="269"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arë</w:t>
            </w:r>
          </w:p>
        </w:tc>
        <w:tc>
          <w:tcPr>
            <w:tcW w:w="269"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4037</w:t>
            </w:r>
          </w:p>
        </w:tc>
        <w:tc>
          <w:tcPr>
            <w:tcW w:w="335"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300</w:t>
            </w:r>
          </w:p>
        </w:tc>
        <w:tc>
          <w:tcPr>
            <w:tcW w:w="338"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212</w:t>
            </w:r>
          </w:p>
        </w:tc>
        <w:tc>
          <w:tcPr>
            <w:tcW w:w="382"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63600</w:t>
            </w:r>
          </w:p>
        </w:tc>
        <w:tc>
          <w:tcPr>
            <w:tcW w:w="288"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single" w:sz="4" w:space="0" w:color="auto"/>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single" w:sz="4" w:space="0" w:color="auto"/>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0</w:t>
            </w:r>
          </w:p>
        </w:tc>
        <w:tc>
          <w:tcPr>
            <w:tcW w:w="35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63600</w:t>
            </w:r>
          </w:p>
        </w:tc>
      </w:tr>
      <w:tr w:rsidR="004D7D2D" w:rsidRPr="00AD72AD" w:rsidTr="00397217">
        <w:trPr>
          <w:trHeight w:val="147"/>
          <w:jc w:val="center"/>
        </w:trPr>
        <w:tc>
          <w:tcPr>
            <w:tcW w:w="2316" w:type="pct"/>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b/>
                <w:bCs/>
                <w:sz w:val="13"/>
                <w:szCs w:val="13"/>
                <w:lang w:val="sq-AL"/>
              </w:rPr>
            </w:pPr>
            <w:r w:rsidRPr="002835FC">
              <w:rPr>
                <w:rFonts w:ascii="CG Times" w:eastAsia="Times New Roman" w:hAnsi="CG Times"/>
                <w:b/>
                <w:bCs/>
                <w:sz w:val="13"/>
                <w:szCs w:val="13"/>
                <w:lang w:val="sq-AL"/>
              </w:rPr>
              <w:t>SUBTOTAL TOKË ARË</w:t>
            </w:r>
          </w:p>
        </w:tc>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b/>
                <w:bCs/>
                <w:sz w:val="13"/>
                <w:szCs w:val="13"/>
                <w:lang w:val="sq-AL"/>
              </w:rPr>
            </w:pPr>
            <w:r w:rsidRPr="002835FC">
              <w:rPr>
                <w:rFonts w:ascii="CG Times" w:eastAsia="Times New Roman" w:hAnsi="CG Times"/>
                <w:b/>
                <w:bCs/>
                <w:sz w:val="13"/>
                <w:szCs w:val="13"/>
                <w:lang w:val="sq-AL"/>
              </w:rPr>
              <w:t> </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b/>
                <w:bCs/>
                <w:sz w:val="13"/>
                <w:szCs w:val="13"/>
                <w:lang w:val="sq-AL"/>
              </w:rPr>
            </w:pPr>
            <w:r w:rsidRPr="002835FC">
              <w:rPr>
                <w:rFonts w:ascii="CG Times" w:eastAsia="Times New Roman" w:hAnsi="CG Times"/>
                <w:b/>
                <w:bCs/>
                <w:sz w:val="13"/>
                <w:szCs w:val="13"/>
                <w:lang w:val="sq-AL"/>
              </w:rPr>
              <w:t>147653</w:t>
            </w:r>
          </w:p>
        </w:tc>
        <w:tc>
          <w:tcPr>
            <w:tcW w:w="3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b/>
                <w:bCs/>
                <w:sz w:val="13"/>
                <w:szCs w:val="13"/>
                <w:lang w:val="sq-AL"/>
              </w:rPr>
            </w:pPr>
            <w:r w:rsidRPr="002835FC">
              <w:rPr>
                <w:rFonts w:ascii="CG Times" w:eastAsia="Times New Roman" w:hAnsi="CG Times"/>
                <w:b/>
                <w:bCs/>
                <w:sz w:val="13"/>
                <w:szCs w:val="13"/>
                <w:lang w:val="sq-AL"/>
              </w:rPr>
              <w:t> </w:t>
            </w:r>
          </w:p>
        </w:tc>
        <w:tc>
          <w:tcPr>
            <w:tcW w:w="3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b/>
                <w:bCs/>
                <w:sz w:val="13"/>
                <w:szCs w:val="13"/>
                <w:lang w:val="sq-AL"/>
              </w:rPr>
            </w:pPr>
            <w:r>
              <w:rPr>
                <w:rFonts w:ascii="CG Times" w:eastAsia="Times New Roman" w:hAnsi="CG Times"/>
                <w:b/>
                <w:bCs/>
                <w:sz w:val="13"/>
                <w:szCs w:val="13"/>
                <w:lang w:val="sq-AL"/>
              </w:rPr>
              <w:t xml:space="preserve"> </w:t>
            </w:r>
            <w:r w:rsidRPr="002835FC">
              <w:rPr>
                <w:rFonts w:ascii="CG Times" w:eastAsia="Times New Roman" w:hAnsi="CG Times"/>
                <w:b/>
                <w:bCs/>
                <w:sz w:val="13"/>
                <w:szCs w:val="13"/>
                <w:lang w:val="sq-AL"/>
              </w:rPr>
              <w:t>31302436</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right"/>
              <w:rPr>
                <w:rFonts w:ascii="CG Times" w:eastAsia="Times New Roman" w:hAnsi="CG Times"/>
                <w:b/>
                <w:bCs/>
                <w:sz w:val="13"/>
                <w:szCs w:val="13"/>
                <w:lang w:val="sq-AL"/>
              </w:rPr>
            </w:pPr>
            <w:r w:rsidRPr="002835FC">
              <w:rPr>
                <w:rFonts w:ascii="CG Times" w:eastAsia="Times New Roman" w:hAnsi="CG Times"/>
                <w:b/>
                <w:bCs/>
                <w:sz w:val="13"/>
                <w:szCs w:val="13"/>
                <w:lang w:val="sq-AL"/>
              </w:rPr>
              <w:t>1808950</w:t>
            </w:r>
          </w:p>
        </w:tc>
        <w:tc>
          <w:tcPr>
            <w:tcW w:w="3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right"/>
              <w:rPr>
                <w:rFonts w:ascii="CG Times" w:eastAsia="Times New Roman" w:hAnsi="CG Times"/>
                <w:b/>
                <w:bCs/>
                <w:sz w:val="13"/>
                <w:szCs w:val="13"/>
                <w:lang w:val="sq-AL"/>
              </w:rPr>
            </w:pPr>
            <w:r w:rsidRPr="002835FC">
              <w:rPr>
                <w:rFonts w:ascii="CG Times" w:eastAsia="Times New Roman" w:hAnsi="CG Times"/>
                <w:b/>
                <w:bCs/>
                <w:sz w:val="13"/>
                <w:szCs w:val="13"/>
                <w:lang w:val="sq-AL"/>
              </w:rPr>
              <w:t>3311386</w:t>
            </w:r>
          </w:p>
        </w:tc>
      </w:tr>
      <w:tr w:rsidR="004D7D2D" w:rsidRPr="00AD72AD" w:rsidTr="00397217">
        <w:trPr>
          <w:trHeight w:val="139"/>
          <w:jc w:val="center"/>
        </w:trPr>
        <w:tc>
          <w:tcPr>
            <w:tcW w:w="206" w:type="pct"/>
            <w:tcBorders>
              <w:top w:val="nil"/>
              <w:left w:val="single" w:sz="4" w:space="0" w:color="auto"/>
              <w:bottom w:val="single" w:sz="4" w:space="0" w:color="auto"/>
              <w:right w:val="nil"/>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b/>
                <w:bCs/>
                <w:sz w:val="13"/>
                <w:szCs w:val="13"/>
                <w:lang w:val="sq-AL"/>
              </w:rPr>
            </w:pPr>
            <w:r w:rsidRPr="002835FC">
              <w:rPr>
                <w:rFonts w:ascii="CG Times" w:eastAsia="Times New Roman" w:hAnsi="CG Times"/>
                <w:b/>
                <w:bCs/>
                <w:sz w:val="13"/>
                <w:szCs w:val="13"/>
                <w:lang w:val="sq-AL"/>
              </w:rPr>
              <w:t> </w:t>
            </w:r>
          </w:p>
        </w:tc>
        <w:tc>
          <w:tcPr>
            <w:tcW w:w="2110" w:type="pct"/>
            <w:gridSpan w:val="10"/>
            <w:tcBorders>
              <w:top w:val="single" w:sz="4" w:space="0" w:color="auto"/>
              <w:left w:val="nil"/>
              <w:bottom w:val="single" w:sz="4" w:space="0" w:color="auto"/>
              <w:right w:val="nil"/>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b/>
                <w:bCs/>
                <w:sz w:val="13"/>
                <w:szCs w:val="13"/>
                <w:lang w:val="sq-AL"/>
              </w:rPr>
            </w:pPr>
            <w:r w:rsidRPr="002835FC">
              <w:rPr>
                <w:rFonts w:ascii="CG Times" w:eastAsia="Times New Roman" w:hAnsi="CG Times"/>
                <w:b/>
                <w:bCs/>
                <w:sz w:val="13"/>
                <w:szCs w:val="13"/>
                <w:lang w:val="sq-AL"/>
              </w:rPr>
              <w:t>Fshati Symiz, komuna Libonik, zona kadastrale 3553</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b/>
                <w:bCs/>
                <w:sz w:val="13"/>
                <w:szCs w:val="13"/>
                <w:lang w:val="sq-AL"/>
              </w:rPr>
            </w:pPr>
            <w:r w:rsidRPr="002835FC">
              <w:rPr>
                <w:rFonts w:ascii="CG Times" w:eastAsia="Times New Roman" w:hAnsi="CG Times"/>
                <w:b/>
                <w:bC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2"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28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3"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 </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107</w:t>
            </w:r>
          </w:p>
        </w:tc>
        <w:tc>
          <w:tcPr>
            <w:tcW w:w="1214" w:type="pct"/>
            <w:gridSpan w:val="4"/>
            <w:tcBorders>
              <w:top w:val="single" w:sz="4" w:space="0" w:color="auto"/>
              <w:left w:val="nil"/>
              <w:bottom w:val="single" w:sz="4" w:space="0" w:color="auto"/>
              <w:right w:val="single" w:sz="4" w:space="0" w:color="auto"/>
            </w:tcBorders>
            <w:shd w:val="clear" w:color="auto" w:fill="auto"/>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Faik, Nazime, Muhamet, Stoli, Drita dhe Fluturak Guri</w:t>
            </w:r>
          </w:p>
        </w:tc>
        <w:tc>
          <w:tcPr>
            <w:tcW w:w="297" w:type="pct"/>
            <w:gridSpan w:val="3"/>
            <w:tcBorders>
              <w:top w:val="nil"/>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3553</w:t>
            </w:r>
          </w:p>
        </w:tc>
        <w:tc>
          <w:tcPr>
            <w:tcW w:w="330"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119/10</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truall</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3257</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350</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1490</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521500</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521500</w:t>
            </w:r>
          </w:p>
        </w:tc>
      </w:tr>
      <w:tr w:rsidR="004D7D2D" w:rsidRPr="00AD72AD" w:rsidTr="00397217">
        <w:trPr>
          <w:trHeight w:val="139"/>
          <w:jc w:val="center"/>
        </w:trPr>
        <w:tc>
          <w:tcPr>
            <w:tcW w:w="2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108</w:t>
            </w:r>
          </w:p>
        </w:tc>
        <w:tc>
          <w:tcPr>
            <w:tcW w:w="35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Fazlli</w:t>
            </w:r>
          </w:p>
        </w:tc>
        <w:tc>
          <w:tcPr>
            <w:tcW w:w="354"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Qemal</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Guri</w:t>
            </w:r>
          </w:p>
        </w:tc>
        <w:tc>
          <w:tcPr>
            <w:tcW w:w="29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3553</w:t>
            </w:r>
          </w:p>
        </w:tc>
        <w:tc>
          <w:tcPr>
            <w:tcW w:w="33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119/9</w:t>
            </w:r>
          </w:p>
        </w:tc>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truall</w:t>
            </w:r>
          </w:p>
        </w:tc>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800</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180</w:t>
            </w:r>
          </w:p>
        </w:tc>
        <w:tc>
          <w:tcPr>
            <w:tcW w:w="3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1490</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268200</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268200</w:t>
            </w:r>
          </w:p>
        </w:tc>
      </w:tr>
      <w:tr w:rsidR="004D7D2D" w:rsidRPr="00AD72AD" w:rsidTr="00397217">
        <w:trPr>
          <w:trHeight w:val="139"/>
          <w:jc w:val="center"/>
        </w:trPr>
        <w:tc>
          <w:tcPr>
            <w:tcW w:w="2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109</w:t>
            </w:r>
          </w:p>
        </w:tc>
        <w:tc>
          <w:tcPr>
            <w:tcW w:w="1214"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Faik, Nazime, Muhamet, Stoli, Drita dhe Fluturak Guri</w:t>
            </w:r>
          </w:p>
        </w:tc>
        <w:tc>
          <w:tcPr>
            <w:tcW w:w="29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3553</w:t>
            </w:r>
          </w:p>
        </w:tc>
        <w:tc>
          <w:tcPr>
            <w:tcW w:w="33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119/8</w:t>
            </w:r>
          </w:p>
        </w:tc>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truall</w:t>
            </w:r>
          </w:p>
        </w:tc>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1700</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370</w:t>
            </w:r>
          </w:p>
        </w:tc>
        <w:tc>
          <w:tcPr>
            <w:tcW w:w="3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1490</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551300</w:t>
            </w:r>
          </w:p>
        </w:tc>
        <w:tc>
          <w:tcPr>
            <w:tcW w:w="3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5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551300</w:t>
            </w:r>
          </w:p>
        </w:tc>
      </w:tr>
      <w:tr w:rsidR="004D7D2D" w:rsidRPr="00AD72AD" w:rsidTr="00397217">
        <w:trPr>
          <w:trHeight w:val="139"/>
          <w:jc w:val="center"/>
        </w:trPr>
        <w:tc>
          <w:tcPr>
            <w:tcW w:w="206" w:type="pct"/>
            <w:tcBorders>
              <w:top w:val="single" w:sz="4" w:space="0" w:color="auto"/>
              <w:left w:val="single" w:sz="4" w:space="0" w:color="auto"/>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110</w:t>
            </w:r>
          </w:p>
        </w:tc>
        <w:tc>
          <w:tcPr>
            <w:tcW w:w="1214" w:type="pct"/>
            <w:gridSpan w:val="4"/>
            <w:tcBorders>
              <w:top w:val="single" w:sz="4" w:space="0" w:color="auto"/>
              <w:left w:val="nil"/>
              <w:bottom w:val="single" w:sz="4" w:space="0" w:color="auto"/>
              <w:right w:val="single" w:sz="4" w:space="0" w:color="000000"/>
            </w:tcBorders>
            <w:shd w:val="clear" w:color="auto" w:fill="auto"/>
            <w:vAlign w:val="center"/>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Alush, Stolie, Shyqyrie, Gani dhe Fluturie Bazelli</w:t>
            </w:r>
          </w:p>
        </w:tc>
        <w:tc>
          <w:tcPr>
            <w:tcW w:w="297" w:type="pct"/>
            <w:gridSpan w:val="3"/>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3553</w:t>
            </w:r>
          </w:p>
        </w:tc>
        <w:tc>
          <w:tcPr>
            <w:tcW w:w="330" w:type="pct"/>
            <w:gridSpan w:val="2"/>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18/164</w:t>
            </w:r>
          </w:p>
        </w:tc>
        <w:tc>
          <w:tcPr>
            <w:tcW w:w="269" w:type="pct"/>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truall</w:t>
            </w:r>
          </w:p>
        </w:tc>
        <w:tc>
          <w:tcPr>
            <w:tcW w:w="269" w:type="pct"/>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3000</w:t>
            </w:r>
          </w:p>
        </w:tc>
        <w:tc>
          <w:tcPr>
            <w:tcW w:w="335" w:type="pct"/>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440</w:t>
            </w:r>
          </w:p>
        </w:tc>
        <w:tc>
          <w:tcPr>
            <w:tcW w:w="338" w:type="pct"/>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2" w:type="pct"/>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288" w:type="pct"/>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1490</w:t>
            </w:r>
          </w:p>
        </w:tc>
        <w:tc>
          <w:tcPr>
            <w:tcW w:w="335" w:type="pct"/>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655600</w:t>
            </w:r>
          </w:p>
        </w:tc>
        <w:tc>
          <w:tcPr>
            <w:tcW w:w="383" w:type="pct"/>
            <w:tcBorders>
              <w:top w:val="single" w:sz="4" w:space="0" w:color="auto"/>
              <w:left w:val="nil"/>
              <w:bottom w:val="nil"/>
              <w:right w:val="nil"/>
            </w:tcBorders>
            <w:shd w:val="clear" w:color="auto" w:fill="auto"/>
            <w:noWrap/>
            <w:vAlign w:val="center"/>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54" w:type="pct"/>
            <w:tcBorders>
              <w:top w:val="single" w:sz="4" w:space="0" w:color="auto"/>
              <w:left w:val="single" w:sz="4" w:space="0" w:color="auto"/>
              <w:bottom w:val="nil"/>
              <w:right w:val="single" w:sz="4" w:space="0" w:color="auto"/>
            </w:tcBorders>
            <w:shd w:val="clear" w:color="auto" w:fill="auto"/>
            <w:noWrap/>
            <w:vAlign w:val="center"/>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655600</w:t>
            </w:r>
          </w:p>
        </w:tc>
      </w:tr>
      <w:tr w:rsidR="004D7D2D" w:rsidRPr="00AD72AD" w:rsidTr="00397217">
        <w:trPr>
          <w:trHeight w:val="139"/>
          <w:jc w:val="center"/>
        </w:trPr>
        <w:tc>
          <w:tcPr>
            <w:tcW w:w="206" w:type="pct"/>
            <w:tcBorders>
              <w:top w:val="single" w:sz="4" w:space="0" w:color="auto"/>
              <w:left w:val="single" w:sz="4" w:space="0" w:color="auto"/>
              <w:bottom w:val="nil"/>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111</w:t>
            </w:r>
          </w:p>
        </w:tc>
        <w:tc>
          <w:tcPr>
            <w:tcW w:w="1214" w:type="pct"/>
            <w:gridSpan w:val="4"/>
            <w:tcBorders>
              <w:top w:val="single" w:sz="4" w:space="0" w:color="auto"/>
              <w:left w:val="nil"/>
              <w:bottom w:val="single" w:sz="4" w:space="0" w:color="auto"/>
              <w:right w:val="single" w:sz="4" w:space="0" w:color="000000"/>
            </w:tcBorders>
            <w:shd w:val="clear" w:color="auto" w:fill="auto"/>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xml:space="preserve">Mahmudi, Fluturie, Celnik, Sabire, Vasfi, Mukades, Demire, Agim dhe Paviona Lipollari </w:t>
            </w:r>
          </w:p>
        </w:tc>
        <w:tc>
          <w:tcPr>
            <w:tcW w:w="297" w:type="pct"/>
            <w:gridSpan w:val="3"/>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3553</w:t>
            </w:r>
          </w:p>
        </w:tc>
        <w:tc>
          <w:tcPr>
            <w:tcW w:w="330" w:type="pct"/>
            <w:gridSpan w:val="2"/>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18/177</w:t>
            </w:r>
          </w:p>
        </w:tc>
        <w:tc>
          <w:tcPr>
            <w:tcW w:w="269" w:type="pct"/>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truall</w:t>
            </w:r>
          </w:p>
        </w:tc>
        <w:tc>
          <w:tcPr>
            <w:tcW w:w="269"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sz w:val="13"/>
                <w:szCs w:val="13"/>
                <w:lang w:val="sq-AL"/>
              </w:rPr>
            </w:pPr>
            <w:r>
              <w:rPr>
                <w:rFonts w:ascii="CG Times" w:eastAsia="Times New Roman" w:hAnsi="CG Times"/>
                <w:sz w:val="13"/>
                <w:szCs w:val="13"/>
                <w:lang w:val="sq-AL"/>
              </w:rPr>
              <w:t xml:space="preserve">  </w:t>
            </w:r>
            <w:r w:rsidRPr="002835FC">
              <w:rPr>
                <w:rFonts w:ascii="CG Times" w:eastAsia="Times New Roman" w:hAnsi="CG Times"/>
                <w:sz w:val="13"/>
                <w:szCs w:val="13"/>
                <w:lang w:val="sq-AL"/>
              </w:rPr>
              <w:t>11053</w:t>
            </w:r>
          </w:p>
        </w:tc>
        <w:tc>
          <w:tcPr>
            <w:tcW w:w="335" w:type="pct"/>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550</w:t>
            </w:r>
          </w:p>
        </w:tc>
        <w:tc>
          <w:tcPr>
            <w:tcW w:w="338" w:type="pct"/>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2"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288"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1490</w:t>
            </w:r>
          </w:p>
        </w:tc>
        <w:tc>
          <w:tcPr>
            <w:tcW w:w="335"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819500</w:t>
            </w:r>
          </w:p>
        </w:tc>
        <w:tc>
          <w:tcPr>
            <w:tcW w:w="383" w:type="pct"/>
            <w:tcBorders>
              <w:top w:val="single" w:sz="4" w:space="0" w:color="auto"/>
              <w:left w:val="nil"/>
              <w:bottom w:val="nil"/>
              <w:right w:val="nil"/>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54" w:type="pct"/>
            <w:tcBorders>
              <w:top w:val="single" w:sz="4" w:space="0" w:color="auto"/>
              <w:left w:val="single" w:sz="4" w:space="0" w:color="auto"/>
              <w:bottom w:val="nil"/>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819500</w:t>
            </w:r>
          </w:p>
        </w:tc>
      </w:tr>
      <w:tr w:rsidR="004D7D2D" w:rsidRPr="00AD72AD" w:rsidTr="00397217">
        <w:trPr>
          <w:trHeight w:val="139"/>
          <w:jc w:val="center"/>
        </w:trPr>
        <w:tc>
          <w:tcPr>
            <w:tcW w:w="206" w:type="pct"/>
            <w:tcBorders>
              <w:top w:val="single" w:sz="4" w:space="0" w:color="auto"/>
              <w:left w:val="single" w:sz="4" w:space="0" w:color="auto"/>
              <w:bottom w:val="nil"/>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lastRenderedPageBreak/>
              <w:t>112</w:t>
            </w:r>
          </w:p>
        </w:tc>
        <w:tc>
          <w:tcPr>
            <w:tcW w:w="359" w:type="pct"/>
            <w:tcBorders>
              <w:top w:val="nil"/>
              <w:left w:val="nil"/>
              <w:bottom w:val="nil"/>
              <w:right w:val="nil"/>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54" w:type="pct"/>
            <w:gridSpan w:val="2"/>
            <w:tcBorders>
              <w:top w:val="nil"/>
              <w:left w:val="nil"/>
              <w:bottom w:val="nil"/>
              <w:right w:val="nil"/>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501" w:type="pct"/>
            <w:tcBorders>
              <w:top w:val="nil"/>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Shtet</w:t>
            </w:r>
          </w:p>
        </w:tc>
        <w:tc>
          <w:tcPr>
            <w:tcW w:w="297" w:type="pct"/>
            <w:gridSpan w:val="3"/>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3553</w:t>
            </w:r>
          </w:p>
        </w:tc>
        <w:tc>
          <w:tcPr>
            <w:tcW w:w="330" w:type="pct"/>
            <w:gridSpan w:val="2"/>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269" w:type="pct"/>
            <w:tcBorders>
              <w:top w:val="single" w:sz="4" w:space="0" w:color="auto"/>
              <w:left w:val="nil"/>
              <w:bottom w:val="nil"/>
              <w:right w:val="single" w:sz="4" w:space="0" w:color="auto"/>
            </w:tcBorders>
            <w:shd w:val="clear" w:color="auto" w:fill="auto"/>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truall</w:t>
            </w:r>
          </w:p>
        </w:tc>
        <w:tc>
          <w:tcPr>
            <w:tcW w:w="269"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4000</w:t>
            </w:r>
          </w:p>
        </w:tc>
        <w:tc>
          <w:tcPr>
            <w:tcW w:w="335" w:type="pct"/>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53</w:t>
            </w:r>
          </w:p>
        </w:tc>
        <w:tc>
          <w:tcPr>
            <w:tcW w:w="338" w:type="pct"/>
            <w:tcBorders>
              <w:top w:val="single" w:sz="4" w:space="0" w:color="auto"/>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2"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288"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1490</w:t>
            </w:r>
          </w:p>
        </w:tc>
        <w:tc>
          <w:tcPr>
            <w:tcW w:w="335" w:type="pct"/>
            <w:tcBorders>
              <w:top w:val="single" w:sz="4" w:space="0" w:color="auto"/>
              <w:left w:val="nil"/>
              <w:bottom w:val="nil"/>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78970</w:t>
            </w:r>
          </w:p>
        </w:tc>
        <w:tc>
          <w:tcPr>
            <w:tcW w:w="383" w:type="pct"/>
            <w:tcBorders>
              <w:top w:val="single" w:sz="4" w:space="0" w:color="auto"/>
              <w:left w:val="nil"/>
              <w:bottom w:val="nil"/>
              <w:right w:val="nil"/>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54" w:type="pct"/>
            <w:tcBorders>
              <w:top w:val="single" w:sz="4" w:space="0" w:color="auto"/>
              <w:left w:val="single" w:sz="4" w:space="0" w:color="auto"/>
              <w:bottom w:val="nil"/>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78970</w:t>
            </w:r>
          </w:p>
        </w:tc>
      </w:tr>
      <w:tr w:rsidR="004D7D2D" w:rsidRPr="00AD72AD"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59"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54" w:type="pct"/>
            <w:gridSpan w:val="2"/>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297" w:type="pct"/>
            <w:gridSpan w:val="3"/>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0" w:type="pct"/>
            <w:gridSpan w:val="2"/>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269" w:type="pct"/>
            <w:tcBorders>
              <w:top w:val="nil"/>
              <w:left w:val="nil"/>
              <w:bottom w:val="single" w:sz="4" w:space="0" w:color="auto"/>
              <w:right w:val="single" w:sz="4" w:space="0" w:color="auto"/>
            </w:tcBorders>
            <w:shd w:val="clear" w:color="auto" w:fill="auto"/>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ndert.</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1042</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53</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15000</w:t>
            </w:r>
          </w:p>
        </w:tc>
        <w:tc>
          <w:tcPr>
            <w:tcW w:w="383" w:type="pct"/>
            <w:tcBorders>
              <w:top w:val="nil"/>
              <w:left w:val="nil"/>
              <w:bottom w:val="single" w:sz="4" w:space="0" w:color="auto"/>
              <w:right w:val="nil"/>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right"/>
              <w:rPr>
                <w:rFonts w:ascii="CG Times" w:eastAsia="Times New Roman" w:hAnsi="CG Times"/>
                <w:sz w:val="13"/>
                <w:szCs w:val="13"/>
                <w:lang w:val="sq-AL"/>
              </w:rPr>
            </w:pPr>
            <w:r w:rsidRPr="002835FC">
              <w:rPr>
                <w:rFonts w:ascii="CG Times" w:eastAsia="Times New Roman" w:hAnsi="CG Times"/>
                <w:sz w:val="13"/>
                <w:szCs w:val="13"/>
                <w:lang w:val="sq-AL"/>
              </w:rPr>
              <w:t>15000</w:t>
            </w:r>
          </w:p>
        </w:tc>
      </w:tr>
      <w:tr w:rsidR="004D7D2D" w:rsidRPr="003822D1" w:rsidTr="00397217">
        <w:trPr>
          <w:trHeight w:val="139"/>
          <w:jc w:val="center"/>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4D7D2D" w:rsidRPr="003822D1" w:rsidRDefault="004D7D2D" w:rsidP="00397217">
            <w:pPr>
              <w:spacing w:after="0" w:line="240" w:lineRule="auto"/>
              <w:rPr>
                <w:rFonts w:ascii="CG Times" w:eastAsia="Times New Roman" w:hAnsi="CG Times"/>
                <w:sz w:val="5"/>
                <w:szCs w:val="13"/>
                <w:lang w:val="sq-AL"/>
              </w:rPr>
            </w:pPr>
            <w:r w:rsidRPr="003822D1">
              <w:rPr>
                <w:rFonts w:ascii="CG Times" w:eastAsia="Times New Roman" w:hAnsi="CG Times"/>
                <w:sz w:val="5"/>
                <w:szCs w:val="13"/>
                <w:lang w:val="sq-AL"/>
              </w:rPr>
              <w:t> </w:t>
            </w:r>
          </w:p>
        </w:tc>
        <w:tc>
          <w:tcPr>
            <w:tcW w:w="359" w:type="pct"/>
            <w:tcBorders>
              <w:top w:val="nil"/>
              <w:left w:val="nil"/>
              <w:bottom w:val="single" w:sz="4" w:space="0" w:color="auto"/>
              <w:right w:val="single" w:sz="4" w:space="0" w:color="auto"/>
            </w:tcBorders>
            <w:shd w:val="clear" w:color="auto" w:fill="auto"/>
            <w:noWrap/>
            <w:vAlign w:val="bottom"/>
            <w:hideMark/>
          </w:tcPr>
          <w:p w:rsidR="004D7D2D" w:rsidRPr="003822D1" w:rsidRDefault="004D7D2D" w:rsidP="00397217">
            <w:pPr>
              <w:spacing w:after="0" w:line="240" w:lineRule="auto"/>
              <w:rPr>
                <w:rFonts w:ascii="CG Times" w:eastAsia="Times New Roman" w:hAnsi="CG Times"/>
                <w:sz w:val="5"/>
                <w:szCs w:val="13"/>
                <w:lang w:val="sq-AL"/>
              </w:rPr>
            </w:pPr>
            <w:r w:rsidRPr="003822D1">
              <w:rPr>
                <w:rFonts w:ascii="CG Times" w:eastAsia="Times New Roman" w:hAnsi="CG Times"/>
                <w:sz w:val="5"/>
                <w:szCs w:val="13"/>
                <w:lang w:val="sq-AL"/>
              </w:rPr>
              <w:t> </w:t>
            </w:r>
          </w:p>
        </w:tc>
        <w:tc>
          <w:tcPr>
            <w:tcW w:w="354" w:type="pct"/>
            <w:gridSpan w:val="2"/>
            <w:tcBorders>
              <w:top w:val="nil"/>
              <w:left w:val="nil"/>
              <w:bottom w:val="single" w:sz="4" w:space="0" w:color="auto"/>
              <w:right w:val="single" w:sz="4" w:space="0" w:color="auto"/>
            </w:tcBorders>
            <w:shd w:val="clear" w:color="auto" w:fill="auto"/>
            <w:noWrap/>
            <w:vAlign w:val="bottom"/>
            <w:hideMark/>
          </w:tcPr>
          <w:p w:rsidR="004D7D2D" w:rsidRPr="003822D1" w:rsidRDefault="004D7D2D" w:rsidP="00397217">
            <w:pPr>
              <w:spacing w:after="0" w:line="240" w:lineRule="auto"/>
              <w:rPr>
                <w:rFonts w:ascii="CG Times" w:eastAsia="Times New Roman" w:hAnsi="CG Times"/>
                <w:sz w:val="5"/>
                <w:szCs w:val="13"/>
                <w:lang w:val="sq-AL"/>
              </w:rPr>
            </w:pPr>
            <w:r w:rsidRPr="003822D1">
              <w:rPr>
                <w:rFonts w:ascii="CG Times" w:eastAsia="Times New Roman" w:hAnsi="CG Times"/>
                <w:sz w:val="5"/>
                <w:szCs w:val="13"/>
                <w:lang w:val="sq-AL"/>
              </w:rPr>
              <w:t> </w:t>
            </w:r>
          </w:p>
        </w:tc>
        <w:tc>
          <w:tcPr>
            <w:tcW w:w="501" w:type="pct"/>
            <w:tcBorders>
              <w:top w:val="nil"/>
              <w:left w:val="nil"/>
              <w:bottom w:val="single" w:sz="4" w:space="0" w:color="auto"/>
              <w:right w:val="single" w:sz="4" w:space="0" w:color="auto"/>
            </w:tcBorders>
            <w:shd w:val="clear" w:color="auto" w:fill="auto"/>
            <w:noWrap/>
            <w:vAlign w:val="bottom"/>
            <w:hideMark/>
          </w:tcPr>
          <w:p w:rsidR="004D7D2D" w:rsidRPr="003822D1" w:rsidRDefault="004D7D2D" w:rsidP="00397217">
            <w:pPr>
              <w:spacing w:after="0" w:line="240" w:lineRule="auto"/>
              <w:rPr>
                <w:rFonts w:ascii="CG Times" w:eastAsia="Times New Roman" w:hAnsi="CG Times"/>
                <w:sz w:val="5"/>
                <w:szCs w:val="13"/>
                <w:lang w:val="sq-AL"/>
              </w:rPr>
            </w:pPr>
            <w:r w:rsidRPr="003822D1">
              <w:rPr>
                <w:rFonts w:ascii="CG Times" w:eastAsia="Times New Roman" w:hAnsi="CG Times"/>
                <w:sz w:val="5"/>
                <w:szCs w:val="13"/>
                <w:lang w:val="sq-AL"/>
              </w:rPr>
              <w:t> </w:t>
            </w:r>
          </w:p>
        </w:tc>
        <w:tc>
          <w:tcPr>
            <w:tcW w:w="297" w:type="pct"/>
            <w:gridSpan w:val="3"/>
            <w:tcBorders>
              <w:top w:val="nil"/>
              <w:left w:val="nil"/>
              <w:bottom w:val="single" w:sz="4" w:space="0" w:color="auto"/>
              <w:right w:val="single" w:sz="4" w:space="0" w:color="auto"/>
            </w:tcBorders>
            <w:shd w:val="clear" w:color="auto" w:fill="auto"/>
            <w:noWrap/>
            <w:vAlign w:val="center"/>
            <w:hideMark/>
          </w:tcPr>
          <w:p w:rsidR="004D7D2D" w:rsidRPr="003822D1" w:rsidRDefault="004D7D2D" w:rsidP="00397217">
            <w:pPr>
              <w:spacing w:after="0" w:line="240" w:lineRule="auto"/>
              <w:jc w:val="center"/>
              <w:rPr>
                <w:rFonts w:ascii="CG Times" w:eastAsia="Times New Roman" w:hAnsi="CG Times"/>
                <w:sz w:val="5"/>
                <w:szCs w:val="13"/>
                <w:lang w:val="sq-AL"/>
              </w:rPr>
            </w:pPr>
            <w:r w:rsidRPr="003822D1">
              <w:rPr>
                <w:rFonts w:ascii="CG Times" w:eastAsia="Times New Roman" w:hAnsi="CG Times"/>
                <w:sz w:val="5"/>
                <w:szCs w:val="13"/>
                <w:lang w:val="sq-AL"/>
              </w:rPr>
              <w:t> </w:t>
            </w:r>
          </w:p>
        </w:tc>
        <w:tc>
          <w:tcPr>
            <w:tcW w:w="330" w:type="pct"/>
            <w:gridSpan w:val="2"/>
            <w:tcBorders>
              <w:top w:val="nil"/>
              <w:left w:val="nil"/>
              <w:bottom w:val="single" w:sz="4" w:space="0" w:color="auto"/>
              <w:right w:val="single" w:sz="4" w:space="0" w:color="auto"/>
            </w:tcBorders>
            <w:shd w:val="clear" w:color="auto" w:fill="auto"/>
            <w:noWrap/>
            <w:vAlign w:val="center"/>
            <w:hideMark/>
          </w:tcPr>
          <w:p w:rsidR="004D7D2D" w:rsidRPr="003822D1" w:rsidRDefault="004D7D2D" w:rsidP="00397217">
            <w:pPr>
              <w:spacing w:after="0" w:line="240" w:lineRule="auto"/>
              <w:jc w:val="center"/>
              <w:rPr>
                <w:rFonts w:ascii="CG Times" w:eastAsia="Times New Roman" w:hAnsi="CG Times"/>
                <w:sz w:val="5"/>
                <w:szCs w:val="13"/>
                <w:lang w:val="sq-AL"/>
              </w:rPr>
            </w:pPr>
            <w:r w:rsidRPr="003822D1">
              <w:rPr>
                <w:rFonts w:ascii="CG Times" w:eastAsia="Times New Roman" w:hAnsi="CG Times"/>
                <w:sz w:val="5"/>
                <w:szCs w:val="13"/>
                <w:lang w:val="sq-AL"/>
              </w:rPr>
              <w:t> </w:t>
            </w:r>
          </w:p>
        </w:tc>
        <w:tc>
          <w:tcPr>
            <w:tcW w:w="269" w:type="pct"/>
            <w:tcBorders>
              <w:top w:val="nil"/>
              <w:left w:val="nil"/>
              <w:bottom w:val="single" w:sz="4" w:space="0" w:color="auto"/>
              <w:right w:val="single" w:sz="4" w:space="0" w:color="auto"/>
            </w:tcBorders>
            <w:shd w:val="clear" w:color="auto" w:fill="auto"/>
            <w:vAlign w:val="center"/>
            <w:hideMark/>
          </w:tcPr>
          <w:p w:rsidR="004D7D2D" w:rsidRPr="003822D1" w:rsidRDefault="004D7D2D" w:rsidP="00397217">
            <w:pPr>
              <w:spacing w:after="0" w:line="240" w:lineRule="auto"/>
              <w:jc w:val="center"/>
              <w:rPr>
                <w:rFonts w:ascii="CG Times" w:eastAsia="Times New Roman" w:hAnsi="CG Times"/>
                <w:sz w:val="5"/>
                <w:szCs w:val="13"/>
                <w:lang w:val="sq-AL"/>
              </w:rPr>
            </w:pPr>
            <w:r w:rsidRPr="003822D1">
              <w:rPr>
                <w:rFonts w:ascii="CG Times" w:eastAsia="Times New Roman" w:hAnsi="CG Times"/>
                <w:sz w:val="5"/>
                <w:szCs w:val="13"/>
                <w:lang w:val="sq-AL"/>
              </w:rPr>
              <w:t> </w:t>
            </w:r>
          </w:p>
        </w:tc>
        <w:tc>
          <w:tcPr>
            <w:tcW w:w="269" w:type="pct"/>
            <w:tcBorders>
              <w:top w:val="nil"/>
              <w:left w:val="nil"/>
              <w:bottom w:val="single" w:sz="4" w:space="0" w:color="auto"/>
              <w:right w:val="single" w:sz="4" w:space="0" w:color="auto"/>
            </w:tcBorders>
            <w:shd w:val="clear" w:color="auto" w:fill="auto"/>
            <w:noWrap/>
            <w:vAlign w:val="bottom"/>
            <w:hideMark/>
          </w:tcPr>
          <w:p w:rsidR="004D7D2D" w:rsidRPr="003822D1" w:rsidRDefault="004D7D2D" w:rsidP="00397217">
            <w:pPr>
              <w:spacing w:after="0" w:line="240" w:lineRule="auto"/>
              <w:rPr>
                <w:rFonts w:ascii="CG Times" w:eastAsia="Times New Roman" w:hAnsi="CG Times"/>
                <w:sz w:val="5"/>
                <w:szCs w:val="13"/>
                <w:lang w:val="sq-AL"/>
              </w:rPr>
            </w:pPr>
            <w:r w:rsidRPr="003822D1">
              <w:rPr>
                <w:rFonts w:ascii="CG Times" w:eastAsia="Times New Roman" w:hAnsi="CG Times"/>
                <w:sz w:val="5"/>
                <w:szCs w:val="13"/>
                <w:lang w:val="sq-AL"/>
              </w:rPr>
              <w:t> </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3822D1" w:rsidRDefault="004D7D2D" w:rsidP="00397217">
            <w:pPr>
              <w:spacing w:after="0" w:line="240" w:lineRule="auto"/>
              <w:jc w:val="center"/>
              <w:rPr>
                <w:rFonts w:ascii="CG Times" w:eastAsia="Times New Roman" w:hAnsi="CG Times"/>
                <w:sz w:val="5"/>
                <w:szCs w:val="13"/>
                <w:lang w:val="sq-AL"/>
              </w:rPr>
            </w:pPr>
            <w:r w:rsidRPr="003822D1">
              <w:rPr>
                <w:rFonts w:ascii="CG Times" w:eastAsia="Times New Roman" w:hAnsi="CG Times"/>
                <w:sz w:val="5"/>
                <w:szCs w:val="13"/>
                <w:lang w:val="sq-AL"/>
              </w:rPr>
              <w:t> </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3822D1" w:rsidRDefault="004D7D2D" w:rsidP="00397217">
            <w:pPr>
              <w:spacing w:after="0" w:line="240" w:lineRule="auto"/>
              <w:jc w:val="center"/>
              <w:rPr>
                <w:rFonts w:ascii="CG Times" w:eastAsia="Times New Roman" w:hAnsi="CG Times"/>
                <w:sz w:val="5"/>
                <w:szCs w:val="13"/>
                <w:lang w:val="sq-AL"/>
              </w:rPr>
            </w:pPr>
            <w:r w:rsidRPr="003822D1">
              <w:rPr>
                <w:rFonts w:ascii="CG Times" w:eastAsia="Times New Roman" w:hAnsi="CG Times"/>
                <w:sz w:val="5"/>
                <w:szCs w:val="13"/>
                <w:lang w:val="sq-AL"/>
              </w:rPr>
              <w:t> </w:t>
            </w:r>
          </w:p>
        </w:tc>
        <w:tc>
          <w:tcPr>
            <w:tcW w:w="382" w:type="pct"/>
            <w:tcBorders>
              <w:top w:val="nil"/>
              <w:left w:val="nil"/>
              <w:bottom w:val="single" w:sz="4" w:space="0" w:color="auto"/>
              <w:right w:val="single" w:sz="4" w:space="0" w:color="auto"/>
            </w:tcBorders>
            <w:shd w:val="clear" w:color="auto" w:fill="auto"/>
            <w:noWrap/>
            <w:vAlign w:val="bottom"/>
            <w:hideMark/>
          </w:tcPr>
          <w:p w:rsidR="004D7D2D" w:rsidRPr="003822D1" w:rsidRDefault="004D7D2D" w:rsidP="00397217">
            <w:pPr>
              <w:spacing w:after="0" w:line="240" w:lineRule="auto"/>
              <w:rPr>
                <w:rFonts w:ascii="CG Times" w:eastAsia="Times New Roman" w:hAnsi="CG Times"/>
                <w:sz w:val="5"/>
                <w:szCs w:val="13"/>
                <w:lang w:val="sq-AL"/>
              </w:rPr>
            </w:pPr>
            <w:r w:rsidRPr="003822D1">
              <w:rPr>
                <w:rFonts w:ascii="CG Times" w:eastAsia="Times New Roman" w:hAnsi="CG Times"/>
                <w:sz w:val="5"/>
                <w:szCs w:val="13"/>
                <w:lang w:val="sq-AL"/>
              </w:rPr>
              <w:t> </w:t>
            </w:r>
          </w:p>
        </w:tc>
        <w:tc>
          <w:tcPr>
            <w:tcW w:w="288" w:type="pct"/>
            <w:tcBorders>
              <w:top w:val="nil"/>
              <w:left w:val="nil"/>
              <w:bottom w:val="single" w:sz="4" w:space="0" w:color="auto"/>
              <w:right w:val="single" w:sz="4" w:space="0" w:color="auto"/>
            </w:tcBorders>
            <w:shd w:val="clear" w:color="auto" w:fill="auto"/>
            <w:noWrap/>
            <w:vAlign w:val="bottom"/>
            <w:hideMark/>
          </w:tcPr>
          <w:p w:rsidR="004D7D2D" w:rsidRPr="003822D1" w:rsidRDefault="004D7D2D" w:rsidP="00397217">
            <w:pPr>
              <w:spacing w:after="0" w:line="240" w:lineRule="auto"/>
              <w:rPr>
                <w:rFonts w:ascii="CG Times" w:eastAsia="Times New Roman" w:hAnsi="CG Times"/>
                <w:sz w:val="5"/>
                <w:szCs w:val="13"/>
                <w:lang w:val="sq-AL"/>
              </w:rPr>
            </w:pPr>
            <w:r w:rsidRPr="003822D1">
              <w:rPr>
                <w:rFonts w:ascii="CG Times" w:eastAsia="Times New Roman" w:hAnsi="CG Times"/>
                <w:sz w:val="5"/>
                <w:szCs w:val="13"/>
                <w:lang w:val="sq-AL"/>
              </w:rPr>
              <w:t> </w:t>
            </w:r>
          </w:p>
        </w:tc>
        <w:tc>
          <w:tcPr>
            <w:tcW w:w="335" w:type="pct"/>
            <w:tcBorders>
              <w:top w:val="nil"/>
              <w:left w:val="nil"/>
              <w:bottom w:val="single" w:sz="4" w:space="0" w:color="auto"/>
              <w:right w:val="single" w:sz="4" w:space="0" w:color="auto"/>
            </w:tcBorders>
            <w:shd w:val="clear" w:color="auto" w:fill="auto"/>
            <w:noWrap/>
            <w:vAlign w:val="bottom"/>
            <w:hideMark/>
          </w:tcPr>
          <w:p w:rsidR="004D7D2D" w:rsidRPr="003822D1" w:rsidRDefault="004D7D2D" w:rsidP="00397217">
            <w:pPr>
              <w:spacing w:after="0" w:line="240" w:lineRule="auto"/>
              <w:rPr>
                <w:rFonts w:ascii="CG Times" w:eastAsia="Times New Roman" w:hAnsi="CG Times"/>
                <w:sz w:val="5"/>
                <w:szCs w:val="13"/>
                <w:lang w:val="sq-AL"/>
              </w:rPr>
            </w:pPr>
            <w:r w:rsidRPr="003822D1">
              <w:rPr>
                <w:rFonts w:ascii="CG Times" w:eastAsia="Times New Roman" w:hAnsi="CG Times"/>
                <w:sz w:val="5"/>
                <w:szCs w:val="13"/>
                <w:lang w:val="sq-AL"/>
              </w:rPr>
              <w:t> </w:t>
            </w:r>
          </w:p>
        </w:tc>
        <w:tc>
          <w:tcPr>
            <w:tcW w:w="383" w:type="pct"/>
            <w:tcBorders>
              <w:top w:val="nil"/>
              <w:left w:val="nil"/>
              <w:bottom w:val="single" w:sz="4" w:space="0" w:color="auto"/>
              <w:right w:val="nil"/>
            </w:tcBorders>
            <w:shd w:val="clear" w:color="auto" w:fill="auto"/>
            <w:noWrap/>
            <w:vAlign w:val="bottom"/>
            <w:hideMark/>
          </w:tcPr>
          <w:p w:rsidR="004D7D2D" w:rsidRPr="003822D1" w:rsidRDefault="004D7D2D" w:rsidP="00397217">
            <w:pPr>
              <w:spacing w:after="0" w:line="240" w:lineRule="auto"/>
              <w:rPr>
                <w:rFonts w:ascii="CG Times" w:eastAsia="Times New Roman" w:hAnsi="CG Times"/>
                <w:sz w:val="5"/>
                <w:szCs w:val="13"/>
                <w:lang w:val="sq-AL"/>
              </w:rPr>
            </w:pPr>
            <w:r w:rsidRPr="003822D1">
              <w:rPr>
                <w:rFonts w:ascii="CG Times" w:eastAsia="Times New Roman" w:hAnsi="CG Times"/>
                <w:sz w:val="5"/>
                <w:szCs w:val="13"/>
                <w:lang w:val="sq-AL"/>
              </w:rPr>
              <w:t> </w:t>
            </w:r>
          </w:p>
        </w:tc>
        <w:tc>
          <w:tcPr>
            <w:tcW w:w="354" w:type="pct"/>
            <w:tcBorders>
              <w:top w:val="nil"/>
              <w:left w:val="single" w:sz="4" w:space="0" w:color="auto"/>
              <w:bottom w:val="single" w:sz="4" w:space="0" w:color="auto"/>
              <w:right w:val="single" w:sz="4" w:space="0" w:color="auto"/>
            </w:tcBorders>
            <w:shd w:val="clear" w:color="auto" w:fill="auto"/>
            <w:noWrap/>
            <w:vAlign w:val="bottom"/>
            <w:hideMark/>
          </w:tcPr>
          <w:p w:rsidR="004D7D2D" w:rsidRPr="003822D1" w:rsidRDefault="004D7D2D" w:rsidP="00397217">
            <w:pPr>
              <w:spacing w:after="0" w:line="240" w:lineRule="auto"/>
              <w:rPr>
                <w:rFonts w:ascii="CG Times" w:eastAsia="Times New Roman" w:hAnsi="CG Times"/>
                <w:sz w:val="5"/>
                <w:szCs w:val="13"/>
                <w:lang w:val="sq-AL"/>
              </w:rPr>
            </w:pPr>
            <w:r w:rsidRPr="003822D1">
              <w:rPr>
                <w:rFonts w:ascii="CG Times" w:eastAsia="Times New Roman" w:hAnsi="CG Times"/>
                <w:sz w:val="5"/>
                <w:szCs w:val="13"/>
                <w:lang w:val="sq-AL"/>
              </w:rPr>
              <w:t> </w:t>
            </w:r>
          </w:p>
        </w:tc>
      </w:tr>
      <w:tr w:rsidR="004D7D2D" w:rsidRPr="00AD72AD" w:rsidTr="00397217">
        <w:trPr>
          <w:trHeight w:val="139"/>
          <w:jc w:val="center"/>
        </w:trPr>
        <w:tc>
          <w:tcPr>
            <w:tcW w:w="2316" w:type="pct"/>
            <w:gridSpan w:val="11"/>
            <w:tcBorders>
              <w:top w:val="single" w:sz="4" w:space="0" w:color="auto"/>
              <w:left w:val="single" w:sz="4" w:space="0" w:color="auto"/>
              <w:bottom w:val="single" w:sz="4" w:space="0" w:color="auto"/>
              <w:right w:val="nil"/>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b/>
                <w:bCs/>
                <w:sz w:val="13"/>
                <w:szCs w:val="13"/>
                <w:lang w:val="sq-AL"/>
              </w:rPr>
            </w:pPr>
            <w:r w:rsidRPr="002835FC">
              <w:rPr>
                <w:rFonts w:ascii="CG Times" w:eastAsia="Times New Roman" w:hAnsi="CG Times"/>
                <w:b/>
                <w:bCs/>
                <w:sz w:val="13"/>
                <w:szCs w:val="13"/>
                <w:lang w:val="sq-AL"/>
              </w:rPr>
              <w:t>SUBTOTAL TOKË TRUALL</w:t>
            </w:r>
          </w:p>
        </w:tc>
        <w:tc>
          <w:tcPr>
            <w:tcW w:w="269"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b/>
                <w:bCs/>
                <w:sz w:val="13"/>
                <w:szCs w:val="13"/>
                <w:lang w:val="sq-AL"/>
              </w:rPr>
            </w:pPr>
            <w:r w:rsidRPr="002835FC">
              <w:rPr>
                <w:rFonts w:ascii="CG Times" w:eastAsia="Times New Roman" w:hAnsi="CG Times"/>
                <w:b/>
                <w:bCs/>
                <w:sz w:val="13"/>
                <w:szCs w:val="13"/>
                <w:lang w:val="sq-AL"/>
              </w:rPr>
              <w:t>1943</w:t>
            </w:r>
          </w:p>
        </w:tc>
        <w:tc>
          <w:tcPr>
            <w:tcW w:w="33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b/>
                <w:bCs/>
                <w:sz w:val="13"/>
                <w:szCs w:val="13"/>
                <w:lang w:val="sq-AL"/>
              </w:rPr>
            </w:pPr>
            <w:r w:rsidRPr="002835FC">
              <w:rPr>
                <w:rFonts w:ascii="CG Times" w:eastAsia="Times New Roman" w:hAnsi="CG Times"/>
                <w:b/>
                <w:bCs/>
                <w:sz w:val="13"/>
                <w:szCs w:val="13"/>
                <w:lang w:val="sq-AL"/>
              </w:rPr>
              <w:t> </w:t>
            </w:r>
          </w:p>
        </w:tc>
        <w:tc>
          <w:tcPr>
            <w:tcW w:w="382"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b/>
                <w:bCs/>
                <w:sz w:val="13"/>
                <w:szCs w:val="13"/>
                <w:lang w:val="sq-AL"/>
              </w:rPr>
            </w:pPr>
            <w:r w:rsidRPr="002835FC">
              <w:rPr>
                <w:rFonts w:ascii="CG Times" w:eastAsia="Times New Roman" w:hAnsi="CG Times"/>
                <w:b/>
                <w:bCs/>
                <w:sz w:val="13"/>
                <w:szCs w:val="13"/>
                <w:lang w:val="sq-AL"/>
              </w:rPr>
              <w:t> </w:t>
            </w:r>
          </w:p>
        </w:tc>
        <w:tc>
          <w:tcPr>
            <w:tcW w:w="288"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rPr>
                <w:rFonts w:ascii="CG Times" w:eastAsia="Times New Roman" w:hAnsi="CG Times"/>
                <w:b/>
                <w:bCs/>
                <w:sz w:val="13"/>
                <w:szCs w:val="13"/>
                <w:lang w:val="sq-AL"/>
              </w:rPr>
            </w:pPr>
            <w:r w:rsidRPr="002835FC">
              <w:rPr>
                <w:rFonts w:ascii="CG Times" w:eastAsia="Times New Roman" w:hAnsi="CG Times"/>
                <w:b/>
                <w:bCs/>
                <w:sz w:val="13"/>
                <w:szCs w:val="13"/>
                <w:lang w:val="sq-AL"/>
              </w:rPr>
              <w:t> </w:t>
            </w:r>
          </w:p>
        </w:tc>
        <w:tc>
          <w:tcPr>
            <w:tcW w:w="335" w:type="pct"/>
            <w:tcBorders>
              <w:top w:val="nil"/>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right"/>
              <w:rPr>
                <w:rFonts w:ascii="CG Times" w:eastAsia="Times New Roman" w:hAnsi="CG Times"/>
                <w:b/>
                <w:bCs/>
                <w:sz w:val="13"/>
                <w:szCs w:val="13"/>
                <w:lang w:val="sq-AL"/>
              </w:rPr>
            </w:pPr>
            <w:r w:rsidRPr="002835FC">
              <w:rPr>
                <w:rFonts w:ascii="CG Times" w:eastAsia="Times New Roman" w:hAnsi="CG Times"/>
                <w:b/>
                <w:bCs/>
                <w:sz w:val="13"/>
                <w:szCs w:val="13"/>
                <w:lang w:val="sq-AL"/>
              </w:rPr>
              <w:t>2910070</w:t>
            </w:r>
          </w:p>
        </w:tc>
        <w:tc>
          <w:tcPr>
            <w:tcW w:w="383" w:type="pct"/>
            <w:tcBorders>
              <w:top w:val="nil"/>
              <w:left w:val="nil"/>
              <w:bottom w:val="single" w:sz="4" w:space="0" w:color="auto"/>
              <w:right w:val="nil"/>
            </w:tcBorders>
            <w:shd w:val="clear" w:color="auto" w:fill="auto"/>
            <w:noWrap/>
            <w:vAlign w:val="center"/>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 </w:t>
            </w:r>
          </w:p>
        </w:tc>
        <w:tc>
          <w:tcPr>
            <w:tcW w:w="354" w:type="pct"/>
            <w:tcBorders>
              <w:top w:val="nil"/>
              <w:left w:val="single" w:sz="4" w:space="0" w:color="auto"/>
              <w:bottom w:val="single" w:sz="4" w:space="0" w:color="auto"/>
              <w:right w:val="nil"/>
            </w:tcBorders>
            <w:shd w:val="clear" w:color="auto" w:fill="auto"/>
            <w:noWrap/>
            <w:vAlign w:val="center"/>
            <w:hideMark/>
          </w:tcPr>
          <w:p w:rsidR="004D7D2D" w:rsidRPr="002835FC" w:rsidRDefault="004D7D2D" w:rsidP="00397217">
            <w:pPr>
              <w:spacing w:after="0" w:line="240" w:lineRule="auto"/>
              <w:jc w:val="right"/>
              <w:rPr>
                <w:rFonts w:ascii="CG Times" w:eastAsia="Times New Roman" w:hAnsi="CG Times"/>
                <w:b/>
                <w:bCs/>
                <w:sz w:val="13"/>
                <w:szCs w:val="13"/>
                <w:lang w:val="sq-AL"/>
              </w:rPr>
            </w:pPr>
            <w:r w:rsidRPr="002835FC">
              <w:rPr>
                <w:rFonts w:ascii="CG Times" w:eastAsia="Times New Roman" w:hAnsi="CG Times"/>
                <w:b/>
                <w:bCs/>
                <w:sz w:val="13"/>
                <w:szCs w:val="13"/>
                <w:lang w:val="sq-AL"/>
              </w:rPr>
              <w:t>2910070</w:t>
            </w:r>
          </w:p>
        </w:tc>
      </w:tr>
      <w:tr w:rsidR="004D7D2D" w:rsidRPr="00AD72AD" w:rsidTr="00397217">
        <w:trPr>
          <w:trHeight w:val="139"/>
          <w:jc w:val="center"/>
        </w:trPr>
        <w:tc>
          <w:tcPr>
            <w:tcW w:w="206" w:type="pct"/>
            <w:tcBorders>
              <w:top w:val="nil"/>
              <w:left w:val="nil"/>
              <w:bottom w:val="nil"/>
              <w:right w:val="nil"/>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b/>
                <w:bCs/>
                <w:sz w:val="13"/>
                <w:szCs w:val="13"/>
                <w:lang w:val="sq-AL"/>
              </w:rPr>
            </w:pPr>
          </w:p>
        </w:tc>
        <w:tc>
          <w:tcPr>
            <w:tcW w:w="359" w:type="pct"/>
            <w:tcBorders>
              <w:top w:val="nil"/>
              <w:left w:val="nil"/>
              <w:bottom w:val="nil"/>
              <w:right w:val="nil"/>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b/>
                <w:bCs/>
                <w:sz w:val="13"/>
                <w:szCs w:val="13"/>
                <w:lang w:val="sq-AL"/>
              </w:rPr>
            </w:pPr>
          </w:p>
        </w:tc>
        <w:tc>
          <w:tcPr>
            <w:tcW w:w="354" w:type="pct"/>
            <w:gridSpan w:val="2"/>
            <w:tcBorders>
              <w:top w:val="nil"/>
              <w:left w:val="nil"/>
              <w:bottom w:val="nil"/>
              <w:right w:val="nil"/>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b/>
                <w:bCs/>
                <w:sz w:val="13"/>
                <w:szCs w:val="13"/>
                <w:lang w:val="sq-AL"/>
              </w:rPr>
            </w:pPr>
          </w:p>
        </w:tc>
        <w:tc>
          <w:tcPr>
            <w:tcW w:w="659" w:type="pct"/>
            <w:gridSpan w:val="2"/>
            <w:tcBorders>
              <w:top w:val="nil"/>
              <w:left w:val="nil"/>
              <w:bottom w:val="nil"/>
              <w:right w:val="nil"/>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b/>
                <w:bCs/>
                <w:sz w:val="13"/>
                <w:szCs w:val="13"/>
                <w:lang w:val="sq-AL"/>
              </w:rPr>
            </w:pPr>
          </w:p>
        </w:tc>
        <w:tc>
          <w:tcPr>
            <w:tcW w:w="173" w:type="pct"/>
            <w:gridSpan w:val="3"/>
            <w:tcBorders>
              <w:top w:val="nil"/>
              <w:left w:val="nil"/>
              <w:bottom w:val="nil"/>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b/>
                <w:bCs/>
                <w:sz w:val="13"/>
                <w:szCs w:val="13"/>
                <w:lang w:val="sq-AL"/>
              </w:rPr>
            </w:pPr>
          </w:p>
        </w:tc>
        <w:tc>
          <w:tcPr>
            <w:tcW w:w="2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b/>
                <w:bCs/>
                <w:sz w:val="13"/>
                <w:szCs w:val="13"/>
                <w:lang w:val="sq-AL"/>
              </w:rPr>
            </w:pPr>
          </w:p>
        </w:tc>
        <w:tc>
          <w:tcPr>
            <w:tcW w:w="2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center"/>
              <w:rPr>
                <w:rFonts w:ascii="CG Times" w:eastAsia="Times New Roman" w:hAnsi="CG Times"/>
                <w:b/>
                <w:bCs/>
                <w:sz w:val="13"/>
                <w:szCs w:val="13"/>
                <w:lang w:val="sq-AL"/>
              </w:rPr>
            </w:pPr>
          </w:p>
        </w:tc>
        <w:tc>
          <w:tcPr>
            <w:tcW w:w="942"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jc w:val="center"/>
              <w:rPr>
                <w:rFonts w:ascii="CG Times" w:eastAsia="Times New Roman" w:hAnsi="CG Times"/>
                <w:b/>
                <w:bCs/>
                <w:sz w:val="13"/>
                <w:szCs w:val="13"/>
                <w:lang w:val="sq-AL"/>
              </w:rPr>
            </w:pPr>
            <w:r w:rsidRPr="002835FC">
              <w:rPr>
                <w:rFonts w:ascii="CG Times" w:eastAsia="Times New Roman" w:hAnsi="CG Times"/>
                <w:sz w:val="13"/>
                <w:szCs w:val="13"/>
                <w:lang w:val="sq-AL"/>
              </w:rPr>
              <w:t>Sipërfaqja m</w:t>
            </w:r>
            <w:r w:rsidRPr="002835FC">
              <w:rPr>
                <w:rFonts w:ascii="CG Times" w:eastAsia="Times New Roman" w:hAnsi="CG Times"/>
                <w:sz w:val="13"/>
                <w:szCs w:val="13"/>
                <w:vertAlign w:val="superscript"/>
                <w:lang w:val="sq-AL"/>
              </w:rPr>
              <w:t>2</w:t>
            </w:r>
          </w:p>
        </w:tc>
        <w:tc>
          <w:tcPr>
            <w:tcW w:w="38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b/>
                <w:bCs/>
                <w:sz w:val="13"/>
                <w:szCs w:val="13"/>
                <w:lang w:val="sq-AL"/>
              </w:rPr>
            </w:pPr>
          </w:p>
        </w:tc>
        <w:tc>
          <w:tcPr>
            <w:tcW w:w="2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b/>
                <w:bCs/>
                <w:sz w:val="13"/>
                <w:szCs w:val="13"/>
                <w:lang w:val="sq-AL"/>
              </w:rPr>
            </w:pPr>
          </w:p>
        </w:tc>
        <w:tc>
          <w:tcPr>
            <w:tcW w:w="718"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sz w:val="13"/>
                <w:szCs w:val="13"/>
                <w:lang w:val="sq-AL"/>
              </w:rPr>
            </w:pPr>
            <w:r w:rsidRPr="002835FC">
              <w:rPr>
                <w:rFonts w:ascii="CG Times" w:eastAsia="Times New Roman" w:hAnsi="CG Times"/>
                <w:sz w:val="13"/>
                <w:szCs w:val="13"/>
                <w:lang w:val="sq-AL"/>
              </w:rPr>
              <w:t>Shuma toke truall</w:t>
            </w:r>
          </w:p>
        </w:tc>
        <w:tc>
          <w:tcPr>
            <w:tcW w:w="35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7D2D" w:rsidRPr="002835FC" w:rsidRDefault="004D7D2D" w:rsidP="00397217">
            <w:pPr>
              <w:spacing w:after="0" w:line="240" w:lineRule="auto"/>
              <w:rPr>
                <w:rFonts w:ascii="CG Times" w:eastAsia="Times New Roman" w:hAnsi="CG Times"/>
                <w:b/>
                <w:bCs/>
                <w:sz w:val="13"/>
                <w:szCs w:val="13"/>
                <w:lang w:val="sq-AL"/>
              </w:rPr>
            </w:pPr>
          </w:p>
        </w:tc>
      </w:tr>
      <w:tr w:rsidR="004D7D2D" w:rsidRPr="00AD72AD" w:rsidTr="00397217">
        <w:trPr>
          <w:trHeight w:val="139"/>
          <w:jc w:val="center"/>
        </w:trPr>
        <w:tc>
          <w:tcPr>
            <w:tcW w:w="2585" w:type="pct"/>
            <w:gridSpan w:val="12"/>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4D7D2D" w:rsidRPr="002835FC" w:rsidRDefault="004D7D2D" w:rsidP="00397217">
            <w:pPr>
              <w:spacing w:after="0" w:line="240" w:lineRule="auto"/>
              <w:jc w:val="center"/>
              <w:rPr>
                <w:rFonts w:ascii="CG Times" w:eastAsia="Times New Roman" w:hAnsi="CG Times"/>
                <w:b/>
                <w:bCs/>
                <w:sz w:val="13"/>
                <w:szCs w:val="13"/>
                <w:lang w:val="sq-AL"/>
              </w:rPr>
            </w:pPr>
            <w:r w:rsidRPr="002835FC">
              <w:rPr>
                <w:rFonts w:ascii="CG Times" w:eastAsia="Times New Roman" w:hAnsi="CG Times"/>
                <w:b/>
                <w:bCs/>
                <w:sz w:val="13"/>
                <w:szCs w:val="13"/>
                <w:lang w:val="sq-AL"/>
              </w:rPr>
              <w:t>TOTALI</w:t>
            </w:r>
          </w:p>
        </w:tc>
        <w:tc>
          <w:tcPr>
            <w:tcW w:w="335" w:type="pct"/>
            <w:tcBorders>
              <w:top w:val="single" w:sz="4" w:space="0" w:color="auto"/>
              <w:left w:val="nil"/>
              <w:bottom w:val="single" w:sz="4" w:space="0" w:color="auto"/>
              <w:right w:val="single" w:sz="4" w:space="0" w:color="auto"/>
            </w:tcBorders>
            <w:shd w:val="clear" w:color="000000" w:fill="FFFFFF"/>
            <w:noWrap/>
            <w:vAlign w:val="center"/>
            <w:hideMark/>
          </w:tcPr>
          <w:p w:rsidR="004D7D2D" w:rsidRPr="002835FC" w:rsidRDefault="004D7D2D" w:rsidP="00397217">
            <w:pPr>
              <w:spacing w:after="0" w:line="240" w:lineRule="auto"/>
              <w:jc w:val="center"/>
              <w:rPr>
                <w:rFonts w:ascii="CG Times" w:eastAsia="Times New Roman" w:hAnsi="CG Times"/>
                <w:b/>
                <w:bCs/>
                <w:sz w:val="13"/>
                <w:szCs w:val="13"/>
                <w:lang w:val="sq-AL"/>
              </w:rPr>
            </w:pPr>
            <w:r w:rsidRPr="002835FC">
              <w:rPr>
                <w:rFonts w:ascii="CG Times" w:eastAsia="Times New Roman" w:hAnsi="CG Times"/>
                <w:b/>
                <w:bCs/>
                <w:sz w:val="13"/>
                <w:szCs w:val="13"/>
                <w:lang w:val="sq-AL"/>
              </w:rPr>
              <w:t>149596</w:t>
            </w:r>
          </w:p>
        </w:tc>
        <w:tc>
          <w:tcPr>
            <w:tcW w:w="338" w:type="pct"/>
            <w:tcBorders>
              <w:top w:val="single" w:sz="4" w:space="0" w:color="auto"/>
              <w:left w:val="nil"/>
              <w:bottom w:val="single" w:sz="4" w:space="0" w:color="auto"/>
              <w:right w:val="single" w:sz="4" w:space="0" w:color="auto"/>
            </w:tcBorders>
            <w:shd w:val="clear" w:color="000000" w:fill="FFFFFF"/>
            <w:noWrap/>
            <w:vAlign w:val="center"/>
            <w:hideMark/>
          </w:tcPr>
          <w:p w:rsidR="004D7D2D" w:rsidRPr="002835FC" w:rsidRDefault="004D7D2D" w:rsidP="00397217">
            <w:pPr>
              <w:spacing w:after="0" w:line="240" w:lineRule="auto"/>
              <w:jc w:val="center"/>
              <w:rPr>
                <w:rFonts w:ascii="CG Times" w:eastAsia="Times New Roman" w:hAnsi="CG Times"/>
                <w:b/>
                <w:bCs/>
                <w:sz w:val="13"/>
                <w:szCs w:val="13"/>
                <w:lang w:val="sq-AL"/>
              </w:rPr>
            </w:pPr>
            <w:r w:rsidRPr="002835FC">
              <w:rPr>
                <w:rFonts w:ascii="CG Times" w:eastAsia="Times New Roman" w:hAnsi="CG Times"/>
                <w:b/>
                <w:bCs/>
                <w:sz w:val="13"/>
                <w:szCs w:val="13"/>
                <w:lang w:val="sq-AL"/>
              </w:rPr>
              <w:t> </w:t>
            </w:r>
          </w:p>
        </w:tc>
        <w:tc>
          <w:tcPr>
            <w:tcW w:w="382" w:type="pct"/>
            <w:tcBorders>
              <w:top w:val="single" w:sz="4" w:space="0" w:color="auto"/>
              <w:left w:val="nil"/>
              <w:bottom w:val="single" w:sz="4" w:space="0" w:color="auto"/>
              <w:right w:val="single" w:sz="4" w:space="0" w:color="auto"/>
            </w:tcBorders>
            <w:shd w:val="clear" w:color="000000" w:fill="FFFFFF"/>
            <w:noWrap/>
            <w:vAlign w:val="center"/>
            <w:hideMark/>
          </w:tcPr>
          <w:p w:rsidR="004D7D2D" w:rsidRPr="002835FC" w:rsidRDefault="004D7D2D" w:rsidP="00397217">
            <w:pPr>
              <w:spacing w:after="0" w:line="240" w:lineRule="auto"/>
              <w:jc w:val="right"/>
              <w:rPr>
                <w:rFonts w:ascii="CG Times" w:eastAsia="Times New Roman" w:hAnsi="CG Times"/>
                <w:b/>
                <w:bCs/>
                <w:sz w:val="13"/>
                <w:szCs w:val="13"/>
                <w:lang w:val="sq-AL"/>
              </w:rPr>
            </w:pPr>
            <w:r w:rsidRPr="002835FC">
              <w:rPr>
                <w:rFonts w:ascii="CG Times" w:eastAsia="Times New Roman" w:hAnsi="CG Times"/>
                <w:b/>
                <w:bCs/>
                <w:sz w:val="13"/>
                <w:szCs w:val="13"/>
                <w:lang w:val="sq-AL"/>
              </w:rPr>
              <w:t>31302436</w:t>
            </w:r>
          </w:p>
        </w:tc>
        <w:tc>
          <w:tcPr>
            <w:tcW w:w="288" w:type="pct"/>
            <w:tcBorders>
              <w:top w:val="single" w:sz="4" w:space="0" w:color="auto"/>
              <w:left w:val="nil"/>
              <w:bottom w:val="single" w:sz="4" w:space="0" w:color="auto"/>
              <w:right w:val="single" w:sz="4" w:space="0" w:color="auto"/>
            </w:tcBorders>
            <w:shd w:val="clear" w:color="000000" w:fill="FFFFFF"/>
            <w:noWrap/>
            <w:vAlign w:val="center"/>
            <w:hideMark/>
          </w:tcPr>
          <w:p w:rsidR="004D7D2D" w:rsidRPr="002835FC" w:rsidRDefault="004D7D2D" w:rsidP="00397217">
            <w:pPr>
              <w:spacing w:after="0" w:line="240" w:lineRule="auto"/>
              <w:rPr>
                <w:rFonts w:ascii="CG Times" w:eastAsia="Times New Roman" w:hAnsi="CG Times"/>
                <w:b/>
                <w:bCs/>
                <w:sz w:val="13"/>
                <w:szCs w:val="13"/>
                <w:lang w:val="sq-AL"/>
              </w:rPr>
            </w:pPr>
            <w:r w:rsidRPr="002835FC">
              <w:rPr>
                <w:rFonts w:ascii="CG Times" w:eastAsia="Times New Roman" w:hAnsi="CG Times"/>
                <w:b/>
                <w:bCs/>
                <w:sz w:val="13"/>
                <w:szCs w:val="13"/>
                <w:lang w:val="sq-AL"/>
              </w:rPr>
              <w:t> </w:t>
            </w:r>
          </w:p>
        </w:tc>
        <w:tc>
          <w:tcPr>
            <w:tcW w:w="335" w:type="pct"/>
            <w:tcBorders>
              <w:top w:val="single" w:sz="4" w:space="0" w:color="auto"/>
              <w:left w:val="nil"/>
              <w:bottom w:val="single" w:sz="4" w:space="0" w:color="auto"/>
              <w:right w:val="single" w:sz="4" w:space="0" w:color="auto"/>
            </w:tcBorders>
            <w:shd w:val="clear" w:color="000000" w:fill="FFFFFF"/>
            <w:noWrap/>
            <w:vAlign w:val="center"/>
            <w:hideMark/>
          </w:tcPr>
          <w:p w:rsidR="004D7D2D" w:rsidRPr="002835FC" w:rsidRDefault="004D7D2D" w:rsidP="00397217">
            <w:pPr>
              <w:spacing w:after="0" w:line="240" w:lineRule="auto"/>
              <w:jc w:val="right"/>
              <w:rPr>
                <w:rFonts w:ascii="CG Times" w:eastAsia="Times New Roman" w:hAnsi="CG Times"/>
                <w:b/>
                <w:bCs/>
                <w:sz w:val="13"/>
                <w:szCs w:val="13"/>
                <w:lang w:val="sq-AL"/>
              </w:rPr>
            </w:pPr>
            <w:r w:rsidRPr="002835FC">
              <w:rPr>
                <w:rFonts w:ascii="CG Times" w:eastAsia="Times New Roman" w:hAnsi="CG Times"/>
                <w:b/>
                <w:bCs/>
                <w:sz w:val="13"/>
                <w:szCs w:val="13"/>
                <w:lang w:val="sq-AL"/>
              </w:rPr>
              <w:t>2910070</w:t>
            </w:r>
          </w:p>
        </w:tc>
        <w:tc>
          <w:tcPr>
            <w:tcW w:w="383" w:type="pct"/>
            <w:tcBorders>
              <w:top w:val="single" w:sz="4" w:space="0" w:color="auto"/>
              <w:left w:val="nil"/>
              <w:bottom w:val="single" w:sz="4" w:space="0" w:color="auto"/>
              <w:right w:val="single" w:sz="4" w:space="0" w:color="auto"/>
            </w:tcBorders>
            <w:shd w:val="clear" w:color="auto" w:fill="auto"/>
            <w:noWrap/>
            <w:vAlign w:val="center"/>
            <w:hideMark/>
          </w:tcPr>
          <w:p w:rsidR="004D7D2D" w:rsidRPr="002835FC" w:rsidRDefault="004D7D2D" w:rsidP="00397217">
            <w:pPr>
              <w:spacing w:after="0" w:line="240" w:lineRule="auto"/>
              <w:jc w:val="right"/>
              <w:rPr>
                <w:rFonts w:ascii="CG Times" w:eastAsia="Times New Roman" w:hAnsi="CG Times"/>
                <w:b/>
                <w:bCs/>
                <w:sz w:val="13"/>
                <w:szCs w:val="13"/>
                <w:lang w:val="sq-AL"/>
              </w:rPr>
            </w:pPr>
            <w:r w:rsidRPr="002835FC">
              <w:rPr>
                <w:rFonts w:ascii="CG Times" w:eastAsia="Times New Roman" w:hAnsi="CG Times"/>
                <w:b/>
                <w:bCs/>
                <w:sz w:val="13"/>
                <w:szCs w:val="13"/>
                <w:lang w:val="sq-AL"/>
              </w:rPr>
              <w:t>1808950</w:t>
            </w:r>
          </w:p>
        </w:tc>
        <w:tc>
          <w:tcPr>
            <w:tcW w:w="354" w:type="pct"/>
            <w:tcBorders>
              <w:top w:val="single" w:sz="4" w:space="0" w:color="auto"/>
              <w:left w:val="nil"/>
              <w:bottom w:val="single" w:sz="4" w:space="0" w:color="auto"/>
              <w:right w:val="single" w:sz="4" w:space="0" w:color="auto"/>
            </w:tcBorders>
            <w:shd w:val="clear" w:color="000000" w:fill="FFFFFF"/>
            <w:noWrap/>
            <w:vAlign w:val="center"/>
            <w:hideMark/>
          </w:tcPr>
          <w:p w:rsidR="004D7D2D" w:rsidRPr="002835FC" w:rsidRDefault="004D7D2D" w:rsidP="00397217">
            <w:pPr>
              <w:spacing w:after="0" w:line="240" w:lineRule="auto"/>
              <w:jc w:val="right"/>
              <w:rPr>
                <w:rFonts w:ascii="CG Times" w:eastAsia="Times New Roman" w:hAnsi="CG Times"/>
                <w:b/>
                <w:bCs/>
                <w:sz w:val="13"/>
                <w:szCs w:val="13"/>
                <w:lang w:val="sq-AL"/>
              </w:rPr>
            </w:pPr>
            <w:r w:rsidRPr="002835FC">
              <w:rPr>
                <w:rFonts w:ascii="CG Times" w:eastAsia="Times New Roman" w:hAnsi="CG Times"/>
                <w:b/>
                <w:bCs/>
                <w:sz w:val="13"/>
                <w:szCs w:val="13"/>
                <w:lang w:val="sq-AL"/>
              </w:rPr>
              <w:t>36021456</w:t>
            </w:r>
          </w:p>
        </w:tc>
      </w:tr>
      <w:tr w:rsidR="004D7D2D" w:rsidRPr="00AD72AD" w:rsidTr="00397217">
        <w:trPr>
          <w:trHeight w:val="139"/>
          <w:jc w:val="center"/>
        </w:trPr>
        <w:tc>
          <w:tcPr>
            <w:tcW w:w="3928" w:type="pct"/>
            <w:gridSpan w:val="16"/>
            <w:tcBorders>
              <w:top w:val="nil"/>
              <w:left w:val="nil"/>
              <w:bottom w:val="nil"/>
              <w:right w:val="nil"/>
            </w:tcBorders>
            <w:shd w:val="clear" w:color="auto" w:fill="auto"/>
            <w:noWrap/>
            <w:vAlign w:val="bottom"/>
            <w:hideMark/>
          </w:tcPr>
          <w:p w:rsidR="004D7D2D" w:rsidRPr="00AD72AD" w:rsidRDefault="004D7D2D" w:rsidP="00397217">
            <w:pPr>
              <w:spacing w:after="0" w:line="240" w:lineRule="auto"/>
              <w:rPr>
                <w:rFonts w:ascii="CG Times" w:eastAsia="Times New Roman" w:hAnsi="CG Times"/>
                <w:color w:val="000000"/>
                <w:sz w:val="14"/>
                <w:szCs w:val="14"/>
                <w:lang w:val="sq-AL"/>
              </w:rPr>
            </w:pPr>
            <w:r w:rsidRPr="00AD72AD">
              <w:rPr>
                <w:rFonts w:ascii="CG Times" w:eastAsia="Times New Roman" w:hAnsi="CG Times"/>
                <w:color w:val="000000"/>
                <w:sz w:val="14"/>
                <w:szCs w:val="14"/>
                <w:lang w:val="sq-AL"/>
              </w:rPr>
              <w:t>Shënim</w:t>
            </w:r>
            <w:r>
              <w:rPr>
                <w:rFonts w:ascii="CG Times" w:eastAsia="Times New Roman" w:hAnsi="CG Times"/>
                <w:color w:val="000000"/>
                <w:sz w:val="14"/>
                <w:szCs w:val="14"/>
                <w:lang w:val="sq-AL"/>
              </w:rPr>
              <w:t>.</w:t>
            </w:r>
            <w:r w:rsidRPr="00AD72AD">
              <w:rPr>
                <w:rFonts w:ascii="CG Times" w:eastAsia="Times New Roman" w:hAnsi="CG Times"/>
                <w:color w:val="000000"/>
                <w:sz w:val="14"/>
                <w:szCs w:val="14"/>
                <w:lang w:val="sq-AL"/>
              </w:rPr>
              <w:t xml:space="preserve"> Të gjitha të dhënat janë të konfirmuara nga Zyra Vendore e Regjistrimit të Pasurive të Palu</w:t>
            </w:r>
            <w:r>
              <w:rPr>
                <w:rFonts w:ascii="CG Times" w:eastAsia="Times New Roman" w:hAnsi="CG Times"/>
                <w:color w:val="000000"/>
                <w:sz w:val="14"/>
                <w:szCs w:val="14"/>
                <w:lang w:val="sq-AL"/>
              </w:rPr>
              <w:t>a</w:t>
            </w:r>
            <w:r w:rsidRPr="00AD72AD">
              <w:rPr>
                <w:rFonts w:ascii="CG Times" w:eastAsia="Times New Roman" w:hAnsi="CG Times"/>
                <w:color w:val="000000"/>
                <w:sz w:val="14"/>
                <w:szCs w:val="14"/>
                <w:lang w:val="sq-AL"/>
              </w:rPr>
              <w:t>jt</w:t>
            </w:r>
            <w:r>
              <w:rPr>
                <w:rFonts w:ascii="CG Times" w:eastAsia="Times New Roman" w:hAnsi="CG Times"/>
                <w:color w:val="000000"/>
                <w:sz w:val="14"/>
                <w:szCs w:val="14"/>
                <w:lang w:val="sq-AL"/>
              </w:rPr>
              <w:t>shme Korçë</w:t>
            </w:r>
          </w:p>
        </w:tc>
        <w:tc>
          <w:tcPr>
            <w:tcW w:w="335" w:type="pct"/>
            <w:tcBorders>
              <w:top w:val="nil"/>
              <w:left w:val="nil"/>
              <w:bottom w:val="nil"/>
              <w:right w:val="nil"/>
            </w:tcBorders>
            <w:shd w:val="clear" w:color="auto" w:fill="auto"/>
            <w:noWrap/>
            <w:vAlign w:val="bottom"/>
            <w:hideMark/>
          </w:tcPr>
          <w:p w:rsidR="004D7D2D" w:rsidRPr="00AD72AD" w:rsidRDefault="004D7D2D" w:rsidP="00397217">
            <w:pPr>
              <w:spacing w:after="0" w:line="240" w:lineRule="auto"/>
              <w:rPr>
                <w:rFonts w:ascii="CG Times" w:eastAsia="Times New Roman" w:hAnsi="CG Times"/>
                <w:color w:val="000000"/>
                <w:sz w:val="14"/>
                <w:szCs w:val="14"/>
                <w:lang w:val="sq-AL"/>
              </w:rPr>
            </w:pPr>
          </w:p>
        </w:tc>
        <w:tc>
          <w:tcPr>
            <w:tcW w:w="383" w:type="pct"/>
            <w:tcBorders>
              <w:top w:val="nil"/>
              <w:left w:val="nil"/>
              <w:bottom w:val="nil"/>
              <w:right w:val="nil"/>
            </w:tcBorders>
            <w:shd w:val="clear" w:color="auto" w:fill="auto"/>
            <w:noWrap/>
            <w:vAlign w:val="bottom"/>
            <w:hideMark/>
          </w:tcPr>
          <w:p w:rsidR="004D7D2D" w:rsidRPr="00AD72AD" w:rsidRDefault="004D7D2D" w:rsidP="00397217">
            <w:pPr>
              <w:spacing w:after="0" w:line="240" w:lineRule="auto"/>
              <w:rPr>
                <w:rFonts w:ascii="CG Times" w:eastAsia="Times New Roman" w:hAnsi="CG Times"/>
                <w:color w:val="000000"/>
                <w:sz w:val="14"/>
                <w:szCs w:val="14"/>
                <w:lang w:val="sq-AL"/>
              </w:rPr>
            </w:pPr>
          </w:p>
        </w:tc>
        <w:tc>
          <w:tcPr>
            <w:tcW w:w="354" w:type="pct"/>
            <w:tcBorders>
              <w:top w:val="nil"/>
              <w:left w:val="nil"/>
              <w:bottom w:val="nil"/>
              <w:right w:val="nil"/>
            </w:tcBorders>
            <w:shd w:val="clear" w:color="auto" w:fill="auto"/>
            <w:noWrap/>
            <w:vAlign w:val="bottom"/>
            <w:hideMark/>
          </w:tcPr>
          <w:p w:rsidR="004D7D2D" w:rsidRPr="00AD72AD" w:rsidRDefault="004D7D2D" w:rsidP="00397217">
            <w:pPr>
              <w:spacing w:after="0" w:line="240" w:lineRule="auto"/>
              <w:rPr>
                <w:rFonts w:ascii="CG Times" w:eastAsia="Times New Roman" w:hAnsi="CG Times"/>
                <w:color w:val="000000"/>
                <w:sz w:val="14"/>
                <w:szCs w:val="14"/>
                <w:lang w:val="sq-AL"/>
              </w:rPr>
            </w:pPr>
          </w:p>
        </w:tc>
      </w:tr>
    </w:tbl>
    <w:p w:rsidR="00000000" w:rsidRDefault="004D7D2D"/>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CG 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52" w:rsidRPr="007508BA" w:rsidRDefault="004D7D2D" w:rsidP="006474AB">
    <w:pPr>
      <w:spacing w:after="0" w:line="240" w:lineRule="auto"/>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w:instrText>
    </w:r>
    <w:r w:rsidRPr="007508BA">
      <w:rPr>
        <w:rFonts w:ascii="CG Times" w:hAnsi="CG Times"/>
        <w:sz w:val="21"/>
        <w:szCs w:val="21"/>
      </w:rPr>
      <w:instrText xml:space="preserve"> </w:instrText>
    </w:r>
    <w:r w:rsidRPr="007508BA">
      <w:rPr>
        <w:rFonts w:ascii="CG Times" w:hAnsi="CG Times"/>
        <w:sz w:val="21"/>
        <w:szCs w:val="21"/>
      </w:rPr>
      <w:fldChar w:fldCharType="separate"/>
    </w:r>
    <w:r>
      <w:rPr>
        <w:rFonts w:ascii="CG Times" w:hAnsi="CG Times"/>
        <w:noProof/>
        <w:sz w:val="21"/>
        <w:szCs w:val="21"/>
      </w:rPr>
      <w:t>5000</w:t>
    </w:r>
    <w:r w:rsidRPr="007508BA">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52" w:rsidRPr="007508BA" w:rsidRDefault="004D7D2D" w:rsidP="000E2620">
    <w:pPr>
      <w:spacing w:after="0" w:line="240" w:lineRule="auto"/>
      <w:jc w:val="right"/>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5000</w:t>
    </w:r>
    <w:r w:rsidRPr="007508BA">
      <w:rPr>
        <w:rFonts w:ascii="CG Times" w:hAnsi="CG Times"/>
        <w:sz w:val="21"/>
        <w:szCs w:val="21"/>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52" w:rsidRDefault="004D7D2D" w:rsidP="00CE19B2">
    <w:pPr>
      <w:spacing w:after="0" w:line="240" w:lineRule="auto"/>
      <w:rPr>
        <w:rFonts w:ascii="CG Times" w:hAnsi="CG Times"/>
        <w:sz w:val="20"/>
        <w:szCs w:val="20"/>
      </w:rPr>
    </w:pPr>
    <w:r>
      <w:rPr>
        <w:rFonts w:ascii="CG Times" w:hAnsi="CG Times"/>
        <w:sz w:val="20"/>
        <w:szCs w:val="20"/>
      </w:rPr>
      <w:t>Fletore Zyrtare nr.111, datë 16 korrik 2014</w:t>
    </w:r>
  </w:p>
  <w:p w:rsidR="00296252" w:rsidRPr="00045422" w:rsidRDefault="004D7D2D" w:rsidP="00214803">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252" w:rsidRDefault="004D7D2D" w:rsidP="00214803">
    <w:pPr>
      <w:spacing w:after="0" w:line="240" w:lineRule="auto"/>
      <w:jc w:val="right"/>
      <w:rPr>
        <w:rFonts w:ascii="CG Times" w:hAnsi="CG Times"/>
        <w:sz w:val="20"/>
        <w:szCs w:val="20"/>
      </w:rPr>
    </w:pPr>
    <w:r w:rsidRPr="008A20B3">
      <w:rPr>
        <w:rFonts w:ascii="CG Times" w:hAnsi="CG Times"/>
        <w:sz w:val="20"/>
        <w:szCs w:val="20"/>
      </w:rPr>
      <w:t>Fletor</w:t>
    </w:r>
    <w:r>
      <w:rPr>
        <w:rFonts w:ascii="CG Times" w:hAnsi="CG Times"/>
        <w:sz w:val="20"/>
        <w:szCs w:val="20"/>
      </w:rPr>
      <w:t xml:space="preserve">e Zyrtare nr.111, datë 16 korrik 2014 </w:t>
    </w:r>
  </w:p>
  <w:p w:rsidR="00296252" w:rsidRPr="00D72D5C" w:rsidRDefault="004D7D2D" w:rsidP="00214803">
    <w:pPr>
      <w:pBdr>
        <w:top w:val="single" w:sz="4" w:space="1" w:color="auto"/>
      </w:pBdr>
      <w:tabs>
        <w:tab w:val="center" w:pos="5102"/>
        <w:tab w:val="right" w:pos="10205"/>
      </w:tabs>
      <w:spacing w:after="0" w:line="240" w:lineRule="auto"/>
      <w:rPr>
        <w:rFonts w:ascii="CG Times" w:hAnsi="CG Times"/>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54C418D"/>
    <w:multiLevelType w:val="hybridMultilevel"/>
    <w:tmpl w:val="CE6CE7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194FEE"/>
    <w:multiLevelType w:val="hybridMultilevel"/>
    <w:tmpl w:val="634AA7A4"/>
    <w:lvl w:ilvl="0" w:tplc="7F6CD78E">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07AA46E9"/>
    <w:multiLevelType w:val="hybridMultilevel"/>
    <w:tmpl w:val="54BC0826"/>
    <w:lvl w:ilvl="0" w:tplc="0409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
    <w:nsid w:val="0AC30266"/>
    <w:multiLevelType w:val="hybridMultilevel"/>
    <w:tmpl w:val="F01CFE06"/>
    <w:lvl w:ilvl="0" w:tplc="0409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nsid w:val="0BD64AE9"/>
    <w:multiLevelType w:val="hybridMultilevel"/>
    <w:tmpl w:val="9FDC696A"/>
    <w:lvl w:ilvl="0" w:tplc="A91C222C">
      <w:start w:val="1"/>
      <w:numFmt w:val="lowerLetter"/>
      <w:lvlText w:val="%1)"/>
      <w:lvlJc w:val="left"/>
      <w:pPr>
        <w:ind w:left="420" w:hanging="360"/>
      </w:pPr>
      <w:rPr>
        <w:rFonts w:ascii="Times New Roman" w:eastAsia="Times New Roman"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nsid w:val="101764B6"/>
    <w:multiLevelType w:val="hybridMultilevel"/>
    <w:tmpl w:val="904C50EE"/>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191F791D"/>
    <w:multiLevelType w:val="hybridMultilevel"/>
    <w:tmpl w:val="A3E02FBC"/>
    <w:lvl w:ilvl="0" w:tplc="C68439BC">
      <w:start w:val="1"/>
      <w:numFmt w:val="lowerLetter"/>
      <w:lvlText w:val="%1)"/>
      <w:lvlJc w:val="left"/>
      <w:pPr>
        <w:ind w:left="1350" w:hanging="360"/>
      </w:pPr>
      <w:rPr>
        <w:rFonts w:ascii="Times New Roman" w:eastAsia="Times New Roman" w:hAnsi="Times New Roman" w:cs="Times New Roman"/>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
    <w:nsid w:val="19201EF8"/>
    <w:multiLevelType w:val="hybridMultilevel"/>
    <w:tmpl w:val="AD785F02"/>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1B5F4711"/>
    <w:multiLevelType w:val="hybridMultilevel"/>
    <w:tmpl w:val="83829ED4"/>
    <w:lvl w:ilvl="0" w:tplc="DAC07CFA">
      <w:start w:val="1"/>
      <w:numFmt w:val="upperLetter"/>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55149B"/>
    <w:multiLevelType w:val="hybridMultilevel"/>
    <w:tmpl w:val="9BBE72B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8C0AA5"/>
    <w:multiLevelType w:val="hybridMultilevel"/>
    <w:tmpl w:val="4706355C"/>
    <w:lvl w:ilvl="0" w:tplc="8AE8462A">
      <w:start w:val="2"/>
      <w:numFmt w:val="decimal"/>
      <w:lvlText w:val="%1."/>
      <w:lvlJc w:val="left"/>
      <w:pPr>
        <w:ind w:left="420" w:hanging="360"/>
      </w:pPr>
      <w:rPr>
        <w:rFonts w:hint="default"/>
      </w:rPr>
    </w:lvl>
    <w:lvl w:ilvl="1" w:tplc="041C0019" w:tentative="1">
      <w:start w:val="1"/>
      <w:numFmt w:val="lowerLetter"/>
      <w:lvlText w:val="%2."/>
      <w:lvlJc w:val="left"/>
      <w:pPr>
        <w:ind w:left="1140" w:hanging="360"/>
      </w:pPr>
    </w:lvl>
    <w:lvl w:ilvl="2" w:tplc="041C001B" w:tentative="1">
      <w:start w:val="1"/>
      <w:numFmt w:val="lowerRoman"/>
      <w:lvlText w:val="%3."/>
      <w:lvlJc w:val="right"/>
      <w:pPr>
        <w:ind w:left="1860" w:hanging="180"/>
      </w:pPr>
    </w:lvl>
    <w:lvl w:ilvl="3" w:tplc="041C000F" w:tentative="1">
      <w:start w:val="1"/>
      <w:numFmt w:val="decimal"/>
      <w:lvlText w:val="%4."/>
      <w:lvlJc w:val="left"/>
      <w:pPr>
        <w:ind w:left="2580" w:hanging="360"/>
      </w:pPr>
    </w:lvl>
    <w:lvl w:ilvl="4" w:tplc="041C0019" w:tentative="1">
      <w:start w:val="1"/>
      <w:numFmt w:val="lowerLetter"/>
      <w:lvlText w:val="%5."/>
      <w:lvlJc w:val="left"/>
      <w:pPr>
        <w:ind w:left="3300" w:hanging="360"/>
      </w:pPr>
    </w:lvl>
    <w:lvl w:ilvl="5" w:tplc="041C001B" w:tentative="1">
      <w:start w:val="1"/>
      <w:numFmt w:val="lowerRoman"/>
      <w:lvlText w:val="%6."/>
      <w:lvlJc w:val="right"/>
      <w:pPr>
        <w:ind w:left="4020" w:hanging="180"/>
      </w:pPr>
    </w:lvl>
    <w:lvl w:ilvl="6" w:tplc="041C000F" w:tentative="1">
      <w:start w:val="1"/>
      <w:numFmt w:val="decimal"/>
      <w:lvlText w:val="%7."/>
      <w:lvlJc w:val="left"/>
      <w:pPr>
        <w:ind w:left="4740" w:hanging="360"/>
      </w:pPr>
    </w:lvl>
    <w:lvl w:ilvl="7" w:tplc="041C0019" w:tentative="1">
      <w:start w:val="1"/>
      <w:numFmt w:val="lowerLetter"/>
      <w:lvlText w:val="%8."/>
      <w:lvlJc w:val="left"/>
      <w:pPr>
        <w:ind w:left="5460" w:hanging="360"/>
      </w:pPr>
    </w:lvl>
    <w:lvl w:ilvl="8" w:tplc="041C001B" w:tentative="1">
      <w:start w:val="1"/>
      <w:numFmt w:val="lowerRoman"/>
      <w:lvlText w:val="%9."/>
      <w:lvlJc w:val="right"/>
      <w:pPr>
        <w:ind w:left="6180" w:hanging="180"/>
      </w:pPr>
    </w:lvl>
  </w:abstractNum>
  <w:abstractNum w:abstractNumId="11">
    <w:nsid w:val="1F302395"/>
    <w:multiLevelType w:val="hybridMultilevel"/>
    <w:tmpl w:val="70D0435E"/>
    <w:lvl w:ilvl="0" w:tplc="04090017">
      <w:start w:val="1"/>
      <w:numFmt w:val="lowerLetter"/>
      <w:lvlText w:val="%1)"/>
      <w:lvlJc w:val="left"/>
      <w:pPr>
        <w:ind w:left="1480" w:hanging="360"/>
      </w:pPr>
    </w:lvl>
    <w:lvl w:ilvl="1" w:tplc="041C0019">
      <w:start w:val="1"/>
      <w:numFmt w:val="lowerLetter"/>
      <w:lvlText w:val="%2."/>
      <w:lvlJc w:val="left"/>
      <w:pPr>
        <w:ind w:left="2200" w:hanging="360"/>
      </w:pPr>
    </w:lvl>
    <w:lvl w:ilvl="2" w:tplc="041C001B">
      <w:start w:val="1"/>
      <w:numFmt w:val="lowerRoman"/>
      <w:lvlText w:val="%3."/>
      <w:lvlJc w:val="right"/>
      <w:pPr>
        <w:ind w:left="2920" w:hanging="180"/>
      </w:pPr>
    </w:lvl>
    <w:lvl w:ilvl="3" w:tplc="041C000F">
      <w:start w:val="1"/>
      <w:numFmt w:val="decimal"/>
      <w:lvlText w:val="%4."/>
      <w:lvlJc w:val="left"/>
      <w:pPr>
        <w:ind w:left="3640" w:hanging="360"/>
      </w:pPr>
    </w:lvl>
    <w:lvl w:ilvl="4" w:tplc="041C0019">
      <w:start w:val="1"/>
      <w:numFmt w:val="lowerLetter"/>
      <w:lvlText w:val="%5."/>
      <w:lvlJc w:val="left"/>
      <w:pPr>
        <w:ind w:left="4360" w:hanging="360"/>
      </w:pPr>
    </w:lvl>
    <w:lvl w:ilvl="5" w:tplc="041C001B">
      <w:start w:val="1"/>
      <w:numFmt w:val="lowerRoman"/>
      <w:lvlText w:val="%6."/>
      <w:lvlJc w:val="right"/>
      <w:pPr>
        <w:ind w:left="5080" w:hanging="180"/>
      </w:pPr>
    </w:lvl>
    <w:lvl w:ilvl="6" w:tplc="041C000F">
      <w:start w:val="1"/>
      <w:numFmt w:val="decimal"/>
      <w:lvlText w:val="%7."/>
      <w:lvlJc w:val="left"/>
      <w:pPr>
        <w:ind w:left="5800" w:hanging="360"/>
      </w:pPr>
    </w:lvl>
    <w:lvl w:ilvl="7" w:tplc="041C0019">
      <w:start w:val="1"/>
      <w:numFmt w:val="lowerLetter"/>
      <w:lvlText w:val="%8."/>
      <w:lvlJc w:val="left"/>
      <w:pPr>
        <w:ind w:left="6520" w:hanging="360"/>
      </w:pPr>
    </w:lvl>
    <w:lvl w:ilvl="8" w:tplc="041C001B">
      <w:start w:val="1"/>
      <w:numFmt w:val="lowerRoman"/>
      <w:lvlText w:val="%9."/>
      <w:lvlJc w:val="right"/>
      <w:pPr>
        <w:ind w:left="7240" w:hanging="180"/>
      </w:pPr>
    </w:lvl>
  </w:abstractNum>
  <w:abstractNum w:abstractNumId="12">
    <w:nsid w:val="2B8B40E2"/>
    <w:multiLevelType w:val="hybridMultilevel"/>
    <w:tmpl w:val="9B34A79C"/>
    <w:lvl w:ilvl="0" w:tplc="041C0017">
      <w:start w:val="1"/>
      <w:numFmt w:val="lowerLetter"/>
      <w:lvlText w:val="%1)"/>
      <w:lvlJc w:val="left"/>
      <w:pPr>
        <w:ind w:left="720" w:hanging="360"/>
      </w:pPr>
    </w:lvl>
    <w:lvl w:ilvl="1" w:tplc="041C0017">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2EF1042E"/>
    <w:multiLevelType w:val="hybridMultilevel"/>
    <w:tmpl w:val="DBD074BA"/>
    <w:lvl w:ilvl="0" w:tplc="EAFE9306">
      <w:start w:val="1"/>
      <w:numFmt w:val="decimal"/>
      <w:lvlText w:val="%1."/>
      <w:lvlJc w:val="left"/>
      <w:pPr>
        <w:ind w:left="720" w:hanging="360"/>
      </w:pPr>
      <w:rPr>
        <w:rFonts w:ascii="Times New Roman" w:eastAsia="Times New Roman" w:hAnsi="Times New Roman" w:cs="Times New Roman"/>
        <w:b w:val="0"/>
      </w:rPr>
    </w:lvl>
    <w:lvl w:ilvl="1" w:tplc="93F45C56">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nsid w:val="2F337AFD"/>
    <w:multiLevelType w:val="multilevel"/>
    <w:tmpl w:val="BD62FE78"/>
    <w:lvl w:ilvl="0">
      <w:start w:val="1"/>
      <w:numFmt w:val="decimal"/>
      <w:lvlText w:val="%1."/>
      <w:lvlJc w:val="left"/>
      <w:pPr>
        <w:ind w:left="720" w:hanging="360"/>
      </w:pPr>
      <w:rPr>
        <w:rFonts w:hint="default"/>
        <w:b/>
        <w:sz w:val="22"/>
      </w:rPr>
    </w:lvl>
    <w:lvl w:ilvl="1">
      <w:start w:val="1"/>
      <w:numFmt w:val="decimal"/>
      <w:isLgl/>
      <w:lvlText w:val="%1.%2"/>
      <w:lvlJc w:val="left"/>
      <w:pPr>
        <w:ind w:left="720" w:hanging="360"/>
      </w:pPr>
      <w:rPr>
        <w:rFonts w:hint="default"/>
        <w:b/>
        <w:i w:val="0"/>
        <w:sz w:val="24"/>
      </w:rPr>
    </w:lvl>
    <w:lvl w:ilvl="2">
      <w:start w:val="1"/>
      <w:numFmt w:val="decimal"/>
      <w:isLgl/>
      <w:lvlText w:val="%1.%2.%3"/>
      <w:lvlJc w:val="left"/>
      <w:pPr>
        <w:ind w:left="1080" w:hanging="720"/>
      </w:pPr>
      <w:rPr>
        <w:rFonts w:hint="default"/>
        <w:b/>
        <w:i/>
        <w:sz w:val="24"/>
      </w:rPr>
    </w:lvl>
    <w:lvl w:ilvl="3">
      <w:start w:val="1"/>
      <w:numFmt w:val="decimal"/>
      <w:isLgl/>
      <w:lvlText w:val="%1.%2.%3.%4"/>
      <w:lvlJc w:val="left"/>
      <w:pPr>
        <w:ind w:left="1080" w:hanging="720"/>
      </w:pPr>
      <w:rPr>
        <w:rFonts w:hint="default"/>
        <w:b/>
        <w:i/>
        <w:sz w:val="24"/>
      </w:rPr>
    </w:lvl>
    <w:lvl w:ilvl="4">
      <w:start w:val="1"/>
      <w:numFmt w:val="decimal"/>
      <w:isLgl/>
      <w:lvlText w:val="%1.%2.%3.%4.%5"/>
      <w:lvlJc w:val="left"/>
      <w:pPr>
        <w:ind w:left="1440" w:hanging="1080"/>
      </w:pPr>
      <w:rPr>
        <w:rFonts w:hint="default"/>
        <w:b/>
        <w:i/>
        <w:sz w:val="24"/>
      </w:rPr>
    </w:lvl>
    <w:lvl w:ilvl="5">
      <w:start w:val="1"/>
      <w:numFmt w:val="decimal"/>
      <w:isLgl/>
      <w:lvlText w:val="%1.%2.%3.%4.%5.%6"/>
      <w:lvlJc w:val="left"/>
      <w:pPr>
        <w:ind w:left="1440" w:hanging="1080"/>
      </w:pPr>
      <w:rPr>
        <w:rFonts w:hint="default"/>
        <w:b/>
        <w:i/>
        <w:sz w:val="24"/>
      </w:rPr>
    </w:lvl>
    <w:lvl w:ilvl="6">
      <w:start w:val="1"/>
      <w:numFmt w:val="decimal"/>
      <w:isLgl/>
      <w:lvlText w:val="%1.%2.%3.%4.%5.%6.%7"/>
      <w:lvlJc w:val="left"/>
      <w:pPr>
        <w:ind w:left="1800" w:hanging="1440"/>
      </w:pPr>
      <w:rPr>
        <w:rFonts w:hint="default"/>
        <w:b/>
        <w:i/>
        <w:sz w:val="24"/>
      </w:rPr>
    </w:lvl>
    <w:lvl w:ilvl="7">
      <w:start w:val="1"/>
      <w:numFmt w:val="decimal"/>
      <w:isLgl/>
      <w:lvlText w:val="%1.%2.%3.%4.%5.%6.%7.%8"/>
      <w:lvlJc w:val="left"/>
      <w:pPr>
        <w:ind w:left="1800" w:hanging="1440"/>
      </w:pPr>
      <w:rPr>
        <w:rFonts w:hint="default"/>
        <w:b/>
        <w:i/>
        <w:sz w:val="24"/>
      </w:rPr>
    </w:lvl>
    <w:lvl w:ilvl="8">
      <w:start w:val="1"/>
      <w:numFmt w:val="decimal"/>
      <w:isLgl/>
      <w:lvlText w:val="%1.%2.%3.%4.%5.%6.%7.%8.%9"/>
      <w:lvlJc w:val="left"/>
      <w:pPr>
        <w:ind w:left="2160" w:hanging="1800"/>
      </w:pPr>
      <w:rPr>
        <w:rFonts w:hint="default"/>
        <w:b/>
        <w:i/>
        <w:sz w:val="24"/>
      </w:rPr>
    </w:lvl>
  </w:abstractNum>
  <w:abstractNum w:abstractNumId="15">
    <w:nsid w:val="2FC14289"/>
    <w:multiLevelType w:val="hybridMultilevel"/>
    <w:tmpl w:val="4D9814CC"/>
    <w:lvl w:ilvl="0" w:tplc="4EB25FDA">
      <w:start w:val="1"/>
      <w:numFmt w:val="lowerLetter"/>
      <w:lvlText w:val="%1)"/>
      <w:lvlJc w:val="left"/>
      <w:pPr>
        <w:ind w:left="1800" w:hanging="360"/>
      </w:pPr>
      <w:rPr>
        <w:rFonts w:eastAsia="Times New Roman" w:hint="default"/>
        <w:b w:val="0"/>
        <w:color w:val="000000"/>
        <w:sz w:val="28"/>
        <w:szCs w:val="2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3605278F"/>
    <w:multiLevelType w:val="hybridMultilevel"/>
    <w:tmpl w:val="567C63AE"/>
    <w:lvl w:ilvl="0" w:tplc="0409000F">
      <w:start w:val="1"/>
      <w:numFmt w:val="decimal"/>
      <w:lvlText w:val="%1."/>
      <w:lvlJc w:val="left"/>
      <w:pPr>
        <w:ind w:left="360" w:hanging="360"/>
      </w:pPr>
    </w:lvl>
    <w:lvl w:ilvl="1" w:tplc="04090019">
      <w:start w:val="1"/>
      <w:numFmt w:val="lowerLetter"/>
      <w:lvlText w:val="%2."/>
      <w:lvlJc w:val="left"/>
      <w:pPr>
        <w:ind w:left="45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8D74D1D"/>
    <w:multiLevelType w:val="multilevel"/>
    <w:tmpl w:val="92228FDE"/>
    <w:lvl w:ilvl="0">
      <w:start w:val="1"/>
      <w:numFmt w:val="decimal"/>
      <w:lvlText w:val="%1."/>
      <w:lvlJc w:val="left"/>
      <w:pPr>
        <w:tabs>
          <w:tab w:val="num" w:pos="702"/>
        </w:tabs>
        <w:ind w:left="702" w:hanging="39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39221A24"/>
    <w:multiLevelType w:val="hybridMultilevel"/>
    <w:tmpl w:val="3778413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41F178BE"/>
    <w:multiLevelType w:val="hybridMultilevel"/>
    <w:tmpl w:val="AE0A2568"/>
    <w:lvl w:ilvl="0" w:tplc="0409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0">
    <w:nsid w:val="48650485"/>
    <w:multiLevelType w:val="hybridMultilevel"/>
    <w:tmpl w:val="7982E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99D5A9A"/>
    <w:multiLevelType w:val="hybridMultilevel"/>
    <w:tmpl w:val="B9545CA8"/>
    <w:lvl w:ilvl="0" w:tplc="96F6E2C8">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4B250781"/>
    <w:multiLevelType w:val="hybridMultilevel"/>
    <w:tmpl w:val="F384D7A0"/>
    <w:lvl w:ilvl="0" w:tplc="0409000F">
      <w:start w:val="1"/>
      <w:numFmt w:val="decimal"/>
      <w:lvlText w:val="%1."/>
      <w:lvlJc w:val="left"/>
      <w:pPr>
        <w:tabs>
          <w:tab w:val="num" w:pos="720"/>
        </w:tabs>
        <w:ind w:left="720" w:hanging="360"/>
      </w:pPr>
      <w:rPr>
        <w:rFonts w:hint="default"/>
      </w:rPr>
    </w:lvl>
    <w:lvl w:ilvl="1" w:tplc="CEB2FC7C">
      <w:start w:val="1"/>
      <w:numFmt w:val="lowerLetter"/>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nsid w:val="4BCD3A77"/>
    <w:multiLevelType w:val="hybridMultilevel"/>
    <w:tmpl w:val="7D22F136"/>
    <w:lvl w:ilvl="0" w:tplc="AFE697AE">
      <w:start w:val="1"/>
      <w:numFmt w:val="upperRoman"/>
      <w:lvlText w:val="%1."/>
      <w:lvlJc w:val="left"/>
      <w:pPr>
        <w:ind w:left="1080" w:hanging="720"/>
      </w:pPr>
      <w:rPr>
        <w:rFonts w:ascii="Times New Roman" w:hAnsi="Times New Roman" w:cs="Times New Roman"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nsid w:val="4FEC5E06"/>
    <w:multiLevelType w:val="hybridMultilevel"/>
    <w:tmpl w:val="F6D4E0F6"/>
    <w:lvl w:ilvl="0" w:tplc="0409000F">
      <w:start w:val="1"/>
      <w:numFmt w:val="decimal"/>
      <w:lvlText w:val="%1."/>
      <w:lvlJc w:val="left"/>
      <w:pPr>
        <w:tabs>
          <w:tab w:val="num" w:pos="760"/>
        </w:tabs>
        <w:ind w:left="760" w:hanging="360"/>
      </w:pPr>
    </w:lvl>
    <w:lvl w:ilvl="1" w:tplc="D5B4FD94">
      <w:start w:val="1"/>
      <w:numFmt w:val="lowerLetter"/>
      <w:lvlText w:val="%2."/>
      <w:lvlJc w:val="left"/>
      <w:pPr>
        <w:tabs>
          <w:tab w:val="num" w:pos="1460"/>
        </w:tabs>
        <w:ind w:left="1460" w:hanging="360"/>
      </w:pPr>
      <w:rPr>
        <w:rFonts w:eastAsia="Times New Roman" w:cs="Aria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7EF3604"/>
    <w:multiLevelType w:val="hybridMultilevel"/>
    <w:tmpl w:val="02B078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5B9B1FC2"/>
    <w:multiLevelType w:val="hybridMultilevel"/>
    <w:tmpl w:val="512EC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EA40AC7"/>
    <w:multiLevelType w:val="hybridMultilevel"/>
    <w:tmpl w:val="7122B29A"/>
    <w:lvl w:ilvl="0" w:tplc="7F6CD78E">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9">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0">
    <w:nsid w:val="6704483B"/>
    <w:multiLevelType w:val="hybridMultilevel"/>
    <w:tmpl w:val="584E302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nsid w:val="671B46CC"/>
    <w:multiLevelType w:val="hybridMultilevel"/>
    <w:tmpl w:val="11DA37D8"/>
    <w:lvl w:ilvl="0" w:tplc="0409000F">
      <w:start w:val="1"/>
      <w:numFmt w:val="decimal"/>
      <w:lvlText w:val="%1."/>
      <w:lvlJc w:val="left"/>
      <w:pPr>
        <w:ind w:left="360" w:hanging="360"/>
      </w:pPr>
      <w:rPr>
        <w:rFonts w:hint="default"/>
        <w:b w:val="0"/>
      </w:rPr>
    </w:lvl>
    <w:lvl w:ilvl="1" w:tplc="04090017">
      <w:start w:val="1"/>
      <w:numFmt w:val="lowerLetter"/>
      <w:lvlText w:val="%2)"/>
      <w:lvlJc w:val="left"/>
      <w:pPr>
        <w:ind w:left="630" w:hanging="360"/>
      </w:pPr>
    </w:lvl>
    <w:lvl w:ilvl="2" w:tplc="1D8ABA72">
      <w:start w:val="1"/>
      <w:numFmt w:val="lowerRoman"/>
      <w:lvlText w:val="%3."/>
      <w:lvlJc w:val="right"/>
      <w:pPr>
        <w:ind w:left="720" w:hanging="180"/>
      </w:pPr>
      <w:rPr>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F612127"/>
    <w:multiLevelType w:val="hybridMultilevel"/>
    <w:tmpl w:val="189EAD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11636C3"/>
    <w:multiLevelType w:val="hybridMultilevel"/>
    <w:tmpl w:val="A6A6C05A"/>
    <w:lvl w:ilvl="0" w:tplc="360A8A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8093F93"/>
    <w:multiLevelType w:val="hybridMultilevel"/>
    <w:tmpl w:val="D4FE992C"/>
    <w:lvl w:ilvl="0" w:tplc="294A5404">
      <w:start w:val="1"/>
      <w:numFmt w:val="decimal"/>
      <w:lvlText w:val="%1."/>
      <w:lvlJc w:val="left"/>
      <w:pPr>
        <w:tabs>
          <w:tab w:val="num" w:pos="360"/>
        </w:tabs>
        <w:ind w:left="360" w:hanging="360"/>
      </w:pPr>
      <w:rPr>
        <w:rFonts w:ascii="Times New Roman" w:hAnsi="Times New Roman" w:cs="Times New Roman"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35">
    <w:nsid w:val="7AB53D56"/>
    <w:multiLevelType w:val="hybridMultilevel"/>
    <w:tmpl w:val="79F2951C"/>
    <w:lvl w:ilvl="0" w:tplc="7F6CD78E">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6">
    <w:nsid w:val="7AE32CA5"/>
    <w:multiLevelType w:val="hybridMultilevel"/>
    <w:tmpl w:val="B42EB70A"/>
    <w:lvl w:ilvl="0" w:tplc="C7F6CD04">
      <w:start w:val="1"/>
      <w:numFmt w:val="upperRoman"/>
      <w:lvlText w:val="%1."/>
      <w:lvlJc w:val="left"/>
      <w:pPr>
        <w:ind w:left="1080" w:hanging="72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
    <w:nsid w:val="7AF67B6F"/>
    <w:multiLevelType w:val="hybridMultilevel"/>
    <w:tmpl w:val="674C5E2C"/>
    <w:lvl w:ilvl="0" w:tplc="04090019">
      <w:start w:val="6"/>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7DAF74BD"/>
    <w:multiLevelType w:val="hybridMultilevel"/>
    <w:tmpl w:val="60A03A04"/>
    <w:lvl w:ilvl="0" w:tplc="041C0017">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23"/>
  </w:num>
  <w:num w:numId="3">
    <w:abstractNumId w:val="0"/>
  </w:num>
  <w:num w:numId="4">
    <w:abstractNumId w:val="28"/>
  </w:num>
  <w:num w:numId="5">
    <w:abstractNumId w:val="14"/>
  </w:num>
  <w:num w:numId="6">
    <w:abstractNumId w:val="35"/>
  </w:num>
  <w:num w:numId="7">
    <w:abstractNumId w:val="1"/>
  </w:num>
  <w:num w:numId="8">
    <w:abstractNumId w:val="9"/>
  </w:num>
  <w:num w:numId="9">
    <w:abstractNumId w:val="13"/>
  </w:num>
  <w:num w:numId="10">
    <w:abstractNumId w:val="12"/>
  </w:num>
  <w:num w:numId="11">
    <w:abstractNumId w:val="31"/>
  </w:num>
  <w:num w:numId="12">
    <w:abstractNumId w:val="3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4"/>
  </w:num>
  <w:num w:numId="17">
    <w:abstractNumId w:val="10"/>
  </w:num>
  <w:num w:numId="18">
    <w:abstractNumId w:val="7"/>
  </w:num>
  <w:num w:numId="19">
    <w:abstractNumId w:val="24"/>
  </w:num>
  <w:num w:numId="20">
    <w:abstractNumId w:val="5"/>
  </w:num>
  <w:num w:numId="21">
    <w:abstractNumId w:val="22"/>
  </w:num>
  <w:num w:numId="22">
    <w:abstractNumId w:val="2"/>
  </w:num>
  <w:num w:numId="23">
    <w:abstractNumId w:val="19"/>
  </w:num>
  <w:num w:numId="24">
    <w:abstractNumId w:val="36"/>
  </w:num>
  <w:num w:numId="25">
    <w:abstractNumId w:val="18"/>
  </w:num>
  <w:num w:numId="26">
    <w:abstractNumId w:val="21"/>
  </w:num>
  <w:num w:numId="27">
    <w:abstractNumId w:val="20"/>
  </w:num>
  <w:num w:numId="28">
    <w:abstractNumId w:val="30"/>
  </w:num>
  <w:num w:numId="29">
    <w:abstractNumId w:val="16"/>
  </w:num>
  <w:num w:numId="30">
    <w:abstractNumId w:val="15"/>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num>
  <w:num w:numId="33">
    <w:abstractNumId w:val="34"/>
  </w:num>
  <w:num w:numId="34">
    <w:abstractNumId w:val="3"/>
  </w:num>
  <w:num w:numId="35">
    <w:abstractNumId w:val="33"/>
  </w:num>
  <w:num w:numId="36">
    <w:abstractNumId w:val="6"/>
  </w:num>
  <w:num w:numId="37">
    <w:abstractNumId w:val="27"/>
  </w:num>
  <w:num w:numId="38">
    <w:abstractNumId w:val="38"/>
  </w:num>
  <w:num w:numId="3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useFELayout/>
  </w:compat>
  <w:rsids>
    <w:rsidRoot w:val="004D7D2D"/>
    <w:rsid w:val="004D7D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
    <w:basedOn w:val="Normal"/>
    <w:next w:val="Normal"/>
    <w:link w:val="Heading1Char"/>
    <w:uiPriority w:val="9"/>
    <w:qFormat/>
    <w:rsid w:val="004D7D2D"/>
    <w:pPr>
      <w:keepNext/>
      <w:spacing w:before="240" w:after="60" w:line="240" w:lineRule="auto"/>
      <w:ind w:firstLine="284"/>
      <w:jc w:val="both"/>
      <w:outlineLvl w:val="0"/>
    </w:pPr>
    <w:rPr>
      <w:rFonts w:ascii="Arial" w:eastAsia="MS Mincho" w:hAnsi="Arial" w:cs="Times New Roman"/>
      <w:b/>
      <w:bCs/>
      <w:kern w:val="32"/>
      <w:sz w:val="32"/>
      <w:szCs w:val="32"/>
      <w:lang/>
    </w:rPr>
  </w:style>
  <w:style w:type="paragraph" w:styleId="Heading2">
    <w:name w:val="heading 2"/>
    <w:basedOn w:val="Normal"/>
    <w:next w:val="Normal"/>
    <w:link w:val="Heading2Char1"/>
    <w:uiPriority w:val="9"/>
    <w:qFormat/>
    <w:rsid w:val="004D7D2D"/>
    <w:pPr>
      <w:spacing w:before="200" w:after="0" w:line="240" w:lineRule="auto"/>
      <w:ind w:firstLine="284"/>
      <w:jc w:val="both"/>
      <w:outlineLvl w:val="1"/>
    </w:pPr>
    <w:rPr>
      <w:rFonts w:ascii="Cambria" w:eastAsia="MS Mincho" w:hAnsi="Cambria" w:cs="Times New Roman"/>
      <w:b/>
      <w:bCs/>
      <w:sz w:val="26"/>
      <w:szCs w:val="26"/>
      <w:lang/>
    </w:rPr>
  </w:style>
  <w:style w:type="paragraph" w:styleId="Heading3">
    <w:name w:val="heading 3"/>
    <w:aliases w:val="Germa"/>
    <w:basedOn w:val="Normal"/>
    <w:next w:val="Normal"/>
    <w:link w:val="Heading3Char1"/>
    <w:qFormat/>
    <w:rsid w:val="004D7D2D"/>
    <w:pPr>
      <w:spacing w:before="200" w:after="0" w:line="271" w:lineRule="auto"/>
      <w:ind w:firstLine="284"/>
      <w:jc w:val="both"/>
      <w:outlineLvl w:val="2"/>
    </w:pPr>
    <w:rPr>
      <w:rFonts w:ascii="Cambria" w:eastAsia="MS Mincho" w:hAnsi="Cambria" w:cs="Times New Roman"/>
      <w:b/>
      <w:bCs/>
      <w:sz w:val="24"/>
      <w:szCs w:val="24"/>
      <w:lang/>
    </w:rPr>
  </w:style>
  <w:style w:type="paragraph" w:styleId="Heading4">
    <w:name w:val="heading 4"/>
    <w:basedOn w:val="Normal"/>
    <w:next w:val="Normal"/>
    <w:link w:val="Heading4Char"/>
    <w:uiPriority w:val="9"/>
    <w:qFormat/>
    <w:rsid w:val="004D7D2D"/>
    <w:pPr>
      <w:spacing w:before="200" w:after="0" w:line="240" w:lineRule="auto"/>
      <w:ind w:firstLine="284"/>
      <w:jc w:val="both"/>
      <w:outlineLvl w:val="3"/>
    </w:pPr>
    <w:rPr>
      <w:rFonts w:ascii="Cambria" w:eastAsia="MS Mincho" w:hAnsi="Cambria" w:cs="Times New Roman"/>
      <w:b/>
      <w:bCs/>
      <w:i/>
      <w:iCs/>
      <w:sz w:val="24"/>
      <w:szCs w:val="24"/>
      <w:lang/>
    </w:rPr>
  </w:style>
  <w:style w:type="paragraph" w:styleId="Heading5">
    <w:name w:val="heading 5"/>
    <w:basedOn w:val="Normal"/>
    <w:next w:val="Normal"/>
    <w:link w:val="Heading5Char"/>
    <w:uiPriority w:val="9"/>
    <w:qFormat/>
    <w:rsid w:val="004D7D2D"/>
    <w:pPr>
      <w:spacing w:before="200" w:after="0" w:line="240" w:lineRule="auto"/>
      <w:ind w:firstLine="284"/>
      <w:jc w:val="both"/>
      <w:outlineLvl w:val="4"/>
    </w:pPr>
    <w:rPr>
      <w:rFonts w:ascii="Cambria" w:eastAsia="MS Mincho" w:hAnsi="Cambria" w:cs="Times New Roman"/>
      <w:b/>
      <w:bCs/>
      <w:color w:val="7F7F7F"/>
      <w:sz w:val="24"/>
      <w:szCs w:val="24"/>
      <w:lang/>
    </w:rPr>
  </w:style>
  <w:style w:type="paragraph" w:styleId="Heading6">
    <w:name w:val="heading 6"/>
    <w:basedOn w:val="Normal"/>
    <w:next w:val="Normal"/>
    <w:link w:val="Heading6Char"/>
    <w:uiPriority w:val="9"/>
    <w:qFormat/>
    <w:rsid w:val="004D7D2D"/>
    <w:pPr>
      <w:spacing w:after="0" w:line="271" w:lineRule="auto"/>
      <w:ind w:firstLine="284"/>
      <w:jc w:val="both"/>
      <w:outlineLvl w:val="5"/>
    </w:pPr>
    <w:rPr>
      <w:rFonts w:ascii="Cambria" w:eastAsia="MS Mincho" w:hAnsi="Cambria" w:cs="Times New Roman"/>
      <w:b/>
      <w:bCs/>
      <w:i/>
      <w:iCs/>
      <w:color w:val="7F7F7F"/>
      <w:sz w:val="24"/>
      <w:szCs w:val="24"/>
      <w:lang/>
    </w:rPr>
  </w:style>
  <w:style w:type="paragraph" w:styleId="Heading7">
    <w:name w:val="heading 7"/>
    <w:basedOn w:val="Normal"/>
    <w:next w:val="Normal"/>
    <w:link w:val="Heading7Char"/>
    <w:uiPriority w:val="9"/>
    <w:qFormat/>
    <w:rsid w:val="004D7D2D"/>
    <w:pPr>
      <w:spacing w:after="0" w:line="240" w:lineRule="auto"/>
      <w:ind w:firstLine="284"/>
      <w:jc w:val="both"/>
      <w:outlineLvl w:val="6"/>
    </w:pPr>
    <w:rPr>
      <w:rFonts w:ascii="Cambria" w:eastAsia="MS Mincho" w:hAnsi="Cambria" w:cs="Times New Roman"/>
      <w:i/>
      <w:iCs/>
      <w:sz w:val="24"/>
      <w:szCs w:val="24"/>
      <w:lang/>
    </w:rPr>
  </w:style>
  <w:style w:type="paragraph" w:styleId="Heading8">
    <w:name w:val="heading 8"/>
    <w:basedOn w:val="Normal"/>
    <w:next w:val="Normal"/>
    <w:link w:val="Heading8Char"/>
    <w:qFormat/>
    <w:rsid w:val="004D7D2D"/>
    <w:pPr>
      <w:spacing w:after="0" w:line="240" w:lineRule="auto"/>
      <w:ind w:firstLine="284"/>
      <w:jc w:val="both"/>
      <w:outlineLvl w:val="7"/>
    </w:pPr>
    <w:rPr>
      <w:rFonts w:ascii="Cambria" w:eastAsia="MS Mincho" w:hAnsi="Cambria" w:cs="Times New Roman"/>
      <w:sz w:val="20"/>
      <w:szCs w:val="20"/>
      <w:lang/>
    </w:rPr>
  </w:style>
  <w:style w:type="paragraph" w:styleId="Heading9">
    <w:name w:val="heading 9"/>
    <w:basedOn w:val="Normal"/>
    <w:next w:val="Normal"/>
    <w:link w:val="Heading9Char"/>
    <w:uiPriority w:val="9"/>
    <w:qFormat/>
    <w:rsid w:val="004D7D2D"/>
    <w:pPr>
      <w:spacing w:after="0" w:line="240" w:lineRule="auto"/>
      <w:ind w:firstLine="284"/>
      <w:jc w:val="both"/>
      <w:outlineLvl w:val="8"/>
    </w:pPr>
    <w:rPr>
      <w:rFonts w:ascii="Cambria" w:eastAsia="MS Mincho" w:hAnsi="Cambria" w:cs="Times New Roman"/>
      <w:i/>
      <w:iCs/>
      <w:spacing w:val="5"/>
      <w:sz w:val="20"/>
      <w:szCs w:val="20"/>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
    <w:rsid w:val="004D7D2D"/>
    <w:rPr>
      <w:rFonts w:ascii="Arial" w:eastAsia="MS Mincho" w:hAnsi="Arial" w:cs="Times New Roman"/>
      <w:b/>
      <w:bCs/>
      <w:kern w:val="32"/>
      <w:sz w:val="32"/>
      <w:szCs w:val="32"/>
      <w:lang/>
    </w:rPr>
  </w:style>
  <w:style w:type="character" w:customStyle="1" w:styleId="Heading2Char">
    <w:name w:val="Heading 2 Char"/>
    <w:aliases w:val="Pika Char"/>
    <w:basedOn w:val="DefaultParagraphFont"/>
    <w:link w:val="Heading2"/>
    <w:uiPriority w:val="9"/>
    <w:rsid w:val="004D7D2D"/>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rsid w:val="004D7D2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D7D2D"/>
    <w:rPr>
      <w:rFonts w:ascii="Cambria" w:eastAsia="MS Mincho" w:hAnsi="Cambria" w:cs="Times New Roman"/>
      <w:b/>
      <w:bCs/>
      <w:i/>
      <w:iCs/>
      <w:sz w:val="24"/>
      <w:szCs w:val="24"/>
      <w:lang/>
    </w:rPr>
  </w:style>
  <w:style w:type="character" w:customStyle="1" w:styleId="Heading5Char">
    <w:name w:val="Heading 5 Char"/>
    <w:basedOn w:val="DefaultParagraphFont"/>
    <w:link w:val="Heading5"/>
    <w:uiPriority w:val="9"/>
    <w:rsid w:val="004D7D2D"/>
    <w:rPr>
      <w:rFonts w:ascii="Cambria" w:eastAsia="MS Mincho" w:hAnsi="Cambria" w:cs="Times New Roman"/>
      <w:b/>
      <w:bCs/>
      <w:color w:val="7F7F7F"/>
      <w:sz w:val="24"/>
      <w:szCs w:val="24"/>
      <w:lang/>
    </w:rPr>
  </w:style>
  <w:style w:type="character" w:customStyle="1" w:styleId="Heading6Char">
    <w:name w:val="Heading 6 Char"/>
    <w:basedOn w:val="DefaultParagraphFont"/>
    <w:link w:val="Heading6"/>
    <w:uiPriority w:val="9"/>
    <w:rsid w:val="004D7D2D"/>
    <w:rPr>
      <w:rFonts w:ascii="Cambria" w:eastAsia="MS Mincho" w:hAnsi="Cambria" w:cs="Times New Roman"/>
      <w:b/>
      <w:bCs/>
      <w:i/>
      <w:iCs/>
      <w:color w:val="7F7F7F"/>
      <w:sz w:val="24"/>
      <w:szCs w:val="24"/>
      <w:lang/>
    </w:rPr>
  </w:style>
  <w:style w:type="character" w:customStyle="1" w:styleId="Heading7Char">
    <w:name w:val="Heading 7 Char"/>
    <w:basedOn w:val="DefaultParagraphFont"/>
    <w:link w:val="Heading7"/>
    <w:uiPriority w:val="9"/>
    <w:rsid w:val="004D7D2D"/>
    <w:rPr>
      <w:rFonts w:ascii="Cambria" w:eastAsia="MS Mincho" w:hAnsi="Cambria" w:cs="Times New Roman"/>
      <w:i/>
      <w:iCs/>
      <w:sz w:val="24"/>
      <w:szCs w:val="24"/>
      <w:lang/>
    </w:rPr>
  </w:style>
  <w:style w:type="character" w:customStyle="1" w:styleId="Heading8Char">
    <w:name w:val="Heading 8 Char"/>
    <w:basedOn w:val="DefaultParagraphFont"/>
    <w:link w:val="Heading8"/>
    <w:rsid w:val="004D7D2D"/>
    <w:rPr>
      <w:rFonts w:ascii="Cambria" w:eastAsia="MS Mincho" w:hAnsi="Cambria" w:cs="Times New Roman"/>
      <w:sz w:val="20"/>
      <w:szCs w:val="20"/>
      <w:lang/>
    </w:rPr>
  </w:style>
  <w:style w:type="character" w:customStyle="1" w:styleId="Heading9Char">
    <w:name w:val="Heading 9 Char"/>
    <w:basedOn w:val="DefaultParagraphFont"/>
    <w:link w:val="Heading9"/>
    <w:uiPriority w:val="9"/>
    <w:rsid w:val="004D7D2D"/>
    <w:rPr>
      <w:rFonts w:ascii="Cambria" w:eastAsia="MS Mincho" w:hAnsi="Cambria" w:cs="Times New Roman"/>
      <w:i/>
      <w:iCs/>
      <w:spacing w:val="5"/>
      <w:sz w:val="20"/>
      <w:szCs w:val="20"/>
      <w:lang/>
    </w:rPr>
  </w:style>
  <w:style w:type="paragraph" w:styleId="Header">
    <w:name w:val="header"/>
    <w:basedOn w:val="Normal"/>
    <w:link w:val="HeaderChar"/>
    <w:uiPriority w:val="99"/>
    <w:unhideWhenUsed/>
    <w:rsid w:val="004D7D2D"/>
    <w:pPr>
      <w:tabs>
        <w:tab w:val="center" w:pos="4680"/>
        <w:tab w:val="right" w:pos="9360"/>
      </w:tabs>
      <w:ind w:firstLine="284"/>
      <w:jc w:val="both"/>
    </w:pPr>
    <w:rPr>
      <w:rFonts w:ascii="Calibri" w:eastAsia="Calibri" w:hAnsi="Calibri" w:cs="Times New Roman"/>
      <w:lang/>
    </w:rPr>
  </w:style>
  <w:style w:type="character" w:customStyle="1" w:styleId="HeaderChar">
    <w:name w:val="Header Char"/>
    <w:basedOn w:val="DefaultParagraphFont"/>
    <w:link w:val="Header"/>
    <w:uiPriority w:val="99"/>
    <w:rsid w:val="004D7D2D"/>
    <w:rPr>
      <w:rFonts w:ascii="Calibri" w:eastAsia="Calibri" w:hAnsi="Calibri" w:cs="Times New Roman"/>
      <w:lang/>
    </w:rPr>
  </w:style>
  <w:style w:type="paragraph" w:styleId="Footer">
    <w:name w:val="footer"/>
    <w:basedOn w:val="Normal"/>
    <w:link w:val="FooterChar"/>
    <w:uiPriority w:val="99"/>
    <w:unhideWhenUsed/>
    <w:rsid w:val="004D7D2D"/>
    <w:pPr>
      <w:tabs>
        <w:tab w:val="center" w:pos="4680"/>
        <w:tab w:val="right" w:pos="9360"/>
      </w:tabs>
      <w:ind w:firstLine="284"/>
      <w:jc w:val="both"/>
    </w:pPr>
    <w:rPr>
      <w:rFonts w:ascii="Calibri" w:eastAsia="Calibri" w:hAnsi="Calibri" w:cs="Times New Roman"/>
      <w:lang/>
    </w:rPr>
  </w:style>
  <w:style w:type="character" w:customStyle="1" w:styleId="FooterChar">
    <w:name w:val="Footer Char"/>
    <w:basedOn w:val="DefaultParagraphFont"/>
    <w:link w:val="Footer"/>
    <w:uiPriority w:val="99"/>
    <w:rsid w:val="004D7D2D"/>
    <w:rPr>
      <w:rFonts w:ascii="Calibri" w:eastAsia="Calibri" w:hAnsi="Calibri" w:cs="Times New Roman"/>
      <w:lang/>
    </w:rPr>
  </w:style>
  <w:style w:type="paragraph" w:styleId="ListParagraph">
    <w:name w:val="List Paragraph"/>
    <w:basedOn w:val="Normal"/>
    <w:link w:val="ListParagraphChar"/>
    <w:uiPriority w:val="34"/>
    <w:qFormat/>
    <w:rsid w:val="004D7D2D"/>
    <w:pPr>
      <w:ind w:left="720"/>
      <w:contextualSpacing/>
    </w:pPr>
    <w:rPr>
      <w:rFonts w:ascii="Calibri" w:eastAsia="Times New Roman" w:hAnsi="Calibri" w:cs="Times New Roman"/>
      <w:lang/>
    </w:rPr>
  </w:style>
  <w:style w:type="character" w:customStyle="1" w:styleId="ListParagraphChar">
    <w:name w:val="List Paragraph Char"/>
    <w:link w:val="ListParagraph"/>
    <w:uiPriority w:val="34"/>
    <w:locked/>
    <w:rsid w:val="004D7D2D"/>
    <w:rPr>
      <w:rFonts w:ascii="Calibri" w:eastAsia="Times New Roman" w:hAnsi="Calibri" w:cs="Times New Roman"/>
      <w:lang/>
    </w:rPr>
  </w:style>
  <w:style w:type="paragraph" w:customStyle="1" w:styleId="Akti">
    <w:name w:val="Akti"/>
    <w:link w:val="AktiChar"/>
    <w:rsid w:val="004D7D2D"/>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4D7D2D"/>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4D7D2D"/>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4D7D2D"/>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4D7D2D"/>
    <w:rPr>
      <w:rFonts w:ascii="CG Times" w:eastAsia="MS Mincho" w:hAnsi="CG Times" w:cs="CG Times"/>
      <w:b/>
      <w:bCs/>
      <w:sz w:val="21"/>
      <w:lang w:val="en-GB"/>
    </w:rPr>
  </w:style>
  <w:style w:type="paragraph" w:customStyle="1" w:styleId="Paragrafi">
    <w:name w:val="Paragrafi"/>
    <w:link w:val="ParagrafiChar"/>
    <w:rsid w:val="004D7D2D"/>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4D7D2D"/>
    <w:rPr>
      <w:rFonts w:ascii="CG Times" w:eastAsia="MS Mincho" w:hAnsi="CG Times" w:cs="CG Times"/>
      <w:sz w:val="21"/>
    </w:rPr>
  </w:style>
  <w:style w:type="paragraph" w:customStyle="1" w:styleId="Titulli">
    <w:name w:val="Titulli"/>
    <w:next w:val="Normal"/>
    <w:link w:val="TitulliChar"/>
    <w:rsid w:val="004D7D2D"/>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4D7D2D"/>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4D7D2D"/>
    <w:rPr>
      <w:rFonts w:ascii="CG Times" w:eastAsia="MS Mincho" w:hAnsi="CG Times" w:cs="CG Times"/>
      <w:caps/>
      <w:sz w:val="21"/>
      <w:lang w:val="en-GB"/>
    </w:rPr>
  </w:style>
  <w:style w:type="character" w:customStyle="1" w:styleId="TitulliChar">
    <w:name w:val="Titulli Char"/>
    <w:link w:val="Titulli"/>
    <w:rsid w:val="004D7D2D"/>
    <w:rPr>
      <w:rFonts w:ascii="CG Times" w:eastAsia="MS Mincho" w:hAnsi="CG Times" w:cs="CG Times"/>
      <w:b/>
      <w:bCs/>
      <w:caps/>
      <w:sz w:val="21"/>
      <w:lang w:val="en-GB"/>
    </w:rPr>
  </w:style>
  <w:style w:type="paragraph" w:customStyle="1" w:styleId="Style1">
    <w:name w:val="Style1"/>
    <w:basedOn w:val="Akti"/>
    <w:qFormat/>
    <w:rsid w:val="004D7D2D"/>
    <w:pPr>
      <w:ind w:firstLine="0"/>
    </w:pPr>
  </w:style>
  <w:style w:type="character" w:customStyle="1" w:styleId="AutoritetiChar">
    <w:name w:val="Autoriteti Char"/>
    <w:link w:val="Autoriteti"/>
    <w:locked/>
    <w:rsid w:val="004D7D2D"/>
    <w:rPr>
      <w:rFonts w:ascii="CG Times" w:eastAsia="MS Mincho" w:hAnsi="CG Times" w:cs="CG Times"/>
      <w:caps/>
      <w:sz w:val="21"/>
      <w:lang w:val="en-GB"/>
    </w:rPr>
  </w:style>
  <w:style w:type="character" w:customStyle="1" w:styleId="AktiChar">
    <w:name w:val="Akti Char"/>
    <w:link w:val="Akti"/>
    <w:rsid w:val="004D7D2D"/>
    <w:rPr>
      <w:rFonts w:ascii="CG Times" w:eastAsia="MS Mincho" w:hAnsi="CG Times" w:cs="CG Times"/>
      <w:b/>
      <w:bCs/>
      <w:caps/>
      <w:color w:val="000000"/>
      <w:sz w:val="21"/>
      <w:lang w:val="en-GB"/>
    </w:rPr>
  </w:style>
  <w:style w:type="character" w:customStyle="1" w:styleId="Heading2Char1">
    <w:name w:val="Heading 2 Char1"/>
    <w:link w:val="Heading2"/>
    <w:uiPriority w:val="9"/>
    <w:locked/>
    <w:rsid w:val="004D7D2D"/>
    <w:rPr>
      <w:rFonts w:ascii="Cambria" w:eastAsia="MS Mincho" w:hAnsi="Cambria" w:cs="Times New Roman"/>
      <w:b/>
      <w:bCs/>
      <w:sz w:val="26"/>
      <w:szCs w:val="26"/>
      <w:lang/>
    </w:rPr>
  </w:style>
  <w:style w:type="character" w:customStyle="1" w:styleId="Heading3Char1">
    <w:name w:val="Heading 3 Char1"/>
    <w:link w:val="Heading3"/>
    <w:locked/>
    <w:rsid w:val="004D7D2D"/>
    <w:rPr>
      <w:rFonts w:ascii="Cambria" w:eastAsia="MS Mincho" w:hAnsi="Cambria" w:cs="Times New Roman"/>
      <w:b/>
      <w:bCs/>
      <w:sz w:val="24"/>
      <w:szCs w:val="24"/>
      <w:lang/>
    </w:rPr>
  </w:style>
  <w:style w:type="paragraph" w:styleId="NoSpacing">
    <w:name w:val="No Spacing"/>
    <w:link w:val="NoSpacingChar"/>
    <w:uiPriority w:val="1"/>
    <w:qFormat/>
    <w:rsid w:val="004D7D2D"/>
    <w:pPr>
      <w:spacing w:after="0" w:line="240" w:lineRule="auto"/>
    </w:pPr>
    <w:rPr>
      <w:rFonts w:ascii="Times New Roman" w:eastAsia="Times New Roman" w:hAnsi="Times New Roman" w:cs="Times New Roman"/>
      <w:sz w:val="24"/>
      <w:szCs w:val="24"/>
      <w:lang w:val="sq-AL"/>
    </w:rPr>
  </w:style>
  <w:style w:type="paragraph" w:customStyle="1" w:styleId="ADDRESS">
    <w:name w:val="ADDRESS"/>
    <w:basedOn w:val="Normal"/>
    <w:rsid w:val="004D7D2D"/>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4D7D2D"/>
    <w:pPr>
      <w:spacing w:after="0" w:line="240" w:lineRule="auto"/>
      <w:jc w:val="both"/>
    </w:pPr>
    <w:rPr>
      <w:rFonts w:ascii="CG Times" w:eastAsia="MS Mincho" w:hAnsi="CG Times" w:cs="CG Times"/>
      <w:sz w:val="21"/>
      <w:lang w:val="en-GB"/>
    </w:rPr>
  </w:style>
  <w:style w:type="paragraph" w:customStyle="1" w:styleId="AneksiNr">
    <w:name w:val="Aneksi_Nr"/>
    <w:next w:val="Normal"/>
    <w:rsid w:val="004D7D2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D7D2D"/>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4D7D2D"/>
    <w:pPr>
      <w:numPr>
        <w:numId w:val="1"/>
      </w:numPr>
      <w:spacing w:after="0" w:line="240" w:lineRule="auto"/>
      <w:jc w:val="both"/>
    </w:pPr>
    <w:rPr>
      <w:rFonts w:ascii="Arial" w:eastAsia="Times New Roman" w:hAnsi="Arial" w:cs="Times New Roman"/>
      <w:color w:val="000000"/>
      <w:sz w:val="24"/>
      <w:szCs w:val="24"/>
      <w:lang/>
    </w:rPr>
  </w:style>
  <w:style w:type="character" w:customStyle="1" w:styleId="BodyTextChar">
    <w:name w:val="Body Text Char"/>
    <w:basedOn w:val="DefaultParagraphFont"/>
    <w:link w:val="BodyText"/>
    <w:rsid w:val="004D7D2D"/>
    <w:rPr>
      <w:rFonts w:ascii="Arial" w:eastAsia="Times New Roman" w:hAnsi="Arial" w:cs="Times New Roman"/>
      <w:color w:val="000000"/>
      <w:sz w:val="24"/>
      <w:szCs w:val="24"/>
      <w:lang/>
    </w:rPr>
  </w:style>
  <w:style w:type="paragraph" w:customStyle="1" w:styleId="BazLigjPropozues">
    <w:name w:val="Baz_Ligj_Propozues"/>
    <w:rsid w:val="004D7D2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4D7D2D"/>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4D7D2D"/>
    <w:rPr>
      <w:rFonts w:ascii="Times New Roman" w:eastAsia="Times New Roman" w:hAnsi="Times New Roman" w:cs="Times New Roman"/>
      <w:caps/>
      <w:sz w:val="26"/>
      <w:szCs w:val="26"/>
      <w:lang w:val="en-GB"/>
    </w:rPr>
  </w:style>
  <w:style w:type="character" w:customStyle="1" w:styleId="apple-converted-space">
    <w:name w:val="apple-converted-space"/>
    <w:rsid w:val="004D7D2D"/>
  </w:style>
  <w:style w:type="character" w:styleId="Hyperlink">
    <w:name w:val="Hyperlink"/>
    <w:uiPriority w:val="99"/>
    <w:unhideWhenUsed/>
    <w:rsid w:val="004D7D2D"/>
    <w:rPr>
      <w:color w:val="0000FF"/>
      <w:u w:val="single"/>
    </w:rPr>
  </w:style>
  <w:style w:type="character" w:styleId="FollowedHyperlink">
    <w:name w:val="FollowedHyperlink"/>
    <w:uiPriority w:val="99"/>
    <w:semiHidden/>
    <w:unhideWhenUsed/>
    <w:rsid w:val="004D7D2D"/>
    <w:rPr>
      <w:color w:val="800080"/>
      <w:u w:val="single"/>
    </w:rPr>
  </w:style>
  <w:style w:type="paragraph" w:customStyle="1" w:styleId="font5">
    <w:name w:val="font5"/>
    <w:basedOn w:val="Normal"/>
    <w:rsid w:val="004D7D2D"/>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4D7D2D"/>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4D7D2D"/>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4D7D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4D7D2D"/>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4D7D2D"/>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4D7D2D"/>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4D7D2D"/>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4D7D2D"/>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4D7D2D"/>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4D7D2D"/>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4D7D2D"/>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4D7D2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D7D2D"/>
    <w:pPr>
      <w:pageBreakBefore/>
      <w:spacing w:after="0" w:line="240" w:lineRule="auto"/>
      <w:jc w:val="both"/>
    </w:pPr>
    <w:rPr>
      <w:rFonts w:ascii="CG Times" w:eastAsia="MS Mincho" w:hAnsi="CG Times" w:cs="CG Times"/>
      <w:b/>
      <w:bCs/>
      <w:sz w:val="21"/>
    </w:rPr>
  </w:style>
  <w:style w:type="paragraph" w:customStyle="1" w:styleId="KapitulliNr">
    <w:name w:val="Kapitulli_Nr"/>
    <w:rsid w:val="004D7D2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D7D2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D7D2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4D7D2D"/>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4D7D2D"/>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4D7D2D"/>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4D7D2D"/>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4D7D2D"/>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4D7D2D"/>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4D7D2D"/>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4D7D2D"/>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4D7D2D"/>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4D7D2D"/>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4D7D2D"/>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4D7D2D"/>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4D7D2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D7D2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4D7D2D"/>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4D7D2D"/>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4D7D2D"/>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4D7D2D"/>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4D7D2D"/>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4D7D2D"/>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4D7D2D"/>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4D7D2D"/>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4D7D2D"/>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4D7D2D"/>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4D7D2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D7D2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4D7D2D"/>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4D7D2D"/>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4D7D2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4D7D2D"/>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4D7D2D"/>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4D7D2D"/>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4D7D2D"/>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4D7D2D"/>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4D7D2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4D7D2D"/>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4D7D2D"/>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4D7D2D"/>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4D7D2D"/>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4D7D2D"/>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4D7D2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4D7D2D"/>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4D7D2D"/>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4D7D2D"/>
    <w:pPr>
      <w:keepNext/>
      <w:widowControl w:val="0"/>
      <w:spacing w:after="0" w:line="240" w:lineRule="auto"/>
      <w:jc w:val="center"/>
      <w:outlineLvl w:val="0"/>
    </w:pPr>
    <w:rPr>
      <w:rFonts w:ascii="CG Times" w:eastAsia="MS Mincho" w:hAnsi="CG Times" w:cs="CG Times"/>
      <w:caps/>
      <w:sz w:val="21"/>
      <w:lang w:val="en-GB"/>
    </w:rPr>
  </w:style>
  <w:style w:type="paragraph" w:customStyle="1" w:styleId="xl104">
    <w:name w:val="xl104"/>
    <w:basedOn w:val="Normal"/>
    <w:rsid w:val="004D7D2D"/>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4D7D2D"/>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4D7D2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4D7D2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4D7D2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4D7D2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4D7D2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4D7D2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4D7D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4D7D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4D7D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4D7D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4D7D2D"/>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4D7D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4D7D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4D7D2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4D7D2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4D7D2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4D7D2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4D7D2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4D7D2D"/>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4D7D2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4D7D2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4D7D2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4D7D2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4D7D2D"/>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4D7D2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4D7D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4D7D2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4D7D2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4D7D2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4D7D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4D7D2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4D7D2D"/>
    <w:rPr>
      <w:b/>
      <w:bCs/>
    </w:rPr>
  </w:style>
  <w:style w:type="paragraph" w:customStyle="1" w:styleId="xl136">
    <w:name w:val="xl136"/>
    <w:basedOn w:val="Normal"/>
    <w:rsid w:val="004D7D2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4D7D2D"/>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4D7D2D"/>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4D7D2D"/>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4D7D2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4D7D2D"/>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4D7D2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4D7D2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4D7D2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4D7D2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4D7D2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4D7D2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4D7D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4D7D2D"/>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4D7D2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4D7D2D"/>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4D7D2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4D7D2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4D7D2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4D7D2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4D7D2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4D7D2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4D7D2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4D7D2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styleId="BalloonText">
    <w:name w:val="Balloon Text"/>
    <w:basedOn w:val="Normal"/>
    <w:link w:val="BalloonTextChar"/>
    <w:uiPriority w:val="99"/>
    <w:semiHidden/>
    <w:unhideWhenUsed/>
    <w:rsid w:val="004D7D2D"/>
    <w:pPr>
      <w:spacing w:after="0" w:line="240" w:lineRule="auto"/>
    </w:pPr>
    <w:rPr>
      <w:rFonts w:ascii="Tahoma" w:eastAsia="Times New Roman" w:hAnsi="Tahoma" w:cs="Times New Roman"/>
      <w:sz w:val="16"/>
      <w:szCs w:val="16"/>
      <w:lang w:val="sq-AL"/>
    </w:rPr>
  </w:style>
  <w:style w:type="character" w:customStyle="1" w:styleId="BalloonTextChar">
    <w:name w:val="Balloon Text Char"/>
    <w:basedOn w:val="DefaultParagraphFont"/>
    <w:link w:val="BalloonText"/>
    <w:uiPriority w:val="99"/>
    <w:semiHidden/>
    <w:rsid w:val="004D7D2D"/>
    <w:rPr>
      <w:rFonts w:ascii="Tahoma" w:eastAsia="Times New Roman" w:hAnsi="Tahoma" w:cs="Times New Roman"/>
      <w:sz w:val="16"/>
      <w:szCs w:val="16"/>
      <w:lang w:val="sq-AL"/>
    </w:rPr>
  </w:style>
  <w:style w:type="paragraph" w:customStyle="1" w:styleId="HI00">
    <w:name w:val="HI 00"/>
    <w:basedOn w:val="Normal"/>
    <w:rsid w:val="004D7D2D"/>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4D7D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4D7D2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4D7D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4D7D2D"/>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4D7D2D"/>
  </w:style>
  <w:style w:type="paragraph" w:styleId="Title">
    <w:name w:val="Title"/>
    <w:basedOn w:val="Heading1"/>
    <w:next w:val="Normal"/>
    <w:link w:val="TitleChar"/>
    <w:uiPriority w:val="10"/>
    <w:qFormat/>
    <w:rsid w:val="004D7D2D"/>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4D7D2D"/>
    <w:rPr>
      <w:rFonts w:ascii="Calibri" w:eastAsia="Times New Roman" w:hAnsi="Calibri" w:cs="Times New Roman"/>
      <w:b/>
      <w:caps/>
      <w:spacing w:val="10"/>
      <w:sz w:val="40"/>
      <w:szCs w:val="40"/>
      <w:lang w:val="sq-AL"/>
    </w:rPr>
  </w:style>
  <w:style w:type="paragraph" w:customStyle="1" w:styleId="articlebody">
    <w:name w:val="articlebody"/>
    <w:basedOn w:val="Normal"/>
    <w:uiPriority w:val="99"/>
    <w:rsid w:val="004D7D2D"/>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4D7D2D"/>
    <w:pPr>
      <w:keepLines/>
      <w:spacing w:before="480" w:after="0" w:line="276" w:lineRule="auto"/>
      <w:ind w:firstLine="0"/>
      <w:jc w:val="left"/>
      <w:outlineLvl w:val="9"/>
    </w:pPr>
    <w:rPr>
      <w:rFonts w:ascii="Cambria" w:eastAsia="Times New Roman" w:hAnsi="Cambria"/>
      <w:color w:val="365F91"/>
      <w:kern w:val="0"/>
      <w:sz w:val="28"/>
      <w:szCs w:val="28"/>
      <w:lang w:eastAsia="ja-JP"/>
    </w:rPr>
  </w:style>
  <w:style w:type="paragraph" w:styleId="TOC1">
    <w:name w:val="toc 1"/>
    <w:basedOn w:val="Normal"/>
    <w:next w:val="Normal"/>
    <w:autoRedefine/>
    <w:uiPriority w:val="39"/>
    <w:unhideWhenUsed/>
    <w:qFormat/>
    <w:rsid w:val="004D7D2D"/>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4D7D2D"/>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qFormat/>
    <w:rsid w:val="004D7D2D"/>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4D7D2D"/>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4D7D2D"/>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4D7D2D"/>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4D7D2D"/>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4D7D2D"/>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4D7D2D"/>
    <w:pPr>
      <w:spacing w:after="100"/>
      <w:ind w:left="1760"/>
    </w:pPr>
    <w:rPr>
      <w:rFonts w:ascii="Calibri" w:eastAsia="Times New Roman" w:hAnsi="Calibri" w:cs="Times New Roman"/>
    </w:rPr>
  </w:style>
  <w:style w:type="paragraph" w:styleId="BodyTextIndent">
    <w:name w:val="Body Text Indent"/>
    <w:basedOn w:val="Normal"/>
    <w:link w:val="BodyTextIndentChar"/>
    <w:semiHidden/>
    <w:unhideWhenUsed/>
    <w:rsid w:val="004D7D2D"/>
    <w:pPr>
      <w:spacing w:after="120"/>
      <w:ind w:left="360" w:firstLine="284"/>
      <w:jc w:val="both"/>
    </w:pPr>
    <w:rPr>
      <w:rFonts w:ascii="Calibri" w:eastAsia="Calibri" w:hAnsi="Calibri" w:cs="Times New Roman"/>
      <w:lang/>
    </w:rPr>
  </w:style>
  <w:style w:type="character" w:customStyle="1" w:styleId="BodyTextIndentChar">
    <w:name w:val="Body Text Indent Char"/>
    <w:basedOn w:val="DefaultParagraphFont"/>
    <w:link w:val="BodyTextIndent"/>
    <w:semiHidden/>
    <w:rsid w:val="004D7D2D"/>
    <w:rPr>
      <w:rFonts w:ascii="Calibri" w:eastAsia="Calibri" w:hAnsi="Calibri" w:cs="Times New Roman"/>
      <w:lang/>
    </w:rPr>
  </w:style>
  <w:style w:type="paragraph" w:customStyle="1" w:styleId="numridata0">
    <w:name w:val="numridata"/>
    <w:basedOn w:val="Normal"/>
    <w:uiPriority w:val="99"/>
    <w:rsid w:val="004D7D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 Char Char Char Char"/>
    <w:basedOn w:val="Normal"/>
    <w:rsid w:val="004D7D2D"/>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4D7D2D"/>
    <w:pPr>
      <w:spacing w:after="120" w:line="240" w:lineRule="auto"/>
    </w:pPr>
    <w:rPr>
      <w:rFonts w:ascii="Times New Roman" w:eastAsia="Times New Roman" w:hAnsi="Times New Roman" w:cs="Times New Roman"/>
      <w:sz w:val="16"/>
      <w:szCs w:val="16"/>
      <w:lang/>
    </w:rPr>
  </w:style>
  <w:style w:type="character" w:customStyle="1" w:styleId="BodyText3Char">
    <w:name w:val="Body Text 3 Char"/>
    <w:basedOn w:val="DefaultParagraphFont"/>
    <w:link w:val="BodyText3"/>
    <w:rsid w:val="004D7D2D"/>
    <w:rPr>
      <w:rFonts w:ascii="Times New Roman" w:eastAsia="Times New Roman" w:hAnsi="Times New Roman" w:cs="Times New Roman"/>
      <w:sz w:val="16"/>
      <w:szCs w:val="16"/>
      <w:lang/>
    </w:rPr>
  </w:style>
  <w:style w:type="paragraph" w:customStyle="1" w:styleId="s32b251d">
    <w:name w:val="s32b251d"/>
    <w:basedOn w:val="Normal"/>
    <w:rsid w:val="004D7D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4D7D2D"/>
  </w:style>
  <w:style w:type="paragraph" w:customStyle="1" w:styleId="s30eec3f8">
    <w:name w:val="s30eec3f8"/>
    <w:basedOn w:val="Normal"/>
    <w:rsid w:val="004D7D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4D7D2D"/>
    <w:rPr>
      <w:sz w:val="24"/>
      <w:lang w:val="en-GB" w:eastAsia="fr-FR"/>
    </w:rPr>
  </w:style>
  <w:style w:type="paragraph" w:customStyle="1" w:styleId="JuPara">
    <w:name w:val="Ju_Para"/>
    <w:basedOn w:val="Normal"/>
    <w:link w:val="JuParaCar"/>
    <w:rsid w:val="004D7D2D"/>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4D7D2D"/>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4D7D2D"/>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4D7D2D"/>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Footnote Text Char Char Char,Char Char Char Char1 Char,Footnote Text1 Char Char Char Char,Char Char Char Char Char Char Char Char1 Char,Char Char Char Char Char Char Char,Char Char Char Char Char1 Char,C Char"/>
    <w:basedOn w:val="DefaultParagraphFont"/>
    <w:link w:val="FootnoteText"/>
    <w:uiPriority w:val="99"/>
    <w:rsid w:val="004D7D2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S"/>
    <w:rsid w:val="004D7D2D"/>
    <w:rPr>
      <w:vertAlign w:val="superscript"/>
    </w:rPr>
  </w:style>
  <w:style w:type="paragraph" w:customStyle="1" w:styleId="ju-005fpara">
    <w:name w:val="ju-005fpara"/>
    <w:basedOn w:val="Normal"/>
    <w:rsid w:val="004D7D2D"/>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4D7D2D"/>
  </w:style>
  <w:style w:type="character" w:customStyle="1" w:styleId="s7d2086b4">
    <w:name w:val="s7d2086b4"/>
    <w:basedOn w:val="DefaultParagraphFont"/>
    <w:uiPriority w:val="99"/>
    <w:rsid w:val="004D7D2D"/>
  </w:style>
  <w:style w:type="character" w:customStyle="1" w:styleId="hps">
    <w:name w:val="hps"/>
    <w:basedOn w:val="DefaultParagraphFont"/>
    <w:rsid w:val="004D7D2D"/>
  </w:style>
  <w:style w:type="paragraph" w:customStyle="1" w:styleId="paragrafi0">
    <w:name w:val="paragrafi"/>
    <w:basedOn w:val="Normal"/>
    <w:rsid w:val="004D7D2D"/>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4D7D2D"/>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4D7D2D"/>
    <w:rPr>
      <w:rFonts w:cs="Times New Roman"/>
    </w:rPr>
  </w:style>
  <w:style w:type="character" w:customStyle="1" w:styleId="NoSpacingChar">
    <w:name w:val="No Spacing Char"/>
    <w:link w:val="NoSpacing"/>
    <w:uiPriority w:val="1"/>
    <w:locked/>
    <w:rsid w:val="004D7D2D"/>
    <w:rPr>
      <w:rFonts w:ascii="Times New Roman" w:eastAsia="Times New Roman" w:hAnsi="Times New Roman" w:cs="Times New Roman"/>
      <w:sz w:val="24"/>
      <w:szCs w:val="24"/>
      <w:lang w:val="sq-AL"/>
    </w:rPr>
  </w:style>
  <w:style w:type="paragraph" w:styleId="Caption">
    <w:name w:val="caption"/>
    <w:basedOn w:val="Normal"/>
    <w:next w:val="Normal"/>
    <w:qFormat/>
    <w:rsid w:val="004D7D2D"/>
    <w:pPr>
      <w:widowControl w:val="0"/>
      <w:autoSpaceDE w:val="0"/>
      <w:autoSpaceDN w:val="0"/>
      <w:adjustRightInd w:val="0"/>
      <w:spacing w:after="0" w:line="268" w:lineRule="atLeast"/>
      <w:ind w:firstLine="388"/>
      <w:jc w:val="center"/>
    </w:pPr>
    <w:rPr>
      <w:rFonts w:ascii="Book Antiqua" w:eastAsia="MS Mincho" w:hAnsi="Book Antiqua" w:cs="Times New Roman"/>
      <w:smallCaps/>
      <w:sz w:val="32"/>
      <w:lang w:val="sq-AL"/>
    </w:rPr>
  </w:style>
  <w:style w:type="character" w:customStyle="1" w:styleId="longtext">
    <w:name w:val="long_text"/>
    <w:basedOn w:val="DefaultParagraphFont"/>
    <w:rsid w:val="004D7D2D"/>
  </w:style>
  <w:style w:type="paragraph" w:customStyle="1" w:styleId="ManualNumPar1">
    <w:name w:val="Manual NumPar 1"/>
    <w:basedOn w:val="Normal"/>
    <w:next w:val="Normal"/>
    <w:rsid w:val="004D7D2D"/>
    <w:pPr>
      <w:spacing w:before="120" w:after="120" w:line="240" w:lineRule="auto"/>
      <w:ind w:left="851" w:hanging="851"/>
      <w:jc w:val="both"/>
    </w:pPr>
    <w:rPr>
      <w:rFonts w:ascii="Times New Roman" w:eastAsia="Times New Roman" w:hAnsi="Times New Roman" w:cs="Times New Roman"/>
      <w:sz w:val="24"/>
      <w:szCs w:val="20"/>
      <w:lang w:val="en-GB" w:eastAsia="en-GB"/>
    </w:rPr>
  </w:style>
  <w:style w:type="character" w:customStyle="1" w:styleId="at4">
    <w:name w:val="a__t4"/>
    <w:basedOn w:val="DefaultParagraphFont"/>
    <w:rsid w:val="004D7D2D"/>
  </w:style>
  <w:style w:type="paragraph" w:customStyle="1" w:styleId="a3520normal">
    <w:name w:val="a___35__20_normal"/>
    <w:basedOn w:val="Normal"/>
    <w:rsid w:val="004D7D2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uiPriority w:val="20"/>
    <w:qFormat/>
    <w:rsid w:val="004D7D2D"/>
    <w:rPr>
      <w:b/>
      <w:bCs/>
      <w:i w:val="0"/>
      <w:iCs w:val="0"/>
    </w:rPr>
  </w:style>
  <w:style w:type="character" w:customStyle="1" w:styleId="NeniNrChar">
    <w:name w:val="Neni_Nr Char"/>
    <w:link w:val="NeniNr"/>
    <w:rsid w:val="004D7D2D"/>
    <w:rPr>
      <w:rFonts w:ascii="CG Times" w:eastAsia="MS Mincho" w:hAnsi="CG Times" w:cs="CG Times"/>
      <w:sz w:val="21"/>
      <w:lang w:val="en-GB"/>
    </w:rPr>
  </w:style>
  <w:style w:type="character" w:customStyle="1" w:styleId="TitulliTitullChar">
    <w:name w:val="Titulli_Titull Char"/>
    <w:link w:val="TitulliTitull"/>
    <w:rsid w:val="004D7D2D"/>
    <w:rPr>
      <w:rFonts w:ascii="CG Times" w:eastAsia="MS Mincho" w:hAnsi="CG Times" w:cs="CG Times"/>
      <w:caps/>
      <w:sz w:val="21"/>
      <w:lang w:val="en-GB"/>
    </w:rPr>
  </w:style>
  <w:style w:type="character" w:customStyle="1" w:styleId="st1">
    <w:name w:val="st1"/>
    <w:rsid w:val="004D7D2D"/>
  </w:style>
  <w:style w:type="character" w:customStyle="1" w:styleId="googqs-tidbit">
    <w:name w:val="goog_qs-tidbit"/>
    <w:rsid w:val="004D7D2D"/>
  </w:style>
  <w:style w:type="character" w:styleId="HTMLCite">
    <w:name w:val="HTML Cite"/>
    <w:uiPriority w:val="99"/>
    <w:semiHidden/>
    <w:unhideWhenUsed/>
    <w:rsid w:val="004D7D2D"/>
    <w:rPr>
      <w:i/>
      <w:iCs/>
    </w:rPr>
  </w:style>
  <w:style w:type="table" w:styleId="LightGrid-Accent2">
    <w:name w:val="Light Grid Accent 2"/>
    <w:basedOn w:val="TableNormal"/>
    <w:uiPriority w:val="62"/>
    <w:rsid w:val="004D7D2D"/>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ColorfulShading">
    <w:name w:val="Colorful Shading"/>
    <w:basedOn w:val="TableNormal"/>
    <w:uiPriority w:val="71"/>
    <w:rsid w:val="004D7D2D"/>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paragraph" w:customStyle="1" w:styleId="a">
    <w:name w:val="Κείμενο πλαισίου"/>
    <w:basedOn w:val="Normal"/>
    <w:semiHidden/>
    <w:rsid w:val="004D7D2D"/>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table" w:styleId="ColorfulShading-Accent5">
    <w:name w:val="Colorful Shading Accent 5"/>
    <w:basedOn w:val="TableNormal"/>
    <w:uiPriority w:val="71"/>
    <w:rsid w:val="004D7D2D"/>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4D7D2D"/>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character" w:customStyle="1" w:styleId="atn">
    <w:name w:val="atn"/>
    <w:rsid w:val="004D7D2D"/>
  </w:style>
  <w:style w:type="table" w:styleId="ColorfulList-Accent5">
    <w:name w:val="Colorful List Accent 5"/>
    <w:basedOn w:val="TableNormal"/>
    <w:uiPriority w:val="72"/>
    <w:rsid w:val="004D7D2D"/>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paragraph" w:customStyle="1" w:styleId="Normal0">
    <w:name w:val="[Normal]"/>
    <w:rsid w:val="004D7D2D"/>
    <w:pPr>
      <w:autoSpaceDE w:val="0"/>
      <w:autoSpaceDN w:val="0"/>
      <w:adjustRightInd w:val="0"/>
      <w:spacing w:after="0" w:line="240" w:lineRule="auto"/>
      <w:ind w:firstLine="284"/>
      <w:jc w:val="both"/>
    </w:pPr>
    <w:rPr>
      <w:rFonts w:ascii="Arial" w:eastAsia="MS Mincho" w:hAnsi="Arial" w:cs="Arial"/>
      <w:sz w:val="24"/>
      <w:szCs w:val="24"/>
    </w:rPr>
  </w:style>
  <w:style w:type="table" w:styleId="ColorfulList-Accent6">
    <w:name w:val="Colorful List Accent 6"/>
    <w:basedOn w:val="TableNormal"/>
    <w:uiPriority w:val="72"/>
    <w:rsid w:val="004D7D2D"/>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4D7D2D"/>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MediumGrid3">
    <w:name w:val="Medium Grid 3"/>
    <w:basedOn w:val="TableNormal"/>
    <w:uiPriority w:val="69"/>
    <w:rsid w:val="004D7D2D"/>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4D7D2D"/>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4D7D2D"/>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
    <w:name w:val="Medium Grid 2"/>
    <w:basedOn w:val="TableNormal"/>
    <w:uiPriority w:val="68"/>
    <w:rsid w:val="004D7D2D"/>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4D7D2D"/>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4D7D2D"/>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styleId="BodyText2">
    <w:name w:val="Body Text 2"/>
    <w:basedOn w:val="Normal"/>
    <w:link w:val="BodyText2Char"/>
    <w:semiHidden/>
    <w:unhideWhenUsed/>
    <w:rsid w:val="004D7D2D"/>
    <w:pPr>
      <w:spacing w:after="120" w:line="480" w:lineRule="auto"/>
      <w:ind w:firstLine="284"/>
      <w:jc w:val="both"/>
    </w:pPr>
    <w:rPr>
      <w:rFonts w:ascii="Calibri" w:eastAsia="Calibri" w:hAnsi="Calibri" w:cs="Times New Roman"/>
      <w:lang/>
    </w:rPr>
  </w:style>
  <w:style w:type="character" w:customStyle="1" w:styleId="BodyText2Char">
    <w:name w:val="Body Text 2 Char"/>
    <w:basedOn w:val="DefaultParagraphFont"/>
    <w:link w:val="BodyText2"/>
    <w:semiHidden/>
    <w:rsid w:val="004D7D2D"/>
    <w:rPr>
      <w:rFonts w:ascii="Calibri" w:eastAsia="Calibri" w:hAnsi="Calibri" w:cs="Times New Roman"/>
      <w:lang/>
    </w:rPr>
  </w:style>
  <w:style w:type="paragraph" w:customStyle="1" w:styleId="xl160">
    <w:name w:val="xl160"/>
    <w:basedOn w:val="Normal"/>
    <w:rsid w:val="004D7D2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4"/>
      <w:szCs w:val="14"/>
    </w:rPr>
  </w:style>
  <w:style w:type="paragraph" w:customStyle="1" w:styleId="xl161">
    <w:name w:val="xl161"/>
    <w:basedOn w:val="Normal"/>
    <w:rsid w:val="004D7D2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CG Times" w:eastAsia="Times New Roman" w:hAnsi="CG Times" w:cs="Times New Roman"/>
      <w:sz w:val="14"/>
      <w:szCs w:val="14"/>
    </w:rPr>
  </w:style>
  <w:style w:type="paragraph" w:customStyle="1" w:styleId="xl162">
    <w:name w:val="xl162"/>
    <w:basedOn w:val="Normal"/>
    <w:rsid w:val="004D7D2D"/>
    <w:pPr>
      <w:pBdr>
        <w:left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4"/>
      <w:szCs w:val="14"/>
    </w:rPr>
  </w:style>
  <w:style w:type="paragraph" w:customStyle="1" w:styleId="xl163">
    <w:name w:val="xl163"/>
    <w:basedOn w:val="Normal"/>
    <w:rsid w:val="004D7D2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CG Times" w:eastAsia="Times New Roman" w:hAnsi="CG Times" w:cs="Times New Roman"/>
      <w:sz w:val="14"/>
      <w:szCs w:val="14"/>
    </w:rPr>
  </w:style>
  <w:style w:type="paragraph" w:customStyle="1" w:styleId="xl164">
    <w:name w:val="xl164"/>
    <w:basedOn w:val="Normal"/>
    <w:rsid w:val="004D7D2D"/>
    <w:pPr>
      <w:pBdr>
        <w:top w:val="single" w:sz="4" w:space="0" w:color="auto"/>
        <w:bottom w:val="single" w:sz="4" w:space="0" w:color="auto"/>
      </w:pBdr>
      <w:spacing w:before="100" w:beforeAutospacing="1" w:after="100" w:afterAutospacing="1" w:line="240" w:lineRule="auto"/>
      <w:textAlignment w:val="center"/>
    </w:pPr>
    <w:rPr>
      <w:rFonts w:ascii="CG Times" w:eastAsia="Times New Roman" w:hAnsi="CG Times" w:cs="Times New Roman"/>
      <w:sz w:val="14"/>
      <w:szCs w:val="14"/>
    </w:rPr>
  </w:style>
  <w:style w:type="paragraph" w:customStyle="1" w:styleId="xl165">
    <w:name w:val="xl165"/>
    <w:basedOn w:val="Normal"/>
    <w:rsid w:val="004D7D2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4"/>
      <w:szCs w:val="14"/>
    </w:rPr>
  </w:style>
  <w:style w:type="paragraph" w:customStyle="1" w:styleId="xl166">
    <w:name w:val="xl166"/>
    <w:basedOn w:val="Normal"/>
    <w:rsid w:val="004D7D2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4"/>
      <w:szCs w:val="14"/>
    </w:rPr>
  </w:style>
  <w:style w:type="paragraph" w:customStyle="1" w:styleId="xl167">
    <w:name w:val="xl167"/>
    <w:basedOn w:val="Normal"/>
    <w:rsid w:val="004D7D2D"/>
    <w:pPr>
      <w:pBdr>
        <w:top w:val="single" w:sz="4" w:space="0" w:color="auto"/>
        <w:left w:val="single" w:sz="4" w:space="0" w:color="auto"/>
      </w:pBdr>
      <w:spacing w:before="100" w:beforeAutospacing="1" w:after="100" w:afterAutospacing="1" w:line="240" w:lineRule="auto"/>
      <w:textAlignment w:val="center"/>
    </w:pPr>
    <w:rPr>
      <w:rFonts w:ascii="CG Times" w:eastAsia="Times New Roman" w:hAnsi="CG Times" w:cs="Times New Roman"/>
      <w:sz w:val="14"/>
      <w:szCs w:val="14"/>
    </w:rPr>
  </w:style>
  <w:style w:type="paragraph" w:customStyle="1" w:styleId="xl168">
    <w:name w:val="xl168"/>
    <w:basedOn w:val="Normal"/>
    <w:rsid w:val="004D7D2D"/>
    <w:pPr>
      <w:pBdr>
        <w:top w:val="single" w:sz="4" w:space="0" w:color="auto"/>
        <w:left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69">
    <w:name w:val="xl169"/>
    <w:basedOn w:val="Normal"/>
    <w:rsid w:val="004D7D2D"/>
    <w:pPr>
      <w:pBdr>
        <w:top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70">
    <w:name w:val="xl170"/>
    <w:basedOn w:val="Normal"/>
    <w:rsid w:val="004D7D2D"/>
    <w:pPr>
      <w:pBdr>
        <w:top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71">
    <w:name w:val="xl171"/>
    <w:basedOn w:val="Normal"/>
    <w:rsid w:val="004D7D2D"/>
    <w:pPr>
      <w:pBdr>
        <w:top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72">
    <w:name w:val="xl172"/>
    <w:basedOn w:val="Normal"/>
    <w:rsid w:val="004D7D2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73">
    <w:name w:val="xl173"/>
    <w:basedOn w:val="Normal"/>
    <w:rsid w:val="004D7D2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74">
    <w:name w:val="xl174"/>
    <w:basedOn w:val="Normal"/>
    <w:rsid w:val="004D7D2D"/>
    <w:pPr>
      <w:pBdr>
        <w:bottom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75">
    <w:name w:val="xl175"/>
    <w:basedOn w:val="Normal"/>
    <w:rsid w:val="004D7D2D"/>
    <w:pPr>
      <w:pBdr>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76">
    <w:name w:val="xl176"/>
    <w:basedOn w:val="Normal"/>
    <w:rsid w:val="004D7D2D"/>
    <w:pPr>
      <w:pBdr>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77">
    <w:name w:val="xl177"/>
    <w:basedOn w:val="Normal"/>
    <w:rsid w:val="004D7D2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78">
    <w:name w:val="xl178"/>
    <w:basedOn w:val="Normal"/>
    <w:rsid w:val="004D7D2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79">
    <w:name w:val="xl179"/>
    <w:basedOn w:val="Normal"/>
    <w:rsid w:val="004D7D2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80">
    <w:name w:val="xl180"/>
    <w:basedOn w:val="Normal"/>
    <w:rsid w:val="004D7D2D"/>
    <w:pPr>
      <w:pBdr>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81">
    <w:name w:val="xl181"/>
    <w:basedOn w:val="Normal"/>
    <w:rsid w:val="004D7D2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4"/>
      <w:szCs w:val="14"/>
    </w:rPr>
  </w:style>
  <w:style w:type="paragraph" w:customStyle="1" w:styleId="xl182">
    <w:name w:val="xl182"/>
    <w:basedOn w:val="Normal"/>
    <w:rsid w:val="004D7D2D"/>
    <w:pP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83">
    <w:name w:val="xl183"/>
    <w:basedOn w:val="Normal"/>
    <w:rsid w:val="004D7D2D"/>
    <w:pPr>
      <w:spacing w:before="100" w:beforeAutospacing="1" w:after="100" w:afterAutospacing="1" w:line="240" w:lineRule="auto"/>
      <w:jc w:val="center"/>
      <w:textAlignment w:val="center"/>
    </w:pPr>
    <w:rPr>
      <w:rFonts w:ascii="CG Times" w:eastAsia="Times New Roman" w:hAnsi="CG Times" w:cs="Times New Roman"/>
      <w:b/>
      <w:bCs/>
      <w:sz w:val="14"/>
      <w:szCs w:val="14"/>
    </w:rPr>
  </w:style>
  <w:style w:type="paragraph" w:customStyle="1" w:styleId="xl184">
    <w:name w:val="xl184"/>
    <w:basedOn w:val="Normal"/>
    <w:rsid w:val="004D7D2D"/>
    <w:pPr>
      <w:spacing w:before="100" w:beforeAutospacing="1" w:after="100" w:afterAutospacing="1" w:line="240" w:lineRule="auto"/>
    </w:pPr>
    <w:rPr>
      <w:rFonts w:ascii="CG Times" w:eastAsia="Times New Roman" w:hAnsi="CG Times" w:cs="Times New Roman"/>
      <w:sz w:val="14"/>
      <w:szCs w:val="14"/>
    </w:rPr>
  </w:style>
  <w:style w:type="paragraph" w:customStyle="1" w:styleId="xl185">
    <w:name w:val="xl185"/>
    <w:basedOn w:val="Normal"/>
    <w:rsid w:val="004D7D2D"/>
    <w:pP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186">
    <w:name w:val="xl186"/>
    <w:basedOn w:val="Normal"/>
    <w:rsid w:val="004D7D2D"/>
    <w:pPr>
      <w:spacing w:before="100" w:beforeAutospacing="1" w:after="100" w:afterAutospacing="1" w:line="240" w:lineRule="auto"/>
      <w:jc w:val="center"/>
      <w:textAlignment w:val="center"/>
    </w:pPr>
    <w:rPr>
      <w:rFonts w:ascii="CG Times" w:eastAsia="Times New Roman" w:hAnsi="CG Times" w:cs="Times New Roman"/>
      <w:b/>
      <w:bCs/>
      <w:sz w:val="14"/>
      <w:szCs w:val="14"/>
    </w:rPr>
  </w:style>
  <w:style w:type="paragraph" w:customStyle="1" w:styleId="xl187">
    <w:name w:val="xl187"/>
    <w:basedOn w:val="Normal"/>
    <w:rsid w:val="004D7D2D"/>
    <w:pPr>
      <w:spacing w:before="100" w:beforeAutospacing="1" w:after="100" w:afterAutospacing="1" w:line="240" w:lineRule="auto"/>
    </w:pPr>
    <w:rPr>
      <w:rFonts w:ascii="CG Times" w:eastAsia="Times New Roman" w:hAnsi="CG Times" w:cs="Times New Roman"/>
      <w:b/>
      <w:bCs/>
      <w:sz w:val="14"/>
      <w:szCs w:val="14"/>
    </w:rPr>
  </w:style>
  <w:style w:type="paragraph" w:customStyle="1" w:styleId="xl188">
    <w:name w:val="xl188"/>
    <w:basedOn w:val="Normal"/>
    <w:rsid w:val="004D7D2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b/>
      <w:bCs/>
      <w:sz w:val="14"/>
      <w:szCs w:val="14"/>
    </w:rPr>
  </w:style>
  <w:style w:type="paragraph" w:customStyle="1" w:styleId="xl189">
    <w:name w:val="xl189"/>
    <w:basedOn w:val="Normal"/>
    <w:rsid w:val="004D7D2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b/>
      <w:bCs/>
      <w:sz w:val="14"/>
      <w:szCs w:val="14"/>
    </w:rPr>
  </w:style>
  <w:style w:type="paragraph" w:customStyle="1" w:styleId="xl190">
    <w:name w:val="xl190"/>
    <w:basedOn w:val="Normal"/>
    <w:rsid w:val="004D7D2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b/>
      <w:bCs/>
      <w:sz w:val="14"/>
      <w:szCs w:val="14"/>
    </w:rPr>
  </w:style>
  <w:style w:type="paragraph" w:customStyle="1" w:styleId="xl191">
    <w:name w:val="xl191"/>
    <w:basedOn w:val="Normal"/>
    <w:rsid w:val="004D7D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b/>
      <w:bCs/>
      <w:sz w:val="14"/>
      <w:szCs w:val="14"/>
    </w:rPr>
  </w:style>
  <w:style w:type="paragraph" w:customStyle="1" w:styleId="xl192">
    <w:name w:val="xl192"/>
    <w:basedOn w:val="Normal"/>
    <w:rsid w:val="004D7D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Times New Roman" w:hAnsi="CG Times" w:cs="Times New Roman"/>
      <w:b/>
      <w:bCs/>
      <w:sz w:val="14"/>
      <w:szCs w:val="14"/>
    </w:rPr>
  </w:style>
  <w:style w:type="paragraph" w:customStyle="1" w:styleId="xl193">
    <w:name w:val="xl193"/>
    <w:basedOn w:val="Normal"/>
    <w:rsid w:val="004D7D2D"/>
    <w:pPr>
      <w:spacing w:before="100" w:beforeAutospacing="1" w:after="100" w:afterAutospacing="1" w:line="240" w:lineRule="auto"/>
    </w:pPr>
    <w:rPr>
      <w:rFonts w:ascii="CG Times" w:eastAsia="Times New Roman" w:hAnsi="CG Times" w:cs="Times New Roman"/>
      <w:sz w:val="14"/>
      <w:szCs w:val="14"/>
    </w:rPr>
  </w:style>
  <w:style w:type="paragraph" w:customStyle="1" w:styleId="xl194">
    <w:name w:val="xl194"/>
    <w:basedOn w:val="Normal"/>
    <w:rsid w:val="004D7D2D"/>
    <w:pPr>
      <w:spacing w:before="100" w:beforeAutospacing="1" w:after="100" w:afterAutospacing="1" w:line="240" w:lineRule="auto"/>
      <w:jc w:val="center"/>
      <w:textAlignment w:val="center"/>
    </w:pPr>
    <w:rPr>
      <w:rFonts w:ascii="CG Times" w:eastAsia="Times New Roman" w:hAnsi="CG Times" w:cs="Times New Roman"/>
      <w:sz w:val="14"/>
      <w:szCs w:val="14"/>
    </w:rPr>
  </w:style>
  <w:style w:type="character" w:styleId="CommentReference">
    <w:name w:val="annotation reference"/>
    <w:uiPriority w:val="99"/>
    <w:semiHidden/>
    <w:unhideWhenUsed/>
    <w:rsid w:val="004D7D2D"/>
    <w:rPr>
      <w:sz w:val="16"/>
      <w:szCs w:val="16"/>
    </w:rPr>
  </w:style>
  <w:style w:type="paragraph" w:styleId="CommentText">
    <w:name w:val="annotation text"/>
    <w:basedOn w:val="Normal"/>
    <w:link w:val="CommentTextChar"/>
    <w:uiPriority w:val="99"/>
    <w:semiHidden/>
    <w:unhideWhenUsed/>
    <w:rsid w:val="004D7D2D"/>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semiHidden/>
    <w:rsid w:val="004D7D2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4D7D2D"/>
    <w:rPr>
      <w:b/>
      <w:bCs/>
    </w:rPr>
  </w:style>
  <w:style w:type="character" w:customStyle="1" w:styleId="CommentSubjectChar">
    <w:name w:val="Comment Subject Char"/>
    <w:basedOn w:val="CommentTextChar"/>
    <w:link w:val="CommentSubject"/>
    <w:uiPriority w:val="99"/>
    <w:semiHidden/>
    <w:rsid w:val="004D7D2D"/>
    <w:rPr>
      <w:b/>
      <w:bCs/>
    </w:rPr>
  </w:style>
  <w:style w:type="numbering" w:customStyle="1" w:styleId="NoList1">
    <w:name w:val="No List1"/>
    <w:next w:val="NoList"/>
    <w:uiPriority w:val="99"/>
    <w:semiHidden/>
    <w:unhideWhenUsed/>
    <w:rsid w:val="004D7D2D"/>
  </w:style>
  <w:style w:type="paragraph" w:styleId="EndnoteText">
    <w:name w:val="endnote text"/>
    <w:basedOn w:val="Normal"/>
    <w:link w:val="EndnoteTextChar"/>
    <w:uiPriority w:val="99"/>
    <w:unhideWhenUsed/>
    <w:rsid w:val="004D7D2D"/>
    <w:pPr>
      <w:spacing w:after="0" w:line="240" w:lineRule="auto"/>
      <w:ind w:firstLine="284"/>
      <w:jc w:val="both"/>
    </w:pPr>
    <w:rPr>
      <w:rFonts w:ascii="Tahoma" w:eastAsia="Times New Roman" w:hAnsi="Tahoma" w:cs="Times New Roman"/>
      <w:sz w:val="20"/>
      <w:szCs w:val="20"/>
      <w:lang/>
    </w:rPr>
  </w:style>
  <w:style w:type="character" w:customStyle="1" w:styleId="EndnoteTextChar">
    <w:name w:val="Endnote Text Char"/>
    <w:basedOn w:val="DefaultParagraphFont"/>
    <w:link w:val="EndnoteText"/>
    <w:uiPriority w:val="99"/>
    <w:rsid w:val="004D7D2D"/>
    <w:rPr>
      <w:rFonts w:ascii="Tahoma" w:eastAsia="Times New Roman" w:hAnsi="Tahoma" w:cs="Times New Roman"/>
      <w:sz w:val="20"/>
      <w:szCs w:val="20"/>
      <w:lang/>
    </w:rPr>
  </w:style>
  <w:style w:type="character" w:styleId="EndnoteReference">
    <w:name w:val="endnote reference"/>
    <w:uiPriority w:val="99"/>
    <w:semiHidden/>
    <w:unhideWhenUsed/>
    <w:rsid w:val="004D7D2D"/>
    <w:rPr>
      <w:vertAlign w:val="superscript"/>
    </w:rPr>
  </w:style>
  <w:style w:type="paragraph" w:styleId="Revision">
    <w:name w:val="Revision"/>
    <w:hidden/>
    <w:uiPriority w:val="99"/>
    <w:semiHidden/>
    <w:rsid w:val="004D7D2D"/>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4D7D2D"/>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1807</Words>
  <Characters>10301</Characters>
  <Application>Microsoft Office Word</Application>
  <DocSecurity>0</DocSecurity>
  <Lines>85</Lines>
  <Paragraphs>24</Paragraphs>
  <ScaleCrop>false</ScaleCrop>
  <Company>Grizli777</Company>
  <LinksUpToDate>false</LinksUpToDate>
  <CharactersWithSpaces>12084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2014-09-29T09:14:00Z</dcterms:created>
  <dcterms:modified xsi:type="dcterms:W3CDTF">2014-09-29T09:14:00Z</dcterms:modified>
</cp:coreProperties>
</file>