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3DE5" w:rsidRPr="00286848" w:rsidRDefault="00893DE5" w:rsidP="00893DE5">
      <w:pPr>
        <w:pStyle w:val="Akti"/>
        <w:rPr>
          <w:lang w:val="sq-AL"/>
        </w:rPr>
      </w:pPr>
      <w:r w:rsidRPr="00286848">
        <w:rPr>
          <w:lang w:val="sq-AL"/>
        </w:rPr>
        <w:t>KËRKESË</w:t>
      </w:r>
    </w:p>
    <w:p w:rsidR="00893DE5" w:rsidRPr="00286848" w:rsidRDefault="00893DE5" w:rsidP="00893DE5">
      <w:pPr>
        <w:pStyle w:val="NumriData"/>
        <w:rPr>
          <w:lang w:val="sq-AL"/>
        </w:rPr>
      </w:pPr>
      <w:r w:rsidRPr="00286848">
        <w:rPr>
          <w:lang w:val="sq-AL"/>
        </w:rPr>
        <w:t>Nr. 4879/3, datë 10.10.2014</w:t>
      </w:r>
    </w:p>
    <w:p w:rsidR="00893DE5" w:rsidRPr="00286848" w:rsidRDefault="00893DE5" w:rsidP="00893DE5">
      <w:pPr>
        <w:pStyle w:val="Hapesira7"/>
        <w:rPr>
          <w:lang w:val="sq-AL"/>
        </w:rPr>
      </w:pPr>
    </w:p>
    <w:p w:rsidR="00893DE5" w:rsidRPr="00286848" w:rsidRDefault="00893DE5" w:rsidP="00893DE5">
      <w:pPr>
        <w:pStyle w:val="Titulli"/>
        <w:rPr>
          <w:lang w:val="sq-AL"/>
        </w:rPr>
      </w:pPr>
      <w:r w:rsidRPr="00286848">
        <w:rPr>
          <w:lang w:val="sq-AL"/>
        </w:rPr>
        <w:t>PËR SHPRONËSIM PUBLIK</w:t>
      </w:r>
    </w:p>
    <w:p w:rsidR="00893DE5" w:rsidRPr="00286848" w:rsidRDefault="00893DE5" w:rsidP="00893DE5">
      <w:pPr>
        <w:pStyle w:val="Hapesira7"/>
        <w:rPr>
          <w:lang w:val="sq-AL"/>
        </w:rPr>
      </w:pPr>
    </w:p>
    <w:p w:rsidR="00893DE5" w:rsidRPr="00286848" w:rsidRDefault="00893DE5" w:rsidP="00893DE5">
      <w:pPr>
        <w:pStyle w:val="Paragrafi"/>
        <w:rPr>
          <w:lang w:val="sq-AL"/>
        </w:rPr>
      </w:pPr>
      <w:r w:rsidRPr="00286848">
        <w:rPr>
          <w:lang w:val="sq-AL"/>
        </w:rPr>
        <w:t>Ministria e Transportit dhe Infrastrukturës shpall kërkesën për shpronësim</w:t>
      </w:r>
      <w:r>
        <w:rPr>
          <w:lang w:val="sq-AL"/>
        </w:rPr>
        <w:t>,</w:t>
      </w:r>
      <w:r w:rsidRPr="00286848">
        <w:rPr>
          <w:lang w:val="sq-AL"/>
        </w:rPr>
        <w:t xml:space="preserve"> për interes publik</w:t>
      </w:r>
      <w:r>
        <w:rPr>
          <w:lang w:val="sq-AL"/>
        </w:rPr>
        <w:t>,</w:t>
      </w:r>
      <w:r w:rsidRPr="00286848">
        <w:rPr>
          <w:lang w:val="sq-AL"/>
        </w:rPr>
        <w:t xml:space="preserve"> të pasurive të paluajtshme</w:t>
      </w:r>
      <w:r>
        <w:rPr>
          <w:lang w:val="sq-AL"/>
        </w:rPr>
        <w:t>,</w:t>
      </w:r>
      <w:r w:rsidRPr="00286848">
        <w:rPr>
          <w:lang w:val="sq-AL"/>
        </w:rPr>
        <w:t xml:space="preserve"> pronë private, që preken nga ndërtimi i segmentit rrugor “Ndërtimi i Impiantit të Trajtimit të Ujërave të Përdorura në qytetin e Korçës”.  </w:t>
      </w:r>
    </w:p>
    <w:p w:rsidR="00893DE5" w:rsidRPr="00286848" w:rsidRDefault="00893DE5" w:rsidP="00893DE5">
      <w:pPr>
        <w:pStyle w:val="Paragrafi"/>
        <w:rPr>
          <w:lang w:val="sq-AL"/>
        </w:rPr>
      </w:pPr>
      <w:r>
        <w:rPr>
          <w:lang w:val="sq-AL"/>
        </w:rPr>
        <w:t xml:space="preserve"> Subjekti kërkues i këtij objekti</w:t>
      </w:r>
      <w:r w:rsidRPr="00286848">
        <w:rPr>
          <w:lang w:val="sq-AL"/>
        </w:rPr>
        <w:t xml:space="preserve"> është  Ujësjellës Kanalizime Korçë( UKKO) </w:t>
      </w:r>
      <w:proofErr w:type="spellStart"/>
      <w:r w:rsidRPr="00286848">
        <w:rPr>
          <w:lang w:val="sq-AL"/>
        </w:rPr>
        <w:t>sh.a</w:t>
      </w:r>
      <w:proofErr w:type="spellEnd"/>
      <w:r w:rsidRPr="00286848">
        <w:rPr>
          <w:lang w:val="sq-AL"/>
        </w:rPr>
        <w:t xml:space="preserve">.  Me anë të këtij publikimi në shtyp kërkojmë të vëmë në dijeni personat të cilët preken nga ky shpronësim. Vënia në dijeni konsiston në masën e vlerësimit të llogaritur, në bazë të vendimit nr. 138, datë 23.3.2000 të Këshillit të Ministrave,“Për kriteret teknike të vlerësimit dhe përllogaritjes së masës së shpërblimit për pasuritë pronë private që shpronësohen, të pasurive që zhvlerësohen dhe të </w:t>
      </w:r>
      <w:proofErr w:type="spellStart"/>
      <w:r w:rsidRPr="00286848">
        <w:rPr>
          <w:lang w:val="sq-AL"/>
        </w:rPr>
        <w:t>të</w:t>
      </w:r>
      <w:proofErr w:type="spellEnd"/>
      <w:r w:rsidRPr="00286848">
        <w:rPr>
          <w:lang w:val="sq-AL"/>
        </w:rPr>
        <w:t xml:space="preserve"> drejtave të personave të tretë, për interes publik”,</w:t>
      </w:r>
      <w:r>
        <w:rPr>
          <w:lang w:val="sq-AL"/>
        </w:rPr>
        <w:t xml:space="preserve"> të</w:t>
      </w:r>
      <w:r w:rsidRPr="00286848">
        <w:rPr>
          <w:lang w:val="sq-AL"/>
        </w:rPr>
        <w:t xml:space="preserve"> ndryshuar, për pronarët sipas listës emërore bashkëlidhur.   </w:t>
      </w:r>
    </w:p>
    <w:p w:rsidR="00893DE5" w:rsidRPr="00984E42" w:rsidRDefault="00893DE5" w:rsidP="00893DE5">
      <w:pPr>
        <w:pStyle w:val="Paragrafi"/>
        <w:rPr>
          <w:spacing w:val="-4"/>
          <w:lang w:val="sq-AL"/>
        </w:rPr>
      </w:pPr>
      <w:r w:rsidRPr="00984E42">
        <w:rPr>
          <w:spacing w:val="-4"/>
          <w:lang w:val="sq-AL"/>
        </w:rPr>
        <w:t xml:space="preserve">Pronarët që kanë emrin në listën emërore dhe personat e tretë, brenda 15 ditëve nga plotësimi i këtij afati për publikim, kanë të drejtë të paraqesin pretendimet e tyre lidhur me çmimin, sipërfaqen, </w:t>
      </w:r>
      <w:r w:rsidRPr="00984E42">
        <w:rPr>
          <w:spacing w:val="-4"/>
          <w:lang w:val="sq-AL"/>
        </w:rPr>
        <w:lastRenderedPageBreak/>
        <w:t>titullin e pronësisë apo llojin e pasurisë që kanë në pronësi, të shoqëruara me dokumentet përkatëse pranë ministrisë kompetente (Ministria e Transportit dhe Infrastrukturës).</w:t>
      </w:r>
    </w:p>
    <w:p w:rsidR="00893DE5" w:rsidRPr="00286848" w:rsidRDefault="00893DE5" w:rsidP="00893DE5">
      <w:pPr>
        <w:pStyle w:val="Paragrafi"/>
        <w:rPr>
          <w:lang w:val="sq-AL"/>
        </w:rPr>
      </w:pPr>
      <w:r w:rsidRPr="00286848">
        <w:rPr>
          <w:lang w:val="sq-AL"/>
        </w:rPr>
        <w:t>Ky publikim bëhet vetëm për pasurinë e llojit “arë”.</w:t>
      </w:r>
    </w:p>
    <w:p w:rsidR="00893DE5" w:rsidRDefault="00893DE5" w:rsidP="00893DE5">
      <w:pPr>
        <w:pStyle w:val="Paragrafi"/>
        <w:rPr>
          <w:lang w:val="sq-AL"/>
        </w:rPr>
      </w:pPr>
      <w:r w:rsidRPr="00286848">
        <w:rPr>
          <w:lang w:val="sq-AL"/>
        </w:rPr>
        <w:t>Pronarët do të kompensohen për efekt shpronësimi</w:t>
      </w:r>
      <w:r>
        <w:rPr>
          <w:lang w:val="sq-AL"/>
        </w:rPr>
        <w:t>,</w:t>
      </w:r>
      <w:r w:rsidRPr="00286848">
        <w:rPr>
          <w:lang w:val="sq-AL"/>
        </w:rPr>
        <w:t xml:space="preserve"> pas miratimit të kërkesës për shpronësim nga Këshilli i Ministrave dhe pasi të kenë paraqitur dokumentacionin </w:t>
      </w:r>
      <w:proofErr w:type="spellStart"/>
      <w:r w:rsidRPr="00286848">
        <w:rPr>
          <w:lang w:val="sq-AL"/>
        </w:rPr>
        <w:t>respektiv</w:t>
      </w:r>
      <w:proofErr w:type="spellEnd"/>
      <w:r w:rsidRPr="00286848">
        <w:rPr>
          <w:lang w:val="sq-AL"/>
        </w:rPr>
        <w:t xml:space="preserve"> të pronësisë pranë Ujësjellës Kanalizime Korçë( UKKO) </w:t>
      </w:r>
      <w:proofErr w:type="spellStart"/>
      <w:r w:rsidRPr="00286848">
        <w:rPr>
          <w:lang w:val="sq-AL"/>
        </w:rPr>
        <w:t>sh.a</w:t>
      </w:r>
      <w:proofErr w:type="spellEnd"/>
      <w:r>
        <w:rPr>
          <w:lang w:val="sq-AL"/>
        </w:rPr>
        <w:t>.</w:t>
      </w:r>
      <w:r w:rsidRPr="00286848">
        <w:rPr>
          <w:lang w:val="sq-AL"/>
        </w:rPr>
        <w:t>,  (subjekti kërkues në bazë të ligjit nr. 8561, datë 22.12.1999 “Për shpronësimin dhe marrjen në përdorim të përkohshëm, të pasurisë pronë private për interes publik”).</w:t>
      </w:r>
    </w:p>
    <w:p w:rsidR="00893DE5" w:rsidRDefault="00893DE5" w:rsidP="00893DE5">
      <w:pPr>
        <w:pStyle w:val="Paragrafi"/>
        <w:rPr>
          <w:lang w:val="sq-AL"/>
        </w:rPr>
      </w:pPr>
    </w:p>
    <w:p w:rsidR="00893DE5" w:rsidRDefault="00893DE5" w:rsidP="00893DE5">
      <w:pPr>
        <w:pStyle w:val="Paragrafi"/>
        <w:rPr>
          <w:lang w:val="sq-AL"/>
        </w:rPr>
      </w:pPr>
    </w:p>
    <w:p w:rsidR="00893DE5" w:rsidRDefault="00893DE5" w:rsidP="00893DE5">
      <w:pPr>
        <w:pStyle w:val="Paragrafi"/>
        <w:rPr>
          <w:lang w:val="sq-AL"/>
        </w:rPr>
      </w:pPr>
    </w:p>
    <w:p w:rsidR="00893DE5" w:rsidRDefault="00893DE5" w:rsidP="00893DE5">
      <w:pPr>
        <w:pStyle w:val="Paragrafi"/>
        <w:rPr>
          <w:lang w:val="sq-AL"/>
        </w:rPr>
      </w:pPr>
    </w:p>
    <w:p w:rsidR="00893DE5" w:rsidRDefault="00893DE5" w:rsidP="00893DE5">
      <w:pPr>
        <w:pStyle w:val="Paragrafi"/>
        <w:rPr>
          <w:lang w:val="sq-AL"/>
        </w:rPr>
      </w:pPr>
    </w:p>
    <w:p w:rsidR="00893DE5" w:rsidRPr="00286848" w:rsidRDefault="00893DE5" w:rsidP="00893DE5">
      <w:pPr>
        <w:pStyle w:val="Paragrafi"/>
        <w:rPr>
          <w:lang w:val="sq-AL"/>
        </w:rPr>
      </w:pPr>
      <w:r w:rsidRPr="00286848">
        <w:rPr>
          <w:lang w:val="sq-AL"/>
        </w:rPr>
        <w:t>Vlera totale e shpronësimit është 25 805 329 (njëzet e pesë milionë e tetëqind e pesë mijë e treqind e njëzet e nëntë) lekë.</w:t>
      </w:r>
    </w:p>
    <w:p w:rsidR="00893DE5" w:rsidRPr="00286848" w:rsidRDefault="00893DE5" w:rsidP="00893DE5">
      <w:pPr>
        <w:pStyle w:val="Hapesira7"/>
        <w:rPr>
          <w:lang w:val="sq-AL"/>
        </w:rPr>
      </w:pPr>
    </w:p>
    <w:p w:rsidR="00893DE5" w:rsidRPr="00286848" w:rsidRDefault="00893DE5" w:rsidP="00893DE5">
      <w:pPr>
        <w:pStyle w:val="Autoriteti"/>
        <w:rPr>
          <w:lang w:val="sq-AL"/>
        </w:rPr>
      </w:pPr>
      <w:r w:rsidRPr="00286848">
        <w:rPr>
          <w:lang w:val="sq-AL"/>
        </w:rPr>
        <w:t>Ministri i Transportit dhe Infrastrukturës</w:t>
      </w:r>
    </w:p>
    <w:p w:rsidR="00893DE5" w:rsidRDefault="00893DE5" w:rsidP="00893DE5">
      <w:pPr>
        <w:pStyle w:val="AutoritetiEmer"/>
        <w:rPr>
          <w:lang w:val="sq-AL"/>
        </w:rPr>
      </w:pPr>
      <w:proofErr w:type="spellStart"/>
      <w:r w:rsidRPr="00286848">
        <w:rPr>
          <w:lang w:val="sq-AL"/>
        </w:rPr>
        <w:t>Edmond</w:t>
      </w:r>
      <w:proofErr w:type="spellEnd"/>
      <w:r w:rsidRPr="00286848">
        <w:rPr>
          <w:lang w:val="sq-AL"/>
        </w:rPr>
        <w:t xml:space="preserve"> </w:t>
      </w:r>
      <w:proofErr w:type="spellStart"/>
      <w:r w:rsidRPr="00286848">
        <w:rPr>
          <w:lang w:val="sq-AL"/>
        </w:rPr>
        <w:t>Haxhinasto</w:t>
      </w:r>
      <w:proofErr w:type="spellEnd"/>
    </w:p>
    <w:p w:rsidR="00893DE5" w:rsidRPr="00286848" w:rsidRDefault="00893DE5" w:rsidP="00893DE5">
      <w:pPr>
        <w:pStyle w:val="Paragrafi"/>
        <w:rPr>
          <w:szCs w:val="24"/>
          <w:lang w:val="sq-AL"/>
        </w:rPr>
        <w:sectPr w:rsidR="00893DE5" w:rsidRPr="00286848" w:rsidSect="00893DE5">
          <w:pgSz w:w="11907" w:h="16840" w:code="9"/>
          <w:pgMar w:top="720" w:right="1134" w:bottom="720" w:left="1134" w:header="851" w:footer="851" w:gutter="0"/>
          <w:cols w:num="2" w:space="454"/>
          <w:docGrid w:linePitch="360"/>
        </w:sectPr>
      </w:pPr>
    </w:p>
    <w:p w:rsidR="00893DE5" w:rsidRPr="00BD0C98" w:rsidRDefault="00893DE5" w:rsidP="00893DE5">
      <w:pPr>
        <w:pStyle w:val="Paragrafi"/>
        <w:rPr>
          <w:rFonts w:eastAsia="Times New Roman"/>
          <w:bCs/>
          <w:color w:val="000000"/>
          <w:sz w:val="20"/>
          <w:szCs w:val="20"/>
          <w:lang w:val="sq-AL"/>
        </w:rPr>
      </w:pPr>
      <w:r w:rsidRPr="00BD0C98">
        <w:rPr>
          <w:rFonts w:eastAsia="Times New Roman"/>
          <w:bCs/>
          <w:color w:val="000000"/>
          <w:sz w:val="20"/>
          <w:szCs w:val="20"/>
          <w:lang w:val="sq-AL"/>
        </w:rPr>
        <w:lastRenderedPageBreak/>
        <w:t>REPUBLIKA E SHQIPËRISË</w:t>
      </w:r>
    </w:p>
    <w:p w:rsidR="00893DE5" w:rsidRPr="00BD0C98" w:rsidRDefault="00893DE5" w:rsidP="00893DE5">
      <w:pPr>
        <w:pStyle w:val="Paragrafi"/>
        <w:rPr>
          <w:sz w:val="20"/>
          <w:szCs w:val="20"/>
          <w:lang w:val="sq-AL"/>
        </w:rPr>
      </w:pPr>
      <w:r w:rsidRPr="00BD0C98">
        <w:rPr>
          <w:rFonts w:eastAsia="Times New Roman"/>
          <w:bCs/>
          <w:color w:val="000000"/>
          <w:sz w:val="20"/>
          <w:szCs w:val="20"/>
          <w:lang w:val="sq-AL"/>
        </w:rPr>
        <w:t>MINISTRIA E TRANSPORTIT DHE INFRASTRUKTURËS</w:t>
      </w:r>
    </w:p>
    <w:p w:rsidR="00893DE5" w:rsidRPr="00BD0C98" w:rsidRDefault="00893DE5" w:rsidP="00893DE5">
      <w:pPr>
        <w:pStyle w:val="Paragrafi"/>
        <w:rPr>
          <w:rFonts w:eastAsia="Times New Roman"/>
          <w:bCs/>
          <w:color w:val="000000"/>
          <w:sz w:val="20"/>
          <w:szCs w:val="20"/>
          <w:lang w:val="sq-AL"/>
        </w:rPr>
      </w:pPr>
      <w:r w:rsidRPr="00BD0C98">
        <w:rPr>
          <w:rFonts w:eastAsia="Times New Roman"/>
          <w:bCs/>
          <w:color w:val="000000"/>
          <w:sz w:val="20"/>
          <w:szCs w:val="20"/>
          <w:lang w:val="sq-AL"/>
        </w:rPr>
        <w:t xml:space="preserve">SEKTORI SHPRONËSIMEVE UJËSJELLËS KANALIZIME </w:t>
      </w:r>
      <w:r>
        <w:rPr>
          <w:rFonts w:eastAsia="Times New Roman"/>
          <w:bCs/>
          <w:color w:val="000000"/>
          <w:sz w:val="20"/>
          <w:szCs w:val="20"/>
          <w:lang w:val="sq-AL"/>
        </w:rPr>
        <w:t>KORÇË</w:t>
      </w:r>
    </w:p>
    <w:p w:rsidR="00893DE5" w:rsidRPr="00286848" w:rsidRDefault="00893DE5" w:rsidP="00893DE5">
      <w:pPr>
        <w:pStyle w:val="Paragrafi"/>
        <w:rPr>
          <w:rFonts w:eastAsia="Times New Roman"/>
          <w:b/>
          <w:bCs/>
          <w:color w:val="000000"/>
          <w:szCs w:val="24"/>
          <w:lang w:val="sq-AL"/>
        </w:rPr>
      </w:pPr>
    </w:p>
    <w:p w:rsidR="00893DE5" w:rsidRPr="00286848" w:rsidRDefault="00893DE5" w:rsidP="00893DE5">
      <w:pPr>
        <w:pStyle w:val="Paragrafi"/>
        <w:jc w:val="center"/>
        <w:rPr>
          <w:szCs w:val="24"/>
          <w:lang w:val="sq-AL"/>
        </w:rPr>
      </w:pPr>
      <w:r>
        <w:rPr>
          <w:rFonts w:eastAsia="Times New Roman"/>
          <w:bCs/>
          <w:szCs w:val="24"/>
          <w:lang w:val="sq-AL"/>
        </w:rPr>
        <w:t>LISTA E PRONARËVE QË</w:t>
      </w:r>
      <w:r w:rsidRPr="00286848">
        <w:rPr>
          <w:rFonts w:eastAsia="Times New Roman"/>
          <w:bCs/>
          <w:szCs w:val="24"/>
          <w:lang w:val="sq-AL"/>
        </w:rPr>
        <w:t xml:space="preserve"> PREKEN NGA NDËRTIMI I IMPIANTIT TË TRAJTIMIT TË UJËRAVE TË PËRDORURA  KORÇË</w:t>
      </w:r>
    </w:p>
    <w:p w:rsidR="00893DE5" w:rsidRPr="00035DE1" w:rsidRDefault="00893DE5" w:rsidP="00893DE5">
      <w:pPr>
        <w:pStyle w:val="Paragrafi"/>
        <w:rPr>
          <w:sz w:val="14"/>
          <w:szCs w:val="24"/>
          <w:lang w:val="sq-AL"/>
        </w:rPr>
      </w:pPr>
    </w:p>
    <w:tbl>
      <w:tblPr>
        <w:tblW w:w="10120" w:type="dxa"/>
        <w:jc w:val="center"/>
        <w:tblInd w:w="95" w:type="dxa"/>
        <w:tblLook w:val="04A0"/>
      </w:tblPr>
      <w:tblGrid>
        <w:gridCol w:w="455"/>
        <w:gridCol w:w="1062"/>
        <w:gridCol w:w="1214"/>
        <w:gridCol w:w="955"/>
        <w:gridCol w:w="762"/>
        <w:gridCol w:w="1065"/>
        <w:gridCol w:w="929"/>
        <w:gridCol w:w="1174"/>
        <w:gridCol w:w="985"/>
        <w:gridCol w:w="1519"/>
      </w:tblGrid>
      <w:tr w:rsidR="00893DE5" w:rsidRPr="008154AB" w:rsidTr="00A12644">
        <w:trPr>
          <w:trHeight w:val="139"/>
          <w:jc w:val="center"/>
        </w:trPr>
        <w:tc>
          <w:tcPr>
            <w:tcW w:w="45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Nr.</w:t>
            </w:r>
          </w:p>
        </w:tc>
        <w:tc>
          <w:tcPr>
            <w:tcW w:w="1062" w:type="dxa"/>
            <w:tcBorders>
              <w:top w:val="single" w:sz="8" w:space="0" w:color="auto"/>
              <w:left w:val="nil"/>
              <w:bottom w:val="nil"/>
              <w:right w:val="nil"/>
            </w:tcBorders>
            <w:shd w:val="clear" w:color="auto" w:fill="auto"/>
            <w:noWrap/>
            <w:vAlign w:val="bottom"/>
            <w:hideMark/>
          </w:tcPr>
          <w:p w:rsidR="00893DE5" w:rsidRPr="008154AB" w:rsidRDefault="00893DE5" w:rsidP="00A12644">
            <w:pPr>
              <w:widowControl w:val="0"/>
              <w:spacing w:after="0" w:line="240" w:lineRule="auto"/>
              <w:ind w:firstLine="0"/>
              <w:rPr>
                <w:rFonts w:ascii="Garamond" w:eastAsia="Times New Roman" w:hAnsi="Garamond"/>
                <w:b/>
                <w:bCs/>
                <w:sz w:val="18"/>
                <w:szCs w:val="18"/>
                <w:lang w:val="sq-AL"/>
              </w:rPr>
            </w:pPr>
            <w:r w:rsidRPr="008154AB">
              <w:rPr>
                <w:rFonts w:ascii="Garamond" w:eastAsia="Times New Roman" w:hAnsi="Garamond"/>
                <w:b/>
                <w:bCs/>
                <w:sz w:val="18"/>
                <w:szCs w:val="18"/>
                <w:lang w:val="sq-AL"/>
              </w:rPr>
              <w:t>PRONARI</w:t>
            </w:r>
          </w:p>
        </w:tc>
        <w:tc>
          <w:tcPr>
            <w:tcW w:w="1214" w:type="dxa"/>
            <w:tcBorders>
              <w:top w:val="single" w:sz="8" w:space="0" w:color="auto"/>
              <w:left w:val="nil"/>
              <w:bottom w:val="nil"/>
              <w:right w:val="nil"/>
            </w:tcBorders>
            <w:shd w:val="clear" w:color="auto" w:fill="auto"/>
            <w:vAlign w:val="bottom"/>
            <w:hideMark/>
          </w:tcPr>
          <w:p w:rsidR="00893DE5" w:rsidRPr="008154AB" w:rsidRDefault="00893DE5" w:rsidP="00A12644">
            <w:pPr>
              <w:widowControl w:val="0"/>
              <w:spacing w:after="0" w:line="240" w:lineRule="auto"/>
              <w:ind w:firstLine="0"/>
              <w:rPr>
                <w:rFonts w:ascii="Garamond" w:eastAsia="Times New Roman" w:hAnsi="Garamond"/>
                <w:b/>
                <w:bCs/>
                <w:sz w:val="18"/>
                <w:szCs w:val="18"/>
                <w:lang w:val="sq-AL"/>
              </w:rPr>
            </w:pPr>
            <w:r w:rsidRPr="008154AB">
              <w:rPr>
                <w:rFonts w:ascii="Garamond" w:eastAsia="Times New Roman" w:hAnsi="Garamond"/>
                <w:b/>
                <w:bCs/>
                <w:sz w:val="18"/>
                <w:szCs w:val="18"/>
                <w:lang w:val="sq-AL"/>
              </w:rPr>
              <w:t> </w:t>
            </w:r>
          </w:p>
        </w:tc>
        <w:tc>
          <w:tcPr>
            <w:tcW w:w="955" w:type="dxa"/>
            <w:tcBorders>
              <w:top w:val="single" w:sz="8" w:space="0" w:color="auto"/>
              <w:left w:val="nil"/>
              <w:bottom w:val="nil"/>
              <w:right w:val="nil"/>
            </w:tcBorders>
            <w:shd w:val="clear" w:color="auto" w:fill="auto"/>
            <w:vAlign w:val="bottom"/>
            <w:hideMark/>
          </w:tcPr>
          <w:p w:rsidR="00893DE5" w:rsidRPr="008154AB" w:rsidRDefault="00893DE5" w:rsidP="00A12644">
            <w:pPr>
              <w:widowControl w:val="0"/>
              <w:spacing w:after="0" w:line="240" w:lineRule="auto"/>
              <w:ind w:firstLine="0"/>
              <w:jc w:val="center"/>
              <w:rPr>
                <w:rFonts w:ascii="Garamond" w:eastAsia="Times New Roman" w:hAnsi="Garamond"/>
                <w:b/>
                <w:bCs/>
                <w:sz w:val="18"/>
                <w:szCs w:val="18"/>
                <w:lang w:val="sq-AL"/>
              </w:rPr>
            </w:pPr>
            <w:r w:rsidRPr="008154AB">
              <w:rPr>
                <w:rFonts w:ascii="Garamond" w:eastAsia="Times New Roman" w:hAnsi="Garamond"/>
                <w:b/>
                <w:bCs/>
                <w:sz w:val="18"/>
                <w:szCs w:val="18"/>
                <w:lang w:val="sq-AL"/>
              </w:rPr>
              <w:t> </w:t>
            </w:r>
          </w:p>
        </w:tc>
        <w:tc>
          <w:tcPr>
            <w:tcW w:w="762" w:type="dxa"/>
            <w:vMerge w:val="restart"/>
            <w:tcBorders>
              <w:top w:val="single" w:sz="8" w:space="0" w:color="auto"/>
              <w:left w:val="single" w:sz="8" w:space="0" w:color="auto"/>
              <w:right w:val="single" w:sz="8" w:space="0" w:color="auto"/>
            </w:tcBorders>
            <w:shd w:val="clear" w:color="auto" w:fill="auto"/>
            <w:hideMark/>
          </w:tcPr>
          <w:p w:rsidR="00893DE5" w:rsidRPr="008154AB" w:rsidRDefault="00893DE5" w:rsidP="00A12644">
            <w:pPr>
              <w:widowControl w:val="0"/>
              <w:spacing w:after="0" w:line="240" w:lineRule="auto"/>
              <w:ind w:firstLine="0"/>
              <w:jc w:val="center"/>
              <w:rPr>
                <w:rFonts w:ascii="Garamond" w:eastAsia="Times New Roman" w:hAnsi="Garamond"/>
                <w:b/>
                <w:bCs/>
                <w:sz w:val="18"/>
                <w:szCs w:val="18"/>
                <w:lang w:val="sq-AL"/>
              </w:rPr>
            </w:pPr>
            <w:r w:rsidRPr="008154AB">
              <w:rPr>
                <w:rFonts w:ascii="Garamond" w:eastAsia="Times New Roman" w:hAnsi="Garamond"/>
                <w:b/>
                <w:bCs/>
                <w:sz w:val="18"/>
                <w:szCs w:val="18"/>
                <w:lang w:val="sq-AL"/>
              </w:rPr>
              <w:t>Zona</w:t>
            </w:r>
          </w:p>
          <w:p w:rsidR="00893DE5" w:rsidRPr="008154AB" w:rsidRDefault="00893DE5" w:rsidP="00A12644">
            <w:pPr>
              <w:widowControl w:val="0"/>
              <w:spacing w:after="0" w:line="240" w:lineRule="auto"/>
              <w:ind w:firstLine="0"/>
              <w:jc w:val="center"/>
              <w:rPr>
                <w:rFonts w:ascii="Garamond" w:eastAsia="Times New Roman" w:hAnsi="Garamond"/>
                <w:b/>
                <w:bCs/>
                <w:sz w:val="18"/>
                <w:szCs w:val="18"/>
                <w:lang w:val="sq-AL"/>
              </w:rPr>
            </w:pPr>
            <w:proofErr w:type="spellStart"/>
            <w:r w:rsidRPr="008154AB">
              <w:rPr>
                <w:rFonts w:ascii="Garamond" w:eastAsia="Times New Roman" w:hAnsi="Garamond"/>
                <w:b/>
                <w:bCs/>
                <w:sz w:val="18"/>
                <w:szCs w:val="18"/>
                <w:lang w:val="sq-AL"/>
              </w:rPr>
              <w:t>kadast</w:t>
            </w:r>
            <w:proofErr w:type="spellEnd"/>
            <w:r w:rsidRPr="008154AB">
              <w:rPr>
                <w:rFonts w:ascii="Garamond" w:eastAsia="Times New Roman" w:hAnsi="Garamond"/>
                <w:b/>
                <w:bCs/>
                <w:sz w:val="18"/>
                <w:szCs w:val="18"/>
                <w:lang w:val="sq-AL"/>
              </w:rPr>
              <w:t>.</w:t>
            </w:r>
          </w:p>
        </w:tc>
        <w:tc>
          <w:tcPr>
            <w:tcW w:w="1065" w:type="dxa"/>
            <w:vMerge w:val="restart"/>
            <w:tcBorders>
              <w:top w:val="single" w:sz="8" w:space="0" w:color="auto"/>
              <w:left w:val="nil"/>
              <w:right w:val="single" w:sz="4" w:space="0" w:color="auto"/>
            </w:tcBorders>
            <w:shd w:val="clear" w:color="auto" w:fill="auto"/>
            <w:hideMark/>
          </w:tcPr>
          <w:p w:rsidR="00893DE5" w:rsidRPr="008154AB" w:rsidRDefault="00893DE5" w:rsidP="00A12644">
            <w:pPr>
              <w:widowControl w:val="0"/>
              <w:spacing w:after="0" w:line="240" w:lineRule="auto"/>
              <w:ind w:firstLine="0"/>
              <w:jc w:val="center"/>
              <w:rPr>
                <w:rFonts w:ascii="Garamond" w:eastAsia="Times New Roman" w:hAnsi="Garamond"/>
                <w:b/>
                <w:bCs/>
                <w:sz w:val="18"/>
                <w:szCs w:val="18"/>
                <w:lang w:val="sq-AL"/>
              </w:rPr>
            </w:pPr>
            <w:r w:rsidRPr="008154AB">
              <w:rPr>
                <w:rFonts w:ascii="Garamond" w:eastAsia="Times New Roman" w:hAnsi="Garamond"/>
                <w:b/>
                <w:bCs/>
                <w:sz w:val="18"/>
                <w:szCs w:val="18"/>
                <w:lang w:val="sq-AL"/>
              </w:rPr>
              <w:t>Nr. i  pasurisë</w:t>
            </w:r>
          </w:p>
        </w:tc>
        <w:tc>
          <w:tcPr>
            <w:tcW w:w="929" w:type="dxa"/>
            <w:vMerge w:val="restart"/>
            <w:tcBorders>
              <w:top w:val="single" w:sz="4" w:space="0" w:color="auto"/>
              <w:left w:val="single" w:sz="4" w:space="0" w:color="auto"/>
              <w:right w:val="single" w:sz="4" w:space="0" w:color="auto"/>
            </w:tcBorders>
            <w:shd w:val="clear" w:color="auto" w:fill="auto"/>
            <w:noWrap/>
            <w:hideMark/>
          </w:tcPr>
          <w:p w:rsidR="00893DE5" w:rsidRPr="008154AB" w:rsidRDefault="00893DE5" w:rsidP="00A12644">
            <w:pPr>
              <w:widowControl w:val="0"/>
              <w:spacing w:after="0" w:line="240" w:lineRule="auto"/>
              <w:ind w:firstLine="0"/>
              <w:jc w:val="center"/>
              <w:rPr>
                <w:rFonts w:ascii="Garamond" w:eastAsia="Times New Roman" w:hAnsi="Garamond"/>
                <w:b/>
                <w:bCs/>
                <w:color w:val="000000"/>
                <w:sz w:val="18"/>
                <w:szCs w:val="18"/>
                <w:lang w:val="sq-AL"/>
              </w:rPr>
            </w:pPr>
            <w:r w:rsidRPr="008154AB">
              <w:rPr>
                <w:rFonts w:ascii="Garamond" w:eastAsia="Times New Roman" w:hAnsi="Garamond"/>
                <w:b/>
                <w:bCs/>
                <w:color w:val="000000"/>
                <w:sz w:val="18"/>
                <w:szCs w:val="18"/>
                <w:lang w:val="sq-AL"/>
              </w:rPr>
              <w:t>Sipërfaqe</w:t>
            </w:r>
          </w:p>
          <w:p w:rsidR="00893DE5" w:rsidRPr="008154AB" w:rsidRDefault="00893DE5" w:rsidP="00A12644">
            <w:pPr>
              <w:widowControl w:val="0"/>
              <w:spacing w:after="0" w:line="240" w:lineRule="auto"/>
              <w:ind w:firstLine="0"/>
              <w:jc w:val="center"/>
              <w:rPr>
                <w:rFonts w:ascii="Garamond" w:eastAsia="Times New Roman" w:hAnsi="Garamond"/>
                <w:b/>
                <w:bCs/>
                <w:color w:val="000000"/>
                <w:sz w:val="18"/>
                <w:szCs w:val="18"/>
                <w:lang w:val="sq-AL"/>
              </w:rPr>
            </w:pPr>
            <w:r w:rsidRPr="008154AB">
              <w:rPr>
                <w:rFonts w:ascii="Garamond" w:eastAsia="Times New Roman" w:hAnsi="Garamond"/>
                <w:b/>
                <w:bCs/>
                <w:color w:val="000000"/>
                <w:sz w:val="18"/>
                <w:szCs w:val="18"/>
                <w:lang w:val="sq-AL"/>
              </w:rPr>
              <w:t xml:space="preserve">arë </w:t>
            </w:r>
            <w:r w:rsidRPr="008154AB">
              <w:rPr>
                <w:rFonts w:ascii="Garamond" w:eastAsia="Times New Roman" w:hAnsi="Garamond"/>
                <w:b/>
                <w:color w:val="000000"/>
                <w:sz w:val="18"/>
                <w:szCs w:val="18"/>
                <w:lang w:val="sq-AL"/>
              </w:rPr>
              <w:t>(m</w:t>
            </w:r>
            <w:r w:rsidRPr="008154AB">
              <w:rPr>
                <w:rFonts w:ascii="Garamond" w:eastAsia="Times New Roman" w:hAnsi="Garamond"/>
                <w:b/>
                <w:color w:val="000000"/>
                <w:sz w:val="18"/>
                <w:szCs w:val="18"/>
                <w:vertAlign w:val="superscript"/>
                <w:lang w:val="sq-AL"/>
              </w:rPr>
              <w:t>2</w:t>
            </w:r>
            <w:r w:rsidRPr="008154AB">
              <w:rPr>
                <w:rFonts w:ascii="Garamond" w:eastAsia="Times New Roman" w:hAnsi="Garamond"/>
                <w:b/>
                <w:color w:val="000000"/>
                <w:sz w:val="18"/>
                <w:szCs w:val="18"/>
                <w:lang w:val="sq-AL"/>
              </w:rPr>
              <w:t>)</w:t>
            </w:r>
          </w:p>
        </w:tc>
        <w:tc>
          <w:tcPr>
            <w:tcW w:w="1174" w:type="dxa"/>
            <w:vMerge w:val="restart"/>
            <w:tcBorders>
              <w:top w:val="single" w:sz="8" w:space="0" w:color="auto"/>
              <w:left w:val="single" w:sz="4" w:space="0" w:color="auto"/>
              <w:right w:val="single" w:sz="8" w:space="0" w:color="auto"/>
            </w:tcBorders>
            <w:shd w:val="clear" w:color="auto" w:fill="auto"/>
            <w:noWrap/>
            <w:hideMark/>
          </w:tcPr>
          <w:p w:rsidR="00893DE5" w:rsidRPr="008154AB" w:rsidRDefault="00893DE5" w:rsidP="00A12644">
            <w:pPr>
              <w:widowControl w:val="0"/>
              <w:spacing w:after="0" w:line="240" w:lineRule="auto"/>
              <w:ind w:firstLine="0"/>
              <w:rPr>
                <w:rFonts w:ascii="Garamond" w:eastAsia="Times New Roman" w:hAnsi="Garamond"/>
                <w:b/>
                <w:bCs/>
                <w:color w:val="000000"/>
                <w:sz w:val="18"/>
                <w:szCs w:val="18"/>
                <w:lang w:val="sq-AL"/>
              </w:rPr>
            </w:pPr>
            <w:r w:rsidRPr="008154AB">
              <w:rPr>
                <w:rFonts w:ascii="Garamond" w:eastAsia="Times New Roman" w:hAnsi="Garamond"/>
                <w:b/>
                <w:bCs/>
                <w:color w:val="000000"/>
                <w:sz w:val="18"/>
                <w:szCs w:val="18"/>
                <w:lang w:val="sq-AL"/>
              </w:rPr>
              <w:t>Çmimi për</w:t>
            </w:r>
          </w:p>
          <w:p w:rsidR="00893DE5" w:rsidRPr="008154AB" w:rsidRDefault="00893DE5" w:rsidP="00A12644">
            <w:pPr>
              <w:widowControl w:val="0"/>
              <w:spacing w:after="0" w:line="240" w:lineRule="auto"/>
              <w:ind w:firstLine="0"/>
              <w:rPr>
                <w:rFonts w:ascii="Garamond" w:eastAsia="Times New Roman" w:hAnsi="Garamond"/>
                <w:b/>
                <w:bCs/>
                <w:color w:val="000000"/>
                <w:sz w:val="18"/>
                <w:szCs w:val="18"/>
                <w:lang w:val="sq-AL"/>
              </w:rPr>
            </w:pPr>
            <w:r w:rsidRPr="008154AB">
              <w:rPr>
                <w:rFonts w:ascii="Garamond" w:eastAsia="Times New Roman" w:hAnsi="Garamond"/>
                <w:b/>
                <w:bCs/>
                <w:sz w:val="18"/>
                <w:szCs w:val="18"/>
                <w:lang w:val="sq-AL"/>
              </w:rPr>
              <w:t>njësi (lekë/m</w:t>
            </w:r>
            <w:r w:rsidRPr="008154AB">
              <w:rPr>
                <w:rFonts w:ascii="Garamond" w:eastAsia="Times New Roman" w:hAnsi="Garamond"/>
                <w:b/>
                <w:bCs/>
                <w:sz w:val="18"/>
                <w:szCs w:val="18"/>
                <w:vertAlign w:val="superscript"/>
                <w:lang w:val="sq-AL"/>
              </w:rPr>
              <w:t>2</w:t>
            </w:r>
            <w:r w:rsidRPr="008154AB">
              <w:rPr>
                <w:rFonts w:ascii="Garamond" w:eastAsia="Times New Roman" w:hAnsi="Garamond"/>
                <w:b/>
                <w:bCs/>
                <w:sz w:val="18"/>
                <w:szCs w:val="18"/>
                <w:lang w:val="sq-AL"/>
              </w:rPr>
              <w:t>)</w:t>
            </w:r>
          </w:p>
        </w:tc>
        <w:tc>
          <w:tcPr>
            <w:tcW w:w="985" w:type="dxa"/>
            <w:vMerge w:val="restart"/>
            <w:tcBorders>
              <w:top w:val="single" w:sz="8" w:space="0" w:color="auto"/>
              <w:left w:val="nil"/>
              <w:right w:val="nil"/>
            </w:tcBorders>
            <w:shd w:val="clear" w:color="auto" w:fill="auto"/>
            <w:hideMark/>
          </w:tcPr>
          <w:p w:rsidR="00893DE5" w:rsidRPr="008154AB" w:rsidRDefault="00893DE5" w:rsidP="00A12644">
            <w:pPr>
              <w:widowControl w:val="0"/>
              <w:spacing w:after="0" w:line="240" w:lineRule="auto"/>
              <w:ind w:firstLine="0"/>
              <w:rPr>
                <w:rFonts w:ascii="Garamond" w:eastAsia="Times New Roman" w:hAnsi="Garamond"/>
                <w:b/>
                <w:bCs/>
                <w:sz w:val="18"/>
                <w:szCs w:val="18"/>
                <w:lang w:val="sq-AL"/>
              </w:rPr>
            </w:pPr>
            <w:r w:rsidRPr="008154AB">
              <w:rPr>
                <w:rFonts w:ascii="Garamond" w:eastAsia="Times New Roman" w:hAnsi="Garamond"/>
                <w:b/>
                <w:bCs/>
                <w:sz w:val="18"/>
                <w:szCs w:val="18"/>
                <w:lang w:val="sq-AL"/>
              </w:rPr>
              <w:t>Vlera</w:t>
            </w:r>
          </w:p>
          <w:p w:rsidR="00893DE5" w:rsidRPr="008154AB" w:rsidRDefault="00893DE5" w:rsidP="00A12644">
            <w:pPr>
              <w:widowControl w:val="0"/>
              <w:spacing w:after="0" w:line="240" w:lineRule="auto"/>
              <w:ind w:firstLine="0"/>
              <w:rPr>
                <w:rFonts w:ascii="Garamond" w:eastAsia="Times New Roman" w:hAnsi="Garamond"/>
                <w:b/>
                <w:bCs/>
                <w:sz w:val="18"/>
                <w:szCs w:val="18"/>
                <w:lang w:val="sq-AL"/>
              </w:rPr>
            </w:pPr>
            <w:r w:rsidRPr="008154AB">
              <w:rPr>
                <w:rFonts w:ascii="Garamond" w:eastAsia="Times New Roman" w:hAnsi="Garamond"/>
                <w:b/>
                <w:bCs/>
                <w:sz w:val="18"/>
                <w:szCs w:val="18"/>
                <w:lang w:val="sq-AL"/>
              </w:rPr>
              <w:t>(në lekë)</w:t>
            </w:r>
          </w:p>
        </w:tc>
        <w:tc>
          <w:tcPr>
            <w:tcW w:w="151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93DE5" w:rsidRPr="008154AB" w:rsidRDefault="00893DE5" w:rsidP="00A12644">
            <w:pPr>
              <w:widowControl w:val="0"/>
              <w:spacing w:after="0" w:line="240" w:lineRule="auto"/>
              <w:ind w:firstLine="0"/>
              <w:jc w:val="center"/>
              <w:rPr>
                <w:rFonts w:ascii="Garamond" w:eastAsia="Times New Roman" w:hAnsi="Garamond"/>
                <w:b/>
                <w:bCs/>
                <w:sz w:val="18"/>
                <w:szCs w:val="18"/>
                <w:lang w:val="sq-AL"/>
              </w:rPr>
            </w:pPr>
            <w:r w:rsidRPr="008154AB">
              <w:rPr>
                <w:rFonts w:ascii="Garamond" w:eastAsia="Times New Roman" w:hAnsi="Garamond"/>
                <w:b/>
                <w:bCs/>
                <w:sz w:val="18"/>
                <w:szCs w:val="18"/>
                <w:lang w:val="sq-AL"/>
              </w:rPr>
              <w:t>Shënime</w:t>
            </w:r>
          </w:p>
        </w:tc>
      </w:tr>
      <w:tr w:rsidR="00893DE5" w:rsidRPr="008154AB" w:rsidTr="00A12644">
        <w:trPr>
          <w:trHeight w:val="139"/>
          <w:jc w:val="center"/>
        </w:trPr>
        <w:tc>
          <w:tcPr>
            <w:tcW w:w="455" w:type="dxa"/>
            <w:vMerge/>
            <w:tcBorders>
              <w:top w:val="single" w:sz="8" w:space="0" w:color="auto"/>
              <w:left w:val="single" w:sz="8" w:space="0" w:color="auto"/>
              <w:bottom w:val="single" w:sz="8" w:space="0" w:color="000000"/>
              <w:right w:val="single" w:sz="8" w:space="0" w:color="auto"/>
            </w:tcBorders>
            <w:vAlign w:val="center"/>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
        </w:tc>
        <w:tc>
          <w:tcPr>
            <w:tcW w:w="1062" w:type="dxa"/>
            <w:tcBorders>
              <w:top w:val="single" w:sz="8" w:space="0" w:color="auto"/>
              <w:left w:val="nil"/>
              <w:bottom w:val="nil"/>
              <w:right w:val="single" w:sz="8" w:space="0" w:color="auto"/>
            </w:tcBorders>
            <w:shd w:val="clear" w:color="auto" w:fill="auto"/>
            <w:noWrap/>
            <w:vAlign w:val="center"/>
            <w:hideMark/>
          </w:tcPr>
          <w:p w:rsidR="00893DE5" w:rsidRPr="008154AB" w:rsidRDefault="00893DE5" w:rsidP="00A12644">
            <w:pPr>
              <w:widowControl w:val="0"/>
              <w:spacing w:after="0" w:line="240" w:lineRule="auto"/>
              <w:ind w:firstLine="0"/>
              <w:jc w:val="center"/>
              <w:rPr>
                <w:rFonts w:ascii="Garamond" w:eastAsia="Times New Roman" w:hAnsi="Garamond"/>
                <w:b/>
                <w:bCs/>
                <w:sz w:val="18"/>
                <w:szCs w:val="18"/>
                <w:lang w:val="sq-AL"/>
              </w:rPr>
            </w:pPr>
            <w:r w:rsidRPr="008154AB">
              <w:rPr>
                <w:rFonts w:ascii="Garamond" w:eastAsia="Times New Roman" w:hAnsi="Garamond"/>
                <w:b/>
                <w:bCs/>
                <w:sz w:val="18"/>
                <w:szCs w:val="18"/>
                <w:lang w:val="sq-AL"/>
              </w:rPr>
              <w:t>Emri</w:t>
            </w:r>
          </w:p>
        </w:tc>
        <w:tc>
          <w:tcPr>
            <w:tcW w:w="1214" w:type="dxa"/>
            <w:tcBorders>
              <w:top w:val="single" w:sz="8" w:space="0" w:color="auto"/>
              <w:left w:val="nil"/>
              <w:bottom w:val="nil"/>
              <w:right w:val="single" w:sz="8" w:space="0" w:color="auto"/>
            </w:tcBorders>
            <w:shd w:val="clear" w:color="auto" w:fill="auto"/>
            <w:noWrap/>
            <w:vAlign w:val="center"/>
            <w:hideMark/>
          </w:tcPr>
          <w:p w:rsidR="00893DE5" w:rsidRPr="008154AB" w:rsidRDefault="00893DE5" w:rsidP="00A12644">
            <w:pPr>
              <w:widowControl w:val="0"/>
              <w:spacing w:after="0" w:line="240" w:lineRule="auto"/>
              <w:ind w:firstLine="0"/>
              <w:jc w:val="center"/>
              <w:rPr>
                <w:rFonts w:ascii="Garamond" w:eastAsia="Times New Roman" w:hAnsi="Garamond"/>
                <w:b/>
                <w:bCs/>
                <w:sz w:val="18"/>
                <w:szCs w:val="18"/>
                <w:lang w:val="sq-AL"/>
              </w:rPr>
            </w:pPr>
            <w:r w:rsidRPr="008154AB">
              <w:rPr>
                <w:rFonts w:ascii="Garamond" w:eastAsia="Times New Roman" w:hAnsi="Garamond"/>
                <w:b/>
                <w:bCs/>
                <w:sz w:val="18"/>
                <w:szCs w:val="18"/>
                <w:lang w:val="sq-AL"/>
              </w:rPr>
              <w:t>Atësia</w:t>
            </w:r>
          </w:p>
        </w:tc>
        <w:tc>
          <w:tcPr>
            <w:tcW w:w="955" w:type="dxa"/>
            <w:tcBorders>
              <w:top w:val="single" w:sz="8" w:space="0" w:color="auto"/>
              <w:left w:val="nil"/>
              <w:bottom w:val="nil"/>
              <w:right w:val="single" w:sz="8" w:space="0" w:color="auto"/>
            </w:tcBorders>
            <w:shd w:val="clear" w:color="auto" w:fill="auto"/>
            <w:noWrap/>
            <w:vAlign w:val="center"/>
            <w:hideMark/>
          </w:tcPr>
          <w:p w:rsidR="00893DE5" w:rsidRPr="008154AB" w:rsidRDefault="00893DE5" w:rsidP="00A12644">
            <w:pPr>
              <w:widowControl w:val="0"/>
              <w:spacing w:after="0" w:line="240" w:lineRule="auto"/>
              <w:ind w:firstLine="0"/>
              <w:jc w:val="center"/>
              <w:rPr>
                <w:rFonts w:ascii="Garamond" w:eastAsia="Times New Roman" w:hAnsi="Garamond"/>
                <w:b/>
                <w:bCs/>
                <w:sz w:val="18"/>
                <w:szCs w:val="18"/>
                <w:lang w:val="sq-AL"/>
              </w:rPr>
            </w:pPr>
            <w:r w:rsidRPr="008154AB">
              <w:rPr>
                <w:rFonts w:ascii="Garamond" w:eastAsia="Times New Roman" w:hAnsi="Garamond"/>
                <w:b/>
                <w:bCs/>
                <w:sz w:val="18"/>
                <w:szCs w:val="18"/>
                <w:lang w:val="sq-AL"/>
              </w:rPr>
              <w:t>Mbiemri</w:t>
            </w:r>
          </w:p>
        </w:tc>
        <w:tc>
          <w:tcPr>
            <w:tcW w:w="762" w:type="dxa"/>
            <w:vMerge/>
            <w:tcBorders>
              <w:left w:val="single" w:sz="8" w:space="0" w:color="auto"/>
              <w:bottom w:val="nil"/>
              <w:right w:val="single" w:sz="8" w:space="0" w:color="auto"/>
            </w:tcBorders>
            <w:shd w:val="clear" w:color="auto" w:fill="auto"/>
            <w:vAlign w:val="bottom"/>
            <w:hideMark/>
          </w:tcPr>
          <w:p w:rsidR="00893DE5" w:rsidRPr="008154AB" w:rsidRDefault="00893DE5" w:rsidP="00A12644">
            <w:pPr>
              <w:widowControl w:val="0"/>
              <w:spacing w:after="0" w:line="240" w:lineRule="auto"/>
              <w:ind w:firstLine="0"/>
              <w:rPr>
                <w:rFonts w:ascii="Garamond" w:eastAsia="Times New Roman" w:hAnsi="Garamond"/>
                <w:b/>
                <w:bCs/>
                <w:sz w:val="18"/>
                <w:szCs w:val="18"/>
                <w:lang w:val="sq-AL"/>
              </w:rPr>
            </w:pPr>
          </w:p>
        </w:tc>
        <w:tc>
          <w:tcPr>
            <w:tcW w:w="1065" w:type="dxa"/>
            <w:vMerge/>
            <w:tcBorders>
              <w:left w:val="single" w:sz="8" w:space="0" w:color="auto"/>
              <w:bottom w:val="nil"/>
              <w:right w:val="single" w:sz="4" w:space="0" w:color="auto"/>
            </w:tcBorders>
            <w:shd w:val="clear" w:color="auto" w:fill="auto"/>
            <w:vAlign w:val="bottom"/>
            <w:hideMark/>
          </w:tcPr>
          <w:p w:rsidR="00893DE5" w:rsidRPr="008154AB" w:rsidRDefault="00893DE5" w:rsidP="00A12644">
            <w:pPr>
              <w:widowControl w:val="0"/>
              <w:spacing w:after="0" w:line="240" w:lineRule="auto"/>
              <w:ind w:firstLine="0"/>
              <w:jc w:val="center"/>
              <w:rPr>
                <w:rFonts w:ascii="Garamond" w:eastAsia="Times New Roman" w:hAnsi="Garamond"/>
                <w:b/>
                <w:bCs/>
                <w:sz w:val="18"/>
                <w:szCs w:val="18"/>
                <w:lang w:val="sq-AL"/>
              </w:rPr>
            </w:pPr>
          </w:p>
        </w:tc>
        <w:tc>
          <w:tcPr>
            <w:tcW w:w="929" w:type="dxa"/>
            <w:vMerge/>
            <w:tcBorders>
              <w:left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jc w:val="center"/>
              <w:rPr>
                <w:rFonts w:ascii="Garamond" w:eastAsia="Times New Roman" w:hAnsi="Garamond"/>
                <w:b/>
                <w:bCs/>
                <w:color w:val="000000"/>
                <w:sz w:val="18"/>
                <w:szCs w:val="18"/>
                <w:lang w:val="sq-AL"/>
              </w:rPr>
            </w:pPr>
          </w:p>
        </w:tc>
        <w:tc>
          <w:tcPr>
            <w:tcW w:w="1174" w:type="dxa"/>
            <w:vMerge/>
            <w:tcBorders>
              <w:left w:val="single" w:sz="4" w:space="0" w:color="auto"/>
              <w:bottom w:val="nil"/>
              <w:right w:val="single" w:sz="8" w:space="0" w:color="auto"/>
            </w:tcBorders>
            <w:shd w:val="clear" w:color="auto" w:fill="auto"/>
            <w:vAlign w:val="bottom"/>
            <w:hideMark/>
          </w:tcPr>
          <w:p w:rsidR="00893DE5" w:rsidRPr="008154AB" w:rsidRDefault="00893DE5" w:rsidP="00A12644">
            <w:pPr>
              <w:widowControl w:val="0"/>
              <w:spacing w:after="0" w:line="240" w:lineRule="auto"/>
              <w:ind w:firstLine="0"/>
              <w:rPr>
                <w:rFonts w:ascii="Garamond" w:eastAsia="Times New Roman" w:hAnsi="Garamond"/>
                <w:b/>
                <w:bCs/>
                <w:sz w:val="18"/>
                <w:szCs w:val="18"/>
                <w:lang w:val="sq-AL"/>
              </w:rPr>
            </w:pPr>
          </w:p>
        </w:tc>
        <w:tc>
          <w:tcPr>
            <w:tcW w:w="985" w:type="dxa"/>
            <w:vMerge/>
            <w:tcBorders>
              <w:left w:val="single" w:sz="8" w:space="0" w:color="auto"/>
              <w:bottom w:val="nil"/>
              <w:right w:val="nil"/>
            </w:tcBorders>
            <w:shd w:val="clear" w:color="auto" w:fill="auto"/>
            <w:vAlign w:val="center"/>
            <w:hideMark/>
          </w:tcPr>
          <w:p w:rsidR="00893DE5" w:rsidRPr="008154AB" w:rsidRDefault="00893DE5" w:rsidP="00A12644">
            <w:pPr>
              <w:widowControl w:val="0"/>
              <w:spacing w:after="0" w:line="240" w:lineRule="auto"/>
              <w:ind w:firstLine="0"/>
              <w:jc w:val="center"/>
              <w:rPr>
                <w:rFonts w:ascii="Garamond" w:eastAsia="Times New Roman" w:hAnsi="Garamond"/>
                <w:b/>
                <w:bCs/>
                <w:sz w:val="18"/>
                <w:szCs w:val="18"/>
                <w:lang w:val="sq-AL"/>
              </w:rPr>
            </w:pPr>
          </w:p>
        </w:tc>
        <w:tc>
          <w:tcPr>
            <w:tcW w:w="1519" w:type="dxa"/>
            <w:vMerge/>
            <w:tcBorders>
              <w:top w:val="single" w:sz="8" w:space="0" w:color="auto"/>
              <w:left w:val="single" w:sz="8" w:space="0" w:color="auto"/>
              <w:bottom w:val="single" w:sz="8" w:space="0" w:color="000000"/>
              <w:right w:val="single" w:sz="8" w:space="0" w:color="auto"/>
            </w:tcBorders>
            <w:vAlign w:val="center"/>
            <w:hideMark/>
          </w:tcPr>
          <w:p w:rsidR="00893DE5" w:rsidRPr="008154AB" w:rsidRDefault="00893DE5" w:rsidP="00A12644">
            <w:pPr>
              <w:widowControl w:val="0"/>
              <w:spacing w:after="0" w:line="240" w:lineRule="auto"/>
              <w:ind w:firstLine="0"/>
              <w:jc w:val="left"/>
              <w:rPr>
                <w:rFonts w:ascii="Garamond" w:eastAsia="Times New Roman" w:hAnsi="Garamond"/>
                <w:b/>
                <w:bCs/>
                <w:sz w:val="18"/>
                <w:szCs w:val="18"/>
                <w:lang w:val="sq-AL"/>
              </w:rPr>
            </w:pPr>
          </w:p>
        </w:tc>
      </w:tr>
      <w:tr w:rsidR="00893DE5" w:rsidRPr="008154AB" w:rsidTr="00A12644">
        <w:trPr>
          <w:trHeight w:val="46"/>
          <w:jc w:val="center"/>
        </w:trPr>
        <w:tc>
          <w:tcPr>
            <w:tcW w:w="455" w:type="dxa"/>
            <w:vMerge/>
            <w:tcBorders>
              <w:top w:val="single" w:sz="8" w:space="0" w:color="auto"/>
              <w:left w:val="single" w:sz="8" w:space="0" w:color="auto"/>
              <w:bottom w:val="single" w:sz="8" w:space="0" w:color="000000"/>
              <w:right w:val="single" w:sz="8" w:space="0" w:color="auto"/>
            </w:tcBorders>
            <w:vAlign w:val="center"/>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
        </w:tc>
        <w:tc>
          <w:tcPr>
            <w:tcW w:w="1062" w:type="dxa"/>
            <w:tcBorders>
              <w:top w:val="nil"/>
              <w:left w:val="nil"/>
              <w:bottom w:val="single" w:sz="8" w:space="0" w:color="auto"/>
              <w:right w:val="single" w:sz="8"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
        </w:tc>
        <w:tc>
          <w:tcPr>
            <w:tcW w:w="1214" w:type="dxa"/>
            <w:tcBorders>
              <w:top w:val="nil"/>
              <w:left w:val="nil"/>
              <w:bottom w:val="single" w:sz="8" w:space="0" w:color="auto"/>
              <w:right w:val="single" w:sz="8"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r w:rsidRPr="008154AB">
              <w:rPr>
                <w:rFonts w:ascii="Garamond" w:eastAsia="Times New Roman" w:hAnsi="Garamond"/>
                <w:sz w:val="18"/>
                <w:szCs w:val="18"/>
                <w:lang w:val="sq-AL"/>
              </w:rPr>
              <w:t> </w:t>
            </w:r>
          </w:p>
        </w:tc>
        <w:tc>
          <w:tcPr>
            <w:tcW w:w="955" w:type="dxa"/>
            <w:tcBorders>
              <w:top w:val="nil"/>
              <w:left w:val="nil"/>
              <w:bottom w:val="single" w:sz="8" w:space="0" w:color="auto"/>
              <w:right w:val="nil"/>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r w:rsidRPr="008154AB">
              <w:rPr>
                <w:rFonts w:ascii="Garamond" w:eastAsia="Times New Roman" w:hAnsi="Garamond"/>
                <w:sz w:val="18"/>
                <w:szCs w:val="18"/>
                <w:lang w:val="sq-AL"/>
              </w:rPr>
              <w:t> </w:t>
            </w:r>
          </w:p>
        </w:tc>
        <w:tc>
          <w:tcPr>
            <w:tcW w:w="762" w:type="dxa"/>
            <w:tcBorders>
              <w:top w:val="nil"/>
              <w:left w:val="single" w:sz="8" w:space="0" w:color="auto"/>
              <w:bottom w:val="single" w:sz="8" w:space="0" w:color="auto"/>
              <w:right w:val="nil"/>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
        </w:tc>
        <w:tc>
          <w:tcPr>
            <w:tcW w:w="1065" w:type="dxa"/>
            <w:tcBorders>
              <w:top w:val="nil"/>
              <w:left w:val="single" w:sz="8" w:space="0" w:color="auto"/>
              <w:bottom w:val="single" w:sz="8"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r w:rsidRPr="008154AB">
              <w:rPr>
                <w:rFonts w:ascii="Garamond" w:eastAsia="Times New Roman" w:hAnsi="Garamond"/>
                <w:sz w:val="18"/>
                <w:szCs w:val="18"/>
                <w:lang w:val="sq-AL"/>
              </w:rPr>
              <w:t> </w:t>
            </w:r>
          </w:p>
        </w:tc>
        <w:tc>
          <w:tcPr>
            <w:tcW w:w="929" w:type="dxa"/>
            <w:vMerge/>
            <w:tcBorders>
              <w:left w:val="single" w:sz="4" w:space="0" w:color="auto"/>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color w:val="000000"/>
                <w:sz w:val="18"/>
                <w:szCs w:val="18"/>
                <w:lang w:val="sq-AL"/>
              </w:rPr>
            </w:pPr>
          </w:p>
        </w:tc>
        <w:tc>
          <w:tcPr>
            <w:tcW w:w="1174" w:type="dxa"/>
            <w:tcBorders>
              <w:top w:val="nil"/>
              <w:left w:val="single" w:sz="4" w:space="0" w:color="auto"/>
              <w:bottom w:val="single" w:sz="8" w:space="0" w:color="auto"/>
              <w:right w:val="nil"/>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color w:val="000000"/>
                <w:sz w:val="18"/>
                <w:szCs w:val="18"/>
                <w:lang w:val="sq-AL"/>
              </w:rPr>
            </w:pPr>
          </w:p>
        </w:tc>
        <w:tc>
          <w:tcPr>
            <w:tcW w:w="985" w:type="dxa"/>
            <w:tcBorders>
              <w:top w:val="nil"/>
              <w:left w:val="single" w:sz="8" w:space="0" w:color="auto"/>
              <w:bottom w:val="single" w:sz="8" w:space="0" w:color="auto"/>
              <w:right w:val="single" w:sz="8"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color w:val="000000"/>
                <w:sz w:val="18"/>
                <w:szCs w:val="18"/>
                <w:lang w:val="sq-AL"/>
              </w:rPr>
            </w:pPr>
            <w:r w:rsidRPr="008154AB">
              <w:rPr>
                <w:rFonts w:ascii="Garamond" w:eastAsia="Times New Roman" w:hAnsi="Garamond"/>
                <w:color w:val="000000"/>
                <w:sz w:val="18"/>
                <w:szCs w:val="18"/>
                <w:lang w:val="sq-AL"/>
              </w:rPr>
              <w:t> </w:t>
            </w:r>
          </w:p>
        </w:tc>
        <w:tc>
          <w:tcPr>
            <w:tcW w:w="1519" w:type="dxa"/>
            <w:vMerge/>
            <w:tcBorders>
              <w:top w:val="single" w:sz="8" w:space="0" w:color="auto"/>
              <w:left w:val="single" w:sz="8" w:space="0" w:color="auto"/>
              <w:bottom w:val="single" w:sz="8" w:space="0" w:color="000000"/>
              <w:right w:val="single" w:sz="8" w:space="0" w:color="auto"/>
            </w:tcBorders>
            <w:vAlign w:val="center"/>
            <w:hideMark/>
          </w:tcPr>
          <w:p w:rsidR="00893DE5" w:rsidRPr="008154AB" w:rsidRDefault="00893DE5" w:rsidP="00A12644">
            <w:pPr>
              <w:widowControl w:val="0"/>
              <w:spacing w:after="0" w:line="240" w:lineRule="auto"/>
              <w:ind w:firstLine="0"/>
              <w:jc w:val="left"/>
              <w:rPr>
                <w:rFonts w:ascii="Garamond" w:eastAsia="Times New Roman" w:hAnsi="Garamond"/>
                <w:b/>
                <w:bCs/>
                <w:sz w:val="18"/>
                <w:szCs w:val="18"/>
                <w:lang w:val="sq-AL"/>
              </w:rPr>
            </w:pPr>
          </w:p>
        </w:tc>
      </w:tr>
      <w:tr w:rsidR="00893DE5" w:rsidRPr="008154AB" w:rsidTr="00A12644">
        <w:trPr>
          <w:trHeight w:val="139"/>
          <w:jc w:val="center"/>
        </w:trPr>
        <w:tc>
          <w:tcPr>
            <w:tcW w:w="455" w:type="dxa"/>
            <w:tcBorders>
              <w:top w:val="nil"/>
              <w:left w:val="single" w:sz="8" w:space="0" w:color="auto"/>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1</w:t>
            </w:r>
          </w:p>
        </w:tc>
        <w:tc>
          <w:tcPr>
            <w:tcW w:w="1062"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rPr>
                <w:rFonts w:ascii="Garamond" w:eastAsia="Times New Roman" w:hAnsi="Garamond"/>
                <w:sz w:val="18"/>
                <w:szCs w:val="18"/>
                <w:lang w:val="sq-AL"/>
              </w:rPr>
            </w:pPr>
            <w:proofErr w:type="spellStart"/>
            <w:r w:rsidRPr="008154AB">
              <w:rPr>
                <w:rFonts w:ascii="Garamond" w:eastAsia="Times New Roman" w:hAnsi="Garamond"/>
                <w:sz w:val="18"/>
                <w:szCs w:val="18"/>
                <w:lang w:val="sq-AL"/>
              </w:rPr>
              <w:t>Sotiraq</w:t>
            </w:r>
            <w:proofErr w:type="spellEnd"/>
          </w:p>
        </w:tc>
        <w:tc>
          <w:tcPr>
            <w:tcW w:w="1214"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rPr>
                <w:rFonts w:ascii="Garamond" w:eastAsia="Times New Roman" w:hAnsi="Garamond"/>
                <w:sz w:val="18"/>
                <w:szCs w:val="18"/>
                <w:lang w:val="sq-AL"/>
              </w:rPr>
            </w:pPr>
            <w:proofErr w:type="spellStart"/>
            <w:r w:rsidRPr="008154AB">
              <w:rPr>
                <w:rFonts w:ascii="Garamond" w:eastAsia="Times New Roman" w:hAnsi="Garamond"/>
                <w:sz w:val="18"/>
                <w:szCs w:val="18"/>
                <w:lang w:val="sq-AL"/>
              </w:rPr>
              <w:t>Vani</w:t>
            </w:r>
            <w:proofErr w:type="spellEnd"/>
          </w:p>
        </w:tc>
        <w:tc>
          <w:tcPr>
            <w:tcW w:w="95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rPr>
                <w:rFonts w:ascii="Garamond" w:eastAsia="Times New Roman" w:hAnsi="Garamond"/>
                <w:sz w:val="18"/>
                <w:szCs w:val="18"/>
                <w:lang w:val="sq-AL"/>
              </w:rPr>
            </w:pPr>
            <w:proofErr w:type="spellStart"/>
            <w:r w:rsidRPr="008154AB">
              <w:rPr>
                <w:rFonts w:ascii="Garamond" w:eastAsia="Times New Roman" w:hAnsi="Garamond"/>
                <w:sz w:val="18"/>
                <w:szCs w:val="18"/>
                <w:lang w:val="sq-AL"/>
              </w:rPr>
              <w:t>Bicolli</w:t>
            </w:r>
            <w:proofErr w:type="spellEnd"/>
          </w:p>
        </w:tc>
        <w:tc>
          <w:tcPr>
            <w:tcW w:w="762" w:type="dxa"/>
            <w:tcBorders>
              <w:top w:val="nil"/>
              <w:left w:val="nil"/>
              <w:bottom w:val="nil"/>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8561</w:t>
            </w:r>
          </w:p>
        </w:tc>
        <w:tc>
          <w:tcPr>
            <w:tcW w:w="106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24/46</w:t>
            </w:r>
          </w:p>
        </w:tc>
        <w:tc>
          <w:tcPr>
            <w:tcW w:w="929" w:type="dxa"/>
            <w:tcBorders>
              <w:top w:val="single" w:sz="4" w:space="0" w:color="auto"/>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9000</w:t>
            </w:r>
          </w:p>
        </w:tc>
        <w:tc>
          <w:tcPr>
            <w:tcW w:w="1174"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416.6</w:t>
            </w:r>
          </w:p>
        </w:tc>
        <w:tc>
          <w:tcPr>
            <w:tcW w:w="98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3,749,400</w:t>
            </w:r>
          </w:p>
        </w:tc>
        <w:tc>
          <w:tcPr>
            <w:tcW w:w="1519" w:type="dxa"/>
            <w:tcBorders>
              <w:top w:val="nil"/>
              <w:left w:val="nil"/>
              <w:bottom w:val="single" w:sz="4" w:space="0" w:color="auto"/>
              <w:right w:val="single" w:sz="8"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Konfirmim ZRPP</w:t>
            </w:r>
          </w:p>
        </w:tc>
      </w:tr>
      <w:tr w:rsidR="00893DE5" w:rsidRPr="008154AB" w:rsidTr="00A12644">
        <w:trPr>
          <w:trHeight w:val="139"/>
          <w:jc w:val="center"/>
        </w:trPr>
        <w:tc>
          <w:tcPr>
            <w:tcW w:w="455" w:type="dxa"/>
            <w:tcBorders>
              <w:top w:val="nil"/>
              <w:left w:val="single" w:sz="8" w:space="0" w:color="auto"/>
              <w:bottom w:val="single" w:sz="4" w:space="0" w:color="auto"/>
              <w:right w:val="single" w:sz="4" w:space="0" w:color="auto"/>
            </w:tcBorders>
            <w:shd w:val="clear" w:color="auto" w:fill="auto"/>
            <w:vAlign w:val="center"/>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2</w:t>
            </w:r>
          </w:p>
        </w:tc>
        <w:tc>
          <w:tcPr>
            <w:tcW w:w="1062" w:type="dxa"/>
            <w:tcBorders>
              <w:top w:val="nil"/>
              <w:left w:val="nil"/>
              <w:bottom w:val="single" w:sz="4" w:space="0" w:color="auto"/>
              <w:right w:val="single" w:sz="4" w:space="0" w:color="auto"/>
            </w:tcBorders>
            <w:shd w:val="clear" w:color="auto" w:fill="auto"/>
            <w:vAlign w:val="center"/>
            <w:hideMark/>
          </w:tcPr>
          <w:p w:rsidR="00893DE5" w:rsidRPr="008154AB" w:rsidRDefault="00893DE5" w:rsidP="00A12644">
            <w:pPr>
              <w:widowControl w:val="0"/>
              <w:spacing w:after="0" w:line="240" w:lineRule="auto"/>
              <w:ind w:firstLine="0"/>
              <w:rPr>
                <w:rFonts w:ascii="Garamond" w:eastAsia="Times New Roman" w:hAnsi="Garamond"/>
                <w:sz w:val="18"/>
                <w:szCs w:val="18"/>
                <w:lang w:val="sq-AL"/>
              </w:rPr>
            </w:pPr>
            <w:r w:rsidRPr="008154AB">
              <w:rPr>
                <w:rFonts w:ascii="Garamond" w:eastAsia="Times New Roman" w:hAnsi="Garamond"/>
                <w:sz w:val="18"/>
                <w:szCs w:val="18"/>
                <w:lang w:val="sq-AL"/>
              </w:rPr>
              <w:t xml:space="preserve">Bujar </w:t>
            </w:r>
          </w:p>
        </w:tc>
        <w:tc>
          <w:tcPr>
            <w:tcW w:w="1214" w:type="dxa"/>
            <w:tcBorders>
              <w:top w:val="nil"/>
              <w:left w:val="nil"/>
              <w:bottom w:val="single" w:sz="4" w:space="0" w:color="auto"/>
              <w:right w:val="single" w:sz="4" w:space="0" w:color="auto"/>
            </w:tcBorders>
            <w:shd w:val="clear" w:color="auto" w:fill="auto"/>
            <w:vAlign w:val="center"/>
            <w:hideMark/>
          </w:tcPr>
          <w:p w:rsidR="00893DE5" w:rsidRPr="008154AB" w:rsidRDefault="00893DE5" w:rsidP="00A12644">
            <w:pPr>
              <w:widowControl w:val="0"/>
              <w:spacing w:after="0" w:line="240" w:lineRule="auto"/>
              <w:ind w:firstLine="0"/>
              <w:rPr>
                <w:rFonts w:ascii="Garamond" w:eastAsia="Times New Roman" w:hAnsi="Garamond"/>
                <w:sz w:val="18"/>
                <w:szCs w:val="18"/>
                <w:lang w:val="sq-AL"/>
              </w:rPr>
            </w:pPr>
            <w:proofErr w:type="spellStart"/>
            <w:r w:rsidRPr="008154AB">
              <w:rPr>
                <w:rFonts w:ascii="Garamond" w:eastAsia="Times New Roman" w:hAnsi="Garamond"/>
                <w:sz w:val="18"/>
                <w:szCs w:val="18"/>
                <w:lang w:val="sq-AL"/>
              </w:rPr>
              <w:t>Meleq</w:t>
            </w:r>
            <w:proofErr w:type="spellEnd"/>
            <w:r w:rsidRPr="008154AB">
              <w:rPr>
                <w:rFonts w:ascii="Garamond" w:eastAsia="Times New Roman" w:hAnsi="Garamond"/>
                <w:sz w:val="18"/>
                <w:szCs w:val="18"/>
                <w:lang w:val="sq-AL"/>
              </w:rPr>
              <w:t xml:space="preserve"> </w:t>
            </w:r>
          </w:p>
        </w:tc>
        <w:tc>
          <w:tcPr>
            <w:tcW w:w="955" w:type="dxa"/>
            <w:tcBorders>
              <w:top w:val="nil"/>
              <w:left w:val="nil"/>
              <w:bottom w:val="single" w:sz="4" w:space="0" w:color="auto"/>
              <w:right w:val="single" w:sz="4" w:space="0" w:color="auto"/>
            </w:tcBorders>
            <w:shd w:val="clear" w:color="auto" w:fill="auto"/>
            <w:vAlign w:val="center"/>
            <w:hideMark/>
          </w:tcPr>
          <w:p w:rsidR="00893DE5" w:rsidRPr="008154AB" w:rsidRDefault="00893DE5" w:rsidP="00A12644">
            <w:pPr>
              <w:widowControl w:val="0"/>
              <w:spacing w:after="0" w:line="240" w:lineRule="auto"/>
              <w:ind w:firstLine="0"/>
              <w:rPr>
                <w:rFonts w:ascii="Garamond" w:eastAsia="Times New Roman" w:hAnsi="Garamond"/>
                <w:sz w:val="18"/>
                <w:szCs w:val="18"/>
                <w:lang w:val="sq-AL"/>
              </w:rPr>
            </w:pPr>
            <w:proofErr w:type="spellStart"/>
            <w:r w:rsidRPr="008154AB">
              <w:rPr>
                <w:rFonts w:ascii="Garamond" w:eastAsia="Times New Roman" w:hAnsi="Garamond"/>
                <w:sz w:val="18"/>
                <w:szCs w:val="18"/>
                <w:lang w:val="sq-AL"/>
              </w:rPr>
              <w:t>Feçanji</w:t>
            </w:r>
            <w:proofErr w:type="spellEnd"/>
          </w:p>
        </w:tc>
        <w:tc>
          <w:tcPr>
            <w:tcW w:w="762" w:type="dxa"/>
            <w:tcBorders>
              <w:top w:val="single" w:sz="4" w:space="0" w:color="auto"/>
              <w:left w:val="nil"/>
              <w:bottom w:val="single" w:sz="4" w:space="0" w:color="auto"/>
              <w:right w:val="single" w:sz="4" w:space="0" w:color="auto"/>
            </w:tcBorders>
            <w:shd w:val="clear" w:color="auto" w:fill="auto"/>
            <w:vAlign w:val="center"/>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8561</w:t>
            </w:r>
          </w:p>
        </w:tc>
        <w:tc>
          <w:tcPr>
            <w:tcW w:w="1065" w:type="dxa"/>
            <w:tcBorders>
              <w:top w:val="nil"/>
              <w:left w:val="nil"/>
              <w:bottom w:val="single" w:sz="4" w:space="0" w:color="auto"/>
              <w:right w:val="single" w:sz="4" w:space="0" w:color="auto"/>
            </w:tcBorders>
            <w:shd w:val="clear" w:color="auto" w:fill="auto"/>
            <w:vAlign w:val="center"/>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24/45</w:t>
            </w:r>
          </w:p>
        </w:tc>
        <w:tc>
          <w:tcPr>
            <w:tcW w:w="929" w:type="dxa"/>
            <w:tcBorders>
              <w:top w:val="single" w:sz="4" w:space="0" w:color="auto"/>
              <w:left w:val="nil"/>
              <w:bottom w:val="single" w:sz="4" w:space="0" w:color="auto"/>
              <w:right w:val="single" w:sz="4" w:space="0" w:color="auto"/>
            </w:tcBorders>
            <w:shd w:val="clear" w:color="auto" w:fill="auto"/>
            <w:vAlign w:val="center"/>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3000</w:t>
            </w:r>
          </w:p>
        </w:tc>
        <w:tc>
          <w:tcPr>
            <w:tcW w:w="1174" w:type="dxa"/>
            <w:tcBorders>
              <w:top w:val="nil"/>
              <w:left w:val="nil"/>
              <w:bottom w:val="single" w:sz="4" w:space="0" w:color="auto"/>
              <w:right w:val="single" w:sz="4" w:space="0" w:color="auto"/>
            </w:tcBorders>
            <w:shd w:val="clear" w:color="auto" w:fill="auto"/>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416.6</w:t>
            </w:r>
          </w:p>
        </w:tc>
        <w:tc>
          <w:tcPr>
            <w:tcW w:w="985" w:type="dxa"/>
            <w:tcBorders>
              <w:top w:val="nil"/>
              <w:left w:val="nil"/>
              <w:bottom w:val="nil"/>
              <w:right w:val="single" w:sz="4" w:space="0" w:color="auto"/>
            </w:tcBorders>
            <w:shd w:val="clear" w:color="auto" w:fill="auto"/>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1,249,800</w:t>
            </w:r>
          </w:p>
        </w:tc>
        <w:tc>
          <w:tcPr>
            <w:tcW w:w="1519" w:type="dxa"/>
            <w:tcBorders>
              <w:top w:val="nil"/>
              <w:left w:val="nil"/>
              <w:bottom w:val="single" w:sz="4" w:space="0" w:color="auto"/>
              <w:right w:val="single" w:sz="8" w:space="0" w:color="auto"/>
            </w:tcBorders>
            <w:shd w:val="clear" w:color="auto" w:fill="auto"/>
            <w:vAlign w:val="center"/>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 xml:space="preserve">Pa </w:t>
            </w:r>
            <w:proofErr w:type="spellStart"/>
            <w:r w:rsidRPr="008154AB">
              <w:rPr>
                <w:rFonts w:ascii="Garamond" w:eastAsia="Times New Roman" w:hAnsi="Garamond"/>
                <w:sz w:val="18"/>
                <w:szCs w:val="18"/>
                <w:lang w:val="sq-AL"/>
              </w:rPr>
              <w:t>certif</w:t>
            </w:r>
            <w:proofErr w:type="spellEnd"/>
            <w:r w:rsidRPr="008154AB">
              <w:rPr>
                <w:rFonts w:ascii="Garamond" w:eastAsia="Times New Roman" w:hAnsi="Garamond"/>
                <w:sz w:val="18"/>
                <w:szCs w:val="18"/>
                <w:lang w:val="sq-AL"/>
              </w:rPr>
              <w:t xml:space="preserve">. pronësie, </w:t>
            </w:r>
            <w:proofErr w:type="spellStart"/>
            <w:r w:rsidRPr="008154AB">
              <w:rPr>
                <w:rFonts w:ascii="Garamond" w:eastAsia="Times New Roman" w:hAnsi="Garamond"/>
                <w:sz w:val="18"/>
                <w:szCs w:val="18"/>
                <w:lang w:val="sq-AL"/>
              </w:rPr>
              <w:t>certif</w:t>
            </w:r>
            <w:proofErr w:type="spellEnd"/>
            <w:r w:rsidRPr="008154AB">
              <w:rPr>
                <w:rFonts w:ascii="Garamond" w:eastAsia="Times New Roman" w:hAnsi="Garamond"/>
                <w:sz w:val="18"/>
                <w:szCs w:val="18"/>
                <w:lang w:val="sq-AL"/>
              </w:rPr>
              <w:t xml:space="preserve">. e </w:t>
            </w:r>
            <w:proofErr w:type="spellStart"/>
            <w:r w:rsidRPr="008154AB">
              <w:rPr>
                <w:rFonts w:ascii="Garamond" w:eastAsia="Times New Roman" w:hAnsi="Garamond"/>
                <w:sz w:val="18"/>
                <w:szCs w:val="18"/>
                <w:lang w:val="sq-AL"/>
              </w:rPr>
              <w:t>pron</w:t>
            </w:r>
            <w:proofErr w:type="spellEnd"/>
            <w:r w:rsidRPr="008154AB">
              <w:rPr>
                <w:rFonts w:ascii="Garamond" w:eastAsia="Times New Roman" w:hAnsi="Garamond"/>
                <w:sz w:val="18"/>
                <w:szCs w:val="18"/>
                <w:lang w:val="sq-AL"/>
              </w:rPr>
              <w:t>. nuk është lëshuar pasi nuk ka ardhur konfirmim nga KVVTP</w:t>
            </w:r>
          </w:p>
        </w:tc>
      </w:tr>
      <w:tr w:rsidR="00893DE5" w:rsidRPr="008154AB" w:rsidTr="00A12644">
        <w:trPr>
          <w:trHeight w:val="139"/>
          <w:jc w:val="center"/>
        </w:trPr>
        <w:tc>
          <w:tcPr>
            <w:tcW w:w="455" w:type="dxa"/>
            <w:tcBorders>
              <w:top w:val="nil"/>
              <w:left w:val="single" w:sz="8" w:space="0" w:color="auto"/>
              <w:bottom w:val="nil"/>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3</w:t>
            </w:r>
          </w:p>
        </w:tc>
        <w:tc>
          <w:tcPr>
            <w:tcW w:w="1062"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Hasan</w:t>
            </w:r>
            <w:proofErr w:type="spellEnd"/>
          </w:p>
        </w:tc>
        <w:tc>
          <w:tcPr>
            <w:tcW w:w="1214"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Sali</w:t>
            </w:r>
            <w:proofErr w:type="spellEnd"/>
          </w:p>
        </w:tc>
        <w:tc>
          <w:tcPr>
            <w:tcW w:w="95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Ramollari</w:t>
            </w:r>
            <w:proofErr w:type="spellEnd"/>
          </w:p>
        </w:tc>
        <w:tc>
          <w:tcPr>
            <w:tcW w:w="762"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8561</w:t>
            </w:r>
          </w:p>
        </w:tc>
        <w:tc>
          <w:tcPr>
            <w:tcW w:w="106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24/44</w:t>
            </w:r>
          </w:p>
        </w:tc>
        <w:tc>
          <w:tcPr>
            <w:tcW w:w="929" w:type="dxa"/>
            <w:tcBorders>
              <w:top w:val="single" w:sz="4" w:space="0" w:color="auto"/>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3000</w:t>
            </w:r>
          </w:p>
        </w:tc>
        <w:tc>
          <w:tcPr>
            <w:tcW w:w="1174"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416.6</w:t>
            </w:r>
          </w:p>
        </w:tc>
        <w:tc>
          <w:tcPr>
            <w:tcW w:w="985" w:type="dxa"/>
            <w:tcBorders>
              <w:top w:val="single" w:sz="4" w:space="0" w:color="auto"/>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1,249,800</w:t>
            </w:r>
          </w:p>
        </w:tc>
        <w:tc>
          <w:tcPr>
            <w:tcW w:w="1519" w:type="dxa"/>
            <w:tcBorders>
              <w:top w:val="nil"/>
              <w:left w:val="nil"/>
              <w:bottom w:val="single" w:sz="4" w:space="0" w:color="auto"/>
              <w:right w:val="single" w:sz="8"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Konfirmim ZRPP</w:t>
            </w:r>
          </w:p>
        </w:tc>
      </w:tr>
      <w:tr w:rsidR="00893DE5" w:rsidRPr="008154AB" w:rsidTr="00A12644">
        <w:trPr>
          <w:trHeight w:val="139"/>
          <w:jc w:val="center"/>
        </w:trPr>
        <w:tc>
          <w:tcPr>
            <w:tcW w:w="45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4</w:t>
            </w:r>
          </w:p>
        </w:tc>
        <w:tc>
          <w:tcPr>
            <w:tcW w:w="1062"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Irfete</w:t>
            </w:r>
            <w:proofErr w:type="spellEnd"/>
          </w:p>
        </w:tc>
        <w:tc>
          <w:tcPr>
            <w:tcW w:w="1214"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r w:rsidRPr="008154AB">
              <w:rPr>
                <w:rFonts w:ascii="Garamond" w:eastAsia="Times New Roman" w:hAnsi="Garamond"/>
                <w:sz w:val="18"/>
                <w:szCs w:val="18"/>
                <w:lang w:val="sq-AL"/>
              </w:rPr>
              <w:t>Zeqir</w:t>
            </w:r>
          </w:p>
        </w:tc>
        <w:tc>
          <w:tcPr>
            <w:tcW w:w="95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r w:rsidRPr="008154AB">
              <w:rPr>
                <w:rFonts w:ascii="Garamond" w:eastAsia="Times New Roman" w:hAnsi="Garamond"/>
                <w:sz w:val="18"/>
                <w:szCs w:val="18"/>
                <w:lang w:val="sq-AL"/>
              </w:rPr>
              <w:t>Unaza</w:t>
            </w:r>
          </w:p>
        </w:tc>
        <w:tc>
          <w:tcPr>
            <w:tcW w:w="762" w:type="dxa"/>
            <w:tcBorders>
              <w:top w:val="nil"/>
              <w:left w:val="nil"/>
              <w:bottom w:val="nil"/>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8561</w:t>
            </w:r>
          </w:p>
        </w:tc>
        <w:tc>
          <w:tcPr>
            <w:tcW w:w="106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24/43</w:t>
            </w:r>
          </w:p>
        </w:tc>
        <w:tc>
          <w:tcPr>
            <w:tcW w:w="929" w:type="dxa"/>
            <w:tcBorders>
              <w:top w:val="single" w:sz="4" w:space="0" w:color="auto"/>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4000</w:t>
            </w:r>
          </w:p>
        </w:tc>
        <w:tc>
          <w:tcPr>
            <w:tcW w:w="1174" w:type="dxa"/>
            <w:tcBorders>
              <w:top w:val="nil"/>
              <w:left w:val="nil"/>
              <w:bottom w:val="nil"/>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416.6</w:t>
            </w:r>
          </w:p>
        </w:tc>
        <w:tc>
          <w:tcPr>
            <w:tcW w:w="985" w:type="dxa"/>
            <w:tcBorders>
              <w:top w:val="nil"/>
              <w:left w:val="nil"/>
              <w:bottom w:val="nil"/>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1,666,400</w:t>
            </w:r>
          </w:p>
        </w:tc>
        <w:tc>
          <w:tcPr>
            <w:tcW w:w="1519" w:type="dxa"/>
            <w:tcBorders>
              <w:top w:val="nil"/>
              <w:left w:val="nil"/>
              <w:bottom w:val="single" w:sz="4" w:space="0" w:color="auto"/>
              <w:right w:val="single" w:sz="8"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Konfirmim ZRPP</w:t>
            </w:r>
          </w:p>
        </w:tc>
      </w:tr>
      <w:tr w:rsidR="00893DE5" w:rsidRPr="008154AB" w:rsidTr="00A12644">
        <w:trPr>
          <w:trHeight w:val="139"/>
          <w:jc w:val="center"/>
        </w:trPr>
        <w:tc>
          <w:tcPr>
            <w:tcW w:w="455" w:type="dxa"/>
            <w:tcBorders>
              <w:top w:val="nil"/>
              <w:left w:val="single" w:sz="8" w:space="0" w:color="auto"/>
              <w:bottom w:val="nil"/>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5</w:t>
            </w:r>
          </w:p>
        </w:tc>
        <w:tc>
          <w:tcPr>
            <w:tcW w:w="1062"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Marjana</w:t>
            </w:r>
            <w:proofErr w:type="spellEnd"/>
          </w:p>
        </w:tc>
        <w:tc>
          <w:tcPr>
            <w:tcW w:w="1214"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Postol</w:t>
            </w:r>
            <w:proofErr w:type="spellEnd"/>
          </w:p>
        </w:tc>
        <w:tc>
          <w:tcPr>
            <w:tcW w:w="95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Gjinko</w:t>
            </w:r>
            <w:proofErr w:type="spellEnd"/>
          </w:p>
        </w:tc>
        <w:tc>
          <w:tcPr>
            <w:tcW w:w="762" w:type="dxa"/>
            <w:tcBorders>
              <w:top w:val="single" w:sz="4" w:space="0" w:color="auto"/>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8561</w:t>
            </w:r>
          </w:p>
        </w:tc>
        <w:tc>
          <w:tcPr>
            <w:tcW w:w="106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24/42</w:t>
            </w:r>
          </w:p>
        </w:tc>
        <w:tc>
          <w:tcPr>
            <w:tcW w:w="929" w:type="dxa"/>
            <w:tcBorders>
              <w:top w:val="single" w:sz="4" w:space="0" w:color="auto"/>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1000</w:t>
            </w:r>
          </w:p>
        </w:tc>
        <w:tc>
          <w:tcPr>
            <w:tcW w:w="1174" w:type="dxa"/>
            <w:tcBorders>
              <w:top w:val="single" w:sz="4" w:space="0" w:color="auto"/>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416.6</w:t>
            </w:r>
          </w:p>
        </w:tc>
        <w:tc>
          <w:tcPr>
            <w:tcW w:w="985" w:type="dxa"/>
            <w:tcBorders>
              <w:top w:val="single" w:sz="4" w:space="0" w:color="auto"/>
              <w:left w:val="nil"/>
              <w:bottom w:val="nil"/>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416,600</w:t>
            </w:r>
          </w:p>
        </w:tc>
        <w:tc>
          <w:tcPr>
            <w:tcW w:w="1519" w:type="dxa"/>
            <w:tcBorders>
              <w:top w:val="nil"/>
              <w:left w:val="nil"/>
              <w:bottom w:val="single" w:sz="4" w:space="0" w:color="auto"/>
              <w:right w:val="single" w:sz="8"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Konfirmim ZRPP</w:t>
            </w:r>
          </w:p>
        </w:tc>
      </w:tr>
      <w:tr w:rsidR="00893DE5" w:rsidRPr="008154AB" w:rsidTr="00A12644">
        <w:trPr>
          <w:trHeight w:val="139"/>
          <w:jc w:val="center"/>
        </w:trPr>
        <w:tc>
          <w:tcPr>
            <w:tcW w:w="45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6</w:t>
            </w:r>
          </w:p>
        </w:tc>
        <w:tc>
          <w:tcPr>
            <w:tcW w:w="1062"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Roland</w:t>
            </w:r>
            <w:proofErr w:type="spellEnd"/>
          </w:p>
        </w:tc>
        <w:tc>
          <w:tcPr>
            <w:tcW w:w="1214"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Dhori</w:t>
            </w:r>
            <w:proofErr w:type="spellEnd"/>
          </w:p>
        </w:tc>
        <w:tc>
          <w:tcPr>
            <w:tcW w:w="95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Mizaku</w:t>
            </w:r>
            <w:proofErr w:type="spellEnd"/>
          </w:p>
        </w:tc>
        <w:tc>
          <w:tcPr>
            <w:tcW w:w="762" w:type="dxa"/>
            <w:tcBorders>
              <w:top w:val="nil"/>
              <w:left w:val="nil"/>
              <w:bottom w:val="nil"/>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8561</w:t>
            </w:r>
          </w:p>
        </w:tc>
        <w:tc>
          <w:tcPr>
            <w:tcW w:w="106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24/41</w:t>
            </w:r>
          </w:p>
        </w:tc>
        <w:tc>
          <w:tcPr>
            <w:tcW w:w="929" w:type="dxa"/>
            <w:tcBorders>
              <w:top w:val="single" w:sz="4" w:space="0" w:color="auto"/>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4500</w:t>
            </w:r>
          </w:p>
        </w:tc>
        <w:tc>
          <w:tcPr>
            <w:tcW w:w="1174"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416.6</w:t>
            </w:r>
          </w:p>
        </w:tc>
        <w:tc>
          <w:tcPr>
            <w:tcW w:w="985" w:type="dxa"/>
            <w:tcBorders>
              <w:top w:val="single" w:sz="4" w:space="0" w:color="auto"/>
              <w:left w:val="nil"/>
              <w:bottom w:val="nil"/>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1,874,700</w:t>
            </w:r>
          </w:p>
        </w:tc>
        <w:tc>
          <w:tcPr>
            <w:tcW w:w="1519" w:type="dxa"/>
            <w:tcBorders>
              <w:top w:val="nil"/>
              <w:left w:val="nil"/>
              <w:bottom w:val="single" w:sz="4" w:space="0" w:color="auto"/>
              <w:right w:val="single" w:sz="8"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Konfirmim ZRPP</w:t>
            </w:r>
          </w:p>
        </w:tc>
      </w:tr>
      <w:tr w:rsidR="00893DE5" w:rsidRPr="008154AB" w:rsidTr="00A12644">
        <w:trPr>
          <w:trHeight w:val="139"/>
          <w:jc w:val="center"/>
        </w:trPr>
        <w:tc>
          <w:tcPr>
            <w:tcW w:w="455" w:type="dxa"/>
            <w:tcBorders>
              <w:top w:val="nil"/>
              <w:left w:val="single" w:sz="8" w:space="0" w:color="auto"/>
              <w:bottom w:val="nil"/>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7</w:t>
            </w:r>
          </w:p>
        </w:tc>
        <w:tc>
          <w:tcPr>
            <w:tcW w:w="1062"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Stavri</w:t>
            </w:r>
            <w:proofErr w:type="spellEnd"/>
            <w:r w:rsidRPr="008154AB">
              <w:rPr>
                <w:rFonts w:ascii="Garamond" w:eastAsia="Times New Roman" w:hAnsi="Garamond"/>
                <w:sz w:val="18"/>
                <w:szCs w:val="18"/>
                <w:lang w:val="sq-AL"/>
              </w:rPr>
              <w:t xml:space="preserve"> </w:t>
            </w:r>
          </w:p>
        </w:tc>
        <w:tc>
          <w:tcPr>
            <w:tcW w:w="1214"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r w:rsidRPr="008154AB">
              <w:rPr>
                <w:rFonts w:ascii="Garamond" w:eastAsia="Times New Roman" w:hAnsi="Garamond"/>
                <w:sz w:val="18"/>
                <w:szCs w:val="18"/>
                <w:lang w:val="sq-AL"/>
              </w:rPr>
              <w:t>Spiro</w:t>
            </w:r>
          </w:p>
        </w:tc>
        <w:tc>
          <w:tcPr>
            <w:tcW w:w="95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r w:rsidRPr="008154AB">
              <w:rPr>
                <w:rFonts w:ascii="Garamond" w:eastAsia="Times New Roman" w:hAnsi="Garamond"/>
                <w:sz w:val="18"/>
                <w:szCs w:val="18"/>
                <w:lang w:val="sq-AL"/>
              </w:rPr>
              <w:t>Dede</w:t>
            </w:r>
          </w:p>
        </w:tc>
        <w:tc>
          <w:tcPr>
            <w:tcW w:w="762" w:type="dxa"/>
            <w:tcBorders>
              <w:top w:val="single" w:sz="4" w:space="0" w:color="auto"/>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8561</w:t>
            </w:r>
          </w:p>
        </w:tc>
        <w:tc>
          <w:tcPr>
            <w:tcW w:w="106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24/40</w:t>
            </w:r>
          </w:p>
        </w:tc>
        <w:tc>
          <w:tcPr>
            <w:tcW w:w="929" w:type="dxa"/>
            <w:tcBorders>
              <w:top w:val="single" w:sz="4" w:space="0" w:color="auto"/>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5460</w:t>
            </w:r>
          </w:p>
        </w:tc>
        <w:tc>
          <w:tcPr>
            <w:tcW w:w="1174"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416.6</w:t>
            </w:r>
          </w:p>
        </w:tc>
        <w:tc>
          <w:tcPr>
            <w:tcW w:w="985" w:type="dxa"/>
            <w:tcBorders>
              <w:top w:val="single" w:sz="4" w:space="0" w:color="auto"/>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2,274,636</w:t>
            </w:r>
          </w:p>
        </w:tc>
        <w:tc>
          <w:tcPr>
            <w:tcW w:w="1519" w:type="dxa"/>
            <w:tcBorders>
              <w:top w:val="nil"/>
              <w:left w:val="nil"/>
              <w:bottom w:val="single" w:sz="4" w:space="0" w:color="auto"/>
              <w:right w:val="single" w:sz="8"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Konfirmim ZRPP</w:t>
            </w:r>
          </w:p>
        </w:tc>
      </w:tr>
      <w:tr w:rsidR="00893DE5" w:rsidRPr="008154AB" w:rsidTr="00A12644">
        <w:trPr>
          <w:trHeight w:val="139"/>
          <w:jc w:val="center"/>
        </w:trPr>
        <w:tc>
          <w:tcPr>
            <w:tcW w:w="45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8</w:t>
            </w:r>
          </w:p>
        </w:tc>
        <w:tc>
          <w:tcPr>
            <w:tcW w:w="1062"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r w:rsidRPr="008154AB">
              <w:rPr>
                <w:rFonts w:ascii="Garamond" w:eastAsia="Times New Roman" w:hAnsi="Garamond"/>
                <w:sz w:val="18"/>
                <w:szCs w:val="18"/>
                <w:lang w:val="sq-AL"/>
              </w:rPr>
              <w:t>Enver</w:t>
            </w:r>
          </w:p>
        </w:tc>
        <w:tc>
          <w:tcPr>
            <w:tcW w:w="1214"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Muharem</w:t>
            </w:r>
            <w:proofErr w:type="spellEnd"/>
            <w:r w:rsidRPr="008154AB">
              <w:rPr>
                <w:rFonts w:ascii="Garamond" w:eastAsia="Times New Roman" w:hAnsi="Garamond"/>
                <w:sz w:val="18"/>
                <w:szCs w:val="18"/>
                <w:lang w:val="sq-AL"/>
              </w:rPr>
              <w:t xml:space="preserve"> </w:t>
            </w:r>
          </w:p>
        </w:tc>
        <w:tc>
          <w:tcPr>
            <w:tcW w:w="95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r w:rsidRPr="008154AB">
              <w:rPr>
                <w:rFonts w:ascii="Garamond" w:eastAsia="Times New Roman" w:hAnsi="Garamond"/>
                <w:sz w:val="18"/>
                <w:szCs w:val="18"/>
                <w:lang w:val="sq-AL"/>
              </w:rPr>
              <w:t>Take</w:t>
            </w:r>
          </w:p>
        </w:tc>
        <w:tc>
          <w:tcPr>
            <w:tcW w:w="762" w:type="dxa"/>
            <w:tcBorders>
              <w:top w:val="nil"/>
              <w:left w:val="nil"/>
              <w:bottom w:val="nil"/>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8561</w:t>
            </w:r>
          </w:p>
        </w:tc>
        <w:tc>
          <w:tcPr>
            <w:tcW w:w="106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24/39</w:t>
            </w:r>
          </w:p>
        </w:tc>
        <w:tc>
          <w:tcPr>
            <w:tcW w:w="929" w:type="dxa"/>
            <w:tcBorders>
              <w:top w:val="single" w:sz="4" w:space="0" w:color="auto"/>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6000</w:t>
            </w:r>
          </w:p>
        </w:tc>
        <w:tc>
          <w:tcPr>
            <w:tcW w:w="1174"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416.6</w:t>
            </w:r>
          </w:p>
        </w:tc>
        <w:tc>
          <w:tcPr>
            <w:tcW w:w="98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2,499,600</w:t>
            </w:r>
          </w:p>
        </w:tc>
        <w:tc>
          <w:tcPr>
            <w:tcW w:w="1519" w:type="dxa"/>
            <w:tcBorders>
              <w:top w:val="nil"/>
              <w:left w:val="nil"/>
              <w:bottom w:val="single" w:sz="4" w:space="0" w:color="auto"/>
              <w:right w:val="single" w:sz="8"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Konfirmim ZRPP</w:t>
            </w:r>
          </w:p>
        </w:tc>
      </w:tr>
      <w:tr w:rsidR="00893DE5" w:rsidRPr="008154AB" w:rsidTr="00A12644">
        <w:trPr>
          <w:trHeight w:val="139"/>
          <w:jc w:val="center"/>
        </w:trPr>
        <w:tc>
          <w:tcPr>
            <w:tcW w:w="455" w:type="dxa"/>
            <w:tcBorders>
              <w:top w:val="nil"/>
              <w:left w:val="single" w:sz="8" w:space="0" w:color="auto"/>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9</w:t>
            </w:r>
          </w:p>
        </w:tc>
        <w:tc>
          <w:tcPr>
            <w:tcW w:w="1062"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Sybi</w:t>
            </w:r>
            <w:proofErr w:type="spellEnd"/>
          </w:p>
        </w:tc>
        <w:tc>
          <w:tcPr>
            <w:tcW w:w="1214"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Muharem</w:t>
            </w:r>
            <w:proofErr w:type="spellEnd"/>
            <w:r w:rsidRPr="008154AB">
              <w:rPr>
                <w:rFonts w:ascii="Garamond" w:eastAsia="Times New Roman" w:hAnsi="Garamond"/>
                <w:sz w:val="18"/>
                <w:szCs w:val="18"/>
                <w:lang w:val="sq-AL"/>
              </w:rPr>
              <w:t xml:space="preserve"> </w:t>
            </w:r>
          </w:p>
        </w:tc>
        <w:tc>
          <w:tcPr>
            <w:tcW w:w="95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r w:rsidRPr="008154AB">
              <w:rPr>
                <w:rFonts w:ascii="Garamond" w:eastAsia="Times New Roman" w:hAnsi="Garamond"/>
                <w:sz w:val="18"/>
                <w:szCs w:val="18"/>
                <w:lang w:val="sq-AL"/>
              </w:rPr>
              <w:t>Take</w:t>
            </w:r>
          </w:p>
        </w:tc>
        <w:tc>
          <w:tcPr>
            <w:tcW w:w="762" w:type="dxa"/>
            <w:tcBorders>
              <w:top w:val="single" w:sz="4" w:space="0" w:color="auto"/>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8561</w:t>
            </w:r>
          </w:p>
        </w:tc>
        <w:tc>
          <w:tcPr>
            <w:tcW w:w="106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24/38</w:t>
            </w:r>
          </w:p>
        </w:tc>
        <w:tc>
          <w:tcPr>
            <w:tcW w:w="929" w:type="dxa"/>
            <w:tcBorders>
              <w:top w:val="single" w:sz="4" w:space="0" w:color="auto"/>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5764.0</w:t>
            </w:r>
          </w:p>
        </w:tc>
        <w:tc>
          <w:tcPr>
            <w:tcW w:w="1174" w:type="dxa"/>
            <w:tcBorders>
              <w:top w:val="nil"/>
              <w:left w:val="nil"/>
              <w:bottom w:val="nil"/>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416.6</w:t>
            </w:r>
          </w:p>
        </w:tc>
        <w:tc>
          <w:tcPr>
            <w:tcW w:w="98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2,401,282</w:t>
            </w:r>
          </w:p>
        </w:tc>
        <w:tc>
          <w:tcPr>
            <w:tcW w:w="1519" w:type="dxa"/>
            <w:tcBorders>
              <w:top w:val="nil"/>
              <w:left w:val="nil"/>
              <w:bottom w:val="single" w:sz="4" w:space="0" w:color="auto"/>
              <w:right w:val="single" w:sz="8"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Konfirmim ZRPP</w:t>
            </w:r>
          </w:p>
        </w:tc>
      </w:tr>
      <w:tr w:rsidR="00893DE5" w:rsidRPr="008154AB" w:rsidTr="00A12644">
        <w:trPr>
          <w:trHeight w:val="139"/>
          <w:jc w:val="center"/>
        </w:trPr>
        <w:tc>
          <w:tcPr>
            <w:tcW w:w="455" w:type="dxa"/>
            <w:tcBorders>
              <w:top w:val="nil"/>
              <w:left w:val="single" w:sz="8" w:space="0" w:color="auto"/>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10</w:t>
            </w:r>
          </w:p>
        </w:tc>
        <w:tc>
          <w:tcPr>
            <w:tcW w:w="1062"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Venetike</w:t>
            </w:r>
            <w:proofErr w:type="spellEnd"/>
          </w:p>
        </w:tc>
        <w:tc>
          <w:tcPr>
            <w:tcW w:w="1214"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Sybi</w:t>
            </w:r>
            <w:proofErr w:type="spellEnd"/>
          </w:p>
        </w:tc>
        <w:tc>
          <w:tcPr>
            <w:tcW w:w="95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Qeraxhi</w:t>
            </w:r>
            <w:proofErr w:type="spellEnd"/>
          </w:p>
        </w:tc>
        <w:tc>
          <w:tcPr>
            <w:tcW w:w="762"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8561</w:t>
            </w:r>
          </w:p>
        </w:tc>
        <w:tc>
          <w:tcPr>
            <w:tcW w:w="106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24/37</w:t>
            </w:r>
          </w:p>
        </w:tc>
        <w:tc>
          <w:tcPr>
            <w:tcW w:w="929" w:type="dxa"/>
            <w:tcBorders>
              <w:top w:val="single" w:sz="4" w:space="0" w:color="auto"/>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color w:val="000000"/>
                <w:sz w:val="18"/>
                <w:szCs w:val="18"/>
                <w:lang w:val="sq-AL"/>
              </w:rPr>
            </w:pPr>
            <w:r w:rsidRPr="008154AB">
              <w:rPr>
                <w:rFonts w:ascii="Garamond" w:eastAsia="Times New Roman" w:hAnsi="Garamond"/>
                <w:color w:val="000000"/>
                <w:sz w:val="18"/>
                <w:szCs w:val="18"/>
                <w:lang w:val="sq-AL"/>
              </w:rPr>
              <w:t>5.7</w:t>
            </w:r>
          </w:p>
        </w:tc>
        <w:tc>
          <w:tcPr>
            <w:tcW w:w="1174" w:type="dxa"/>
            <w:tcBorders>
              <w:top w:val="single" w:sz="4" w:space="0" w:color="auto"/>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416.6</w:t>
            </w:r>
          </w:p>
        </w:tc>
        <w:tc>
          <w:tcPr>
            <w:tcW w:w="98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2,375</w:t>
            </w:r>
          </w:p>
        </w:tc>
        <w:tc>
          <w:tcPr>
            <w:tcW w:w="1519" w:type="dxa"/>
            <w:tcBorders>
              <w:top w:val="nil"/>
              <w:left w:val="nil"/>
              <w:bottom w:val="single" w:sz="4" w:space="0" w:color="auto"/>
              <w:right w:val="single" w:sz="8"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Konfirmim ZRPP</w:t>
            </w:r>
          </w:p>
        </w:tc>
      </w:tr>
      <w:tr w:rsidR="00893DE5" w:rsidRPr="008154AB" w:rsidTr="00A12644">
        <w:trPr>
          <w:trHeight w:val="139"/>
          <w:jc w:val="center"/>
        </w:trPr>
        <w:tc>
          <w:tcPr>
            <w:tcW w:w="455" w:type="dxa"/>
            <w:tcBorders>
              <w:top w:val="nil"/>
              <w:left w:val="single" w:sz="8" w:space="0" w:color="auto"/>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11</w:t>
            </w:r>
          </w:p>
        </w:tc>
        <w:tc>
          <w:tcPr>
            <w:tcW w:w="1062"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Pellumb</w:t>
            </w:r>
            <w:proofErr w:type="spellEnd"/>
          </w:p>
        </w:tc>
        <w:tc>
          <w:tcPr>
            <w:tcW w:w="1214"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Hamit</w:t>
            </w:r>
            <w:proofErr w:type="spellEnd"/>
          </w:p>
        </w:tc>
        <w:tc>
          <w:tcPr>
            <w:tcW w:w="95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Nako</w:t>
            </w:r>
            <w:proofErr w:type="spellEnd"/>
          </w:p>
        </w:tc>
        <w:tc>
          <w:tcPr>
            <w:tcW w:w="762" w:type="dxa"/>
            <w:tcBorders>
              <w:top w:val="nil"/>
              <w:left w:val="nil"/>
              <w:bottom w:val="nil"/>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8561</w:t>
            </w:r>
          </w:p>
        </w:tc>
        <w:tc>
          <w:tcPr>
            <w:tcW w:w="106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24/36</w:t>
            </w:r>
          </w:p>
        </w:tc>
        <w:tc>
          <w:tcPr>
            <w:tcW w:w="929" w:type="dxa"/>
            <w:tcBorders>
              <w:top w:val="single" w:sz="4" w:space="0" w:color="auto"/>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624</w:t>
            </w:r>
          </w:p>
        </w:tc>
        <w:tc>
          <w:tcPr>
            <w:tcW w:w="1174"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416.6</w:t>
            </w:r>
          </w:p>
        </w:tc>
        <w:tc>
          <w:tcPr>
            <w:tcW w:w="98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259,958</w:t>
            </w:r>
          </w:p>
        </w:tc>
        <w:tc>
          <w:tcPr>
            <w:tcW w:w="1519" w:type="dxa"/>
            <w:tcBorders>
              <w:top w:val="nil"/>
              <w:left w:val="nil"/>
              <w:bottom w:val="single" w:sz="4" w:space="0" w:color="auto"/>
              <w:right w:val="single" w:sz="8"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Konfirmim ZRPP</w:t>
            </w:r>
          </w:p>
        </w:tc>
      </w:tr>
      <w:tr w:rsidR="00893DE5" w:rsidRPr="008154AB" w:rsidTr="00A12644">
        <w:trPr>
          <w:trHeight w:val="139"/>
          <w:jc w:val="center"/>
        </w:trPr>
        <w:tc>
          <w:tcPr>
            <w:tcW w:w="455" w:type="dxa"/>
            <w:tcBorders>
              <w:top w:val="nil"/>
              <w:left w:val="single" w:sz="8" w:space="0" w:color="auto"/>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12</w:t>
            </w:r>
          </w:p>
        </w:tc>
        <w:tc>
          <w:tcPr>
            <w:tcW w:w="1062"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r w:rsidRPr="008154AB">
              <w:rPr>
                <w:rFonts w:ascii="Garamond" w:eastAsia="Times New Roman" w:hAnsi="Garamond"/>
                <w:sz w:val="18"/>
                <w:szCs w:val="18"/>
                <w:lang w:val="sq-AL"/>
              </w:rPr>
              <w:t xml:space="preserve">Ramadan </w:t>
            </w:r>
          </w:p>
        </w:tc>
        <w:tc>
          <w:tcPr>
            <w:tcW w:w="1214"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Muharem</w:t>
            </w:r>
            <w:proofErr w:type="spellEnd"/>
            <w:r w:rsidRPr="008154AB">
              <w:rPr>
                <w:rFonts w:ascii="Garamond" w:eastAsia="Times New Roman" w:hAnsi="Garamond"/>
                <w:sz w:val="18"/>
                <w:szCs w:val="18"/>
                <w:lang w:val="sq-AL"/>
              </w:rPr>
              <w:t xml:space="preserve"> </w:t>
            </w:r>
          </w:p>
        </w:tc>
        <w:tc>
          <w:tcPr>
            <w:tcW w:w="95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Lipo</w:t>
            </w:r>
            <w:proofErr w:type="spellEnd"/>
          </w:p>
        </w:tc>
        <w:tc>
          <w:tcPr>
            <w:tcW w:w="762" w:type="dxa"/>
            <w:tcBorders>
              <w:top w:val="single" w:sz="4" w:space="0" w:color="auto"/>
              <w:left w:val="nil"/>
              <w:bottom w:val="nil"/>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8561</w:t>
            </w:r>
          </w:p>
        </w:tc>
        <w:tc>
          <w:tcPr>
            <w:tcW w:w="106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24/35</w:t>
            </w:r>
          </w:p>
        </w:tc>
        <w:tc>
          <w:tcPr>
            <w:tcW w:w="929" w:type="dxa"/>
            <w:tcBorders>
              <w:top w:val="single" w:sz="4" w:space="0" w:color="auto"/>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1750</w:t>
            </w:r>
          </w:p>
        </w:tc>
        <w:tc>
          <w:tcPr>
            <w:tcW w:w="1174"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416.6</w:t>
            </w:r>
          </w:p>
        </w:tc>
        <w:tc>
          <w:tcPr>
            <w:tcW w:w="985" w:type="dxa"/>
            <w:tcBorders>
              <w:top w:val="nil"/>
              <w:left w:val="nil"/>
              <w:bottom w:val="nil"/>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729,050</w:t>
            </w:r>
          </w:p>
        </w:tc>
        <w:tc>
          <w:tcPr>
            <w:tcW w:w="1519" w:type="dxa"/>
            <w:tcBorders>
              <w:top w:val="nil"/>
              <w:left w:val="nil"/>
              <w:bottom w:val="single" w:sz="4" w:space="0" w:color="auto"/>
              <w:right w:val="single" w:sz="8"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Konfirmim ZRPP</w:t>
            </w:r>
          </w:p>
        </w:tc>
      </w:tr>
      <w:tr w:rsidR="00893DE5" w:rsidRPr="008154AB" w:rsidTr="00A12644">
        <w:trPr>
          <w:trHeight w:val="139"/>
          <w:jc w:val="center"/>
        </w:trPr>
        <w:tc>
          <w:tcPr>
            <w:tcW w:w="455" w:type="dxa"/>
            <w:tcBorders>
              <w:top w:val="nil"/>
              <w:left w:val="single" w:sz="8" w:space="0" w:color="auto"/>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13</w:t>
            </w:r>
          </w:p>
        </w:tc>
        <w:tc>
          <w:tcPr>
            <w:tcW w:w="1062"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Fredi</w:t>
            </w:r>
            <w:proofErr w:type="spellEnd"/>
          </w:p>
        </w:tc>
        <w:tc>
          <w:tcPr>
            <w:tcW w:w="1214"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Muhamet</w:t>
            </w:r>
            <w:proofErr w:type="spellEnd"/>
          </w:p>
        </w:tc>
        <w:tc>
          <w:tcPr>
            <w:tcW w:w="95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Stringa</w:t>
            </w:r>
            <w:proofErr w:type="spellEnd"/>
          </w:p>
        </w:tc>
        <w:tc>
          <w:tcPr>
            <w:tcW w:w="762" w:type="dxa"/>
            <w:tcBorders>
              <w:top w:val="single" w:sz="4" w:space="0" w:color="auto"/>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8561</w:t>
            </w:r>
          </w:p>
        </w:tc>
        <w:tc>
          <w:tcPr>
            <w:tcW w:w="106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24/34</w:t>
            </w:r>
          </w:p>
        </w:tc>
        <w:tc>
          <w:tcPr>
            <w:tcW w:w="929" w:type="dxa"/>
            <w:tcBorders>
              <w:top w:val="single" w:sz="4" w:space="0" w:color="auto"/>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3055</w:t>
            </w:r>
          </w:p>
        </w:tc>
        <w:tc>
          <w:tcPr>
            <w:tcW w:w="1174" w:type="dxa"/>
            <w:tcBorders>
              <w:top w:val="nil"/>
              <w:left w:val="nil"/>
              <w:bottom w:val="nil"/>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416.6</w:t>
            </w:r>
          </w:p>
        </w:tc>
        <w:tc>
          <w:tcPr>
            <w:tcW w:w="985" w:type="dxa"/>
            <w:tcBorders>
              <w:top w:val="single" w:sz="4" w:space="0" w:color="auto"/>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1,272,713</w:t>
            </w:r>
          </w:p>
        </w:tc>
        <w:tc>
          <w:tcPr>
            <w:tcW w:w="1519" w:type="dxa"/>
            <w:tcBorders>
              <w:top w:val="nil"/>
              <w:left w:val="nil"/>
              <w:bottom w:val="single" w:sz="4" w:space="0" w:color="auto"/>
              <w:right w:val="single" w:sz="8"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Konfirmim ZRPP</w:t>
            </w:r>
          </w:p>
        </w:tc>
      </w:tr>
      <w:tr w:rsidR="00893DE5" w:rsidRPr="008154AB" w:rsidTr="00A12644">
        <w:trPr>
          <w:trHeight w:val="139"/>
          <w:jc w:val="center"/>
        </w:trPr>
        <w:tc>
          <w:tcPr>
            <w:tcW w:w="455" w:type="dxa"/>
            <w:tcBorders>
              <w:top w:val="nil"/>
              <w:left w:val="single" w:sz="8" w:space="0" w:color="auto"/>
              <w:bottom w:val="nil"/>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14</w:t>
            </w:r>
          </w:p>
        </w:tc>
        <w:tc>
          <w:tcPr>
            <w:tcW w:w="1062"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color w:val="000000"/>
                <w:sz w:val="18"/>
                <w:szCs w:val="18"/>
                <w:lang w:val="sq-AL"/>
              </w:rPr>
            </w:pPr>
            <w:proofErr w:type="spellStart"/>
            <w:r w:rsidRPr="008154AB">
              <w:rPr>
                <w:rFonts w:ascii="Garamond" w:eastAsia="Times New Roman" w:hAnsi="Garamond"/>
                <w:color w:val="000000"/>
                <w:sz w:val="18"/>
                <w:szCs w:val="18"/>
                <w:lang w:val="sq-AL"/>
              </w:rPr>
              <w:t>Sofia</w:t>
            </w:r>
            <w:proofErr w:type="spellEnd"/>
          </w:p>
        </w:tc>
        <w:tc>
          <w:tcPr>
            <w:tcW w:w="1214"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color w:val="000000"/>
                <w:sz w:val="18"/>
                <w:szCs w:val="18"/>
                <w:lang w:val="sq-AL"/>
              </w:rPr>
            </w:pPr>
            <w:proofErr w:type="spellStart"/>
            <w:r w:rsidRPr="008154AB">
              <w:rPr>
                <w:rFonts w:ascii="Garamond" w:eastAsia="Times New Roman" w:hAnsi="Garamond"/>
                <w:color w:val="000000"/>
                <w:sz w:val="18"/>
                <w:szCs w:val="18"/>
                <w:lang w:val="sq-AL"/>
              </w:rPr>
              <w:t>Niko</w:t>
            </w:r>
            <w:proofErr w:type="spellEnd"/>
          </w:p>
        </w:tc>
        <w:tc>
          <w:tcPr>
            <w:tcW w:w="95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color w:val="000000"/>
                <w:sz w:val="18"/>
                <w:szCs w:val="18"/>
                <w:lang w:val="sq-AL"/>
              </w:rPr>
            </w:pPr>
            <w:proofErr w:type="spellStart"/>
            <w:r w:rsidRPr="008154AB">
              <w:rPr>
                <w:rFonts w:ascii="Garamond" w:eastAsia="Times New Roman" w:hAnsi="Garamond"/>
                <w:color w:val="000000"/>
                <w:sz w:val="18"/>
                <w:szCs w:val="18"/>
                <w:lang w:val="sq-AL"/>
              </w:rPr>
              <w:t>Hoxhalli</w:t>
            </w:r>
            <w:proofErr w:type="spellEnd"/>
          </w:p>
        </w:tc>
        <w:tc>
          <w:tcPr>
            <w:tcW w:w="762"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8561</w:t>
            </w:r>
          </w:p>
        </w:tc>
        <w:tc>
          <w:tcPr>
            <w:tcW w:w="106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24/33</w:t>
            </w:r>
          </w:p>
        </w:tc>
        <w:tc>
          <w:tcPr>
            <w:tcW w:w="929" w:type="dxa"/>
            <w:tcBorders>
              <w:top w:val="single" w:sz="4" w:space="0" w:color="auto"/>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2066</w:t>
            </w:r>
          </w:p>
        </w:tc>
        <w:tc>
          <w:tcPr>
            <w:tcW w:w="1174" w:type="dxa"/>
            <w:tcBorders>
              <w:top w:val="single" w:sz="4" w:space="0" w:color="auto"/>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416.6</w:t>
            </w:r>
          </w:p>
        </w:tc>
        <w:tc>
          <w:tcPr>
            <w:tcW w:w="985" w:type="dxa"/>
            <w:tcBorders>
              <w:top w:val="nil"/>
              <w:left w:val="nil"/>
              <w:bottom w:val="nil"/>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860,696</w:t>
            </w:r>
          </w:p>
        </w:tc>
        <w:tc>
          <w:tcPr>
            <w:tcW w:w="1519" w:type="dxa"/>
            <w:tcBorders>
              <w:top w:val="nil"/>
              <w:left w:val="nil"/>
              <w:bottom w:val="single" w:sz="4" w:space="0" w:color="auto"/>
              <w:right w:val="single" w:sz="8"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Konfirmim ZRPP</w:t>
            </w:r>
          </w:p>
        </w:tc>
      </w:tr>
      <w:tr w:rsidR="00893DE5" w:rsidRPr="008154AB" w:rsidTr="00A12644">
        <w:trPr>
          <w:trHeight w:val="139"/>
          <w:jc w:val="center"/>
        </w:trPr>
        <w:tc>
          <w:tcPr>
            <w:tcW w:w="45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15</w:t>
            </w:r>
          </w:p>
        </w:tc>
        <w:tc>
          <w:tcPr>
            <w:tcW w:w="1062"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Valter</w:t>
            </w:r>
            <w:proofErr w:type="spellEnd"/>
          </w:p>
        </w:tc>
        <w:tc>
          <w:tcPr>
            <w:tcW w:w="1214"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Refat</w:t>
            </w:r>
            <w:proofErr w:type="spellEnd"/>
          </w:p>
        </w:tc>
        <w:tc>
          <w:tcPr>
            <w:tcW w:w="95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Myrteza</w:t>
            </w:r>
            <w:proofErr w:type="spellEnd"/>
          </w:p>
        </w:tc>
        <w:tc>
          <w:tcPr>
            <w:tcW w:w="762" w:type="dxa"/>
            <w:tcBorders>
              <w:top w:val="nil"/>
              <w:left w:val="nil"/>
              <w:bottom w:val="nil"/>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8561</w:t>
            </w:r>
          </w:p>
        </w:tc>
        <w:tc>
          <w:tcPr>
            <w:tcW w:w="106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24/32</w:t>
            </w:r>
          </w:p>
        </w:tc>
        <w:tc>
          <w:tcPr>
            <w:tcW w:w="929" w:type="dxa"/>
            <w:tcBorders>
              <w:top w:val="single" w:sz="4" w:space="0" w:color="auto"/>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11406</w:t>
            </w:r>
          </w:p>
        </w:tc>
        <w:tc>
          <w:tcPr>
            <w:tcW w:w="1174" w:type="dxa"/>
            <w:tcBorders>
              <w:top w:val="nil"/>
              <w:left w:val="nil"/>
              <w:bottom w:val="nil"/>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416.6</w:t>
            </w:r>
          </w:p>
        </w:tc>
        <w:tc>
          <w:tcPr>
            <w:tcW w:w="985" w:type="dxa"/>
            <w:tcBorders>
              <w:top w:val="single" w:sz="4" w:space="0" w:color="auto"/>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4,751,740</w:t>
            </w:r>
          </w:p>
        </w:tc>
        <w:tc>
          <w:tcPr>
            <w:tcW w:w="1519" w:type="dxa"/>
            <w:tcBorders>
              <w:top w:val="nil"/>
              <w:left w:val="nil"/>
              <w:bottom w:val="single" w:sz="4" w:space="0" w:color="auto"/>
              <w:right w:val="single" w:sz="8"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Konfirmim ZRPP</w:t>
            </w:r>
          </w:p>
        </w:tc>
      </w:tr>
      <w:tr w:rsidR="00893DE5" w:rsidRPr="008154AB" w:rsidTr="00A12644">
        <w:trPr>
          <w:trHeight w:val="139"/>
          <w:jc w:val="center"/>
        </w:trPr>
        <w:tc>
          <w:tcPr>
            <w:tcW w:w="455" w:type="dxa"/>
            <w:tcBorders>
              <w:top w:val="nil"/>
              <w:left w:val="single" w:sz="8" w:space="0" w:color="auto"/>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16</w:t>
            </w:r>
          </w:p>
        </w:tc>
        <w:tc>
          <w:tcPr>
            <w:tcW w:w="1062"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Sabrie</w:t>
            </w:r>
            <w:proofErr w:type="spellEnd"/>
          </w:p>
        </w:tc>
        <w:tc>
          <w:tcPr>
            <w:tcW w:w="1214"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proofErr w:type="spellStart"/>
            <w:r w:rsidRPr="008154AB">
              <w:rPr>
                <w:rFonts w:ascii="Garamond" w:eastAsia="Times New Roman" w:hAnsi="Garamond"/>
                <w:sz w:val="18"/>
                <w:szCs w:val="18"/>
                <w:lang w:val="sq-AL"/>
              </w:rPr>
              <w:t>Nexhip</w:t>
            </w:r>
            <w:proofErr w:type="spellEnd"/>
          </w:p>
        </w:tc>
        <w:tc>
          <w:tcPr>
            <w:tcW w:w="95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sz w:val="18"/>
                <w:szCs w:val="18"/>
                <w:lang w:val="sq-AL"/>
              </w:rPr>
            </w:pPr>
            <w:r w:rsidRPr="008154AB">
              <w:rPr>
                <w:rFonts w:ascii="Garamond" w:eastAsia="Times New Roman" w:hAnsi="Garamond"/>
                <w:sz w:val="18"/>
                <w:szCs w:val="18"/>
                <w:lang w:val="sq-AL"/>
              </w:rPr>
              <w:t>Dishnica</w:t>
            </w:r>
          </w:p>
        </w:tc>
        <w:tc>
          <w:tcPr>
            <w:tcW w:w="762" w:type="dxa"/>
            <w:tcBorders>
              <w:top w:val="single" w:sz="4" w:space="0" w:color="auto"/>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8561</w:t>
            </w:r>
          </w:p>
        </w:tc>
        <w:tc>
          <w:tcPr>
            <w:tcW w:w="106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24/31</w:t>
            </w:r>
          </w:p>
        </w:tc>
        <w:tc>
          <w:tcPr>
            <w:tcW w:w="929" w:type="dxa"/>
            <w:tcBorders>
              <w:top w:val="single" w:sz="4" w:space="0" w:color="auto"/>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1312.0</w:t>
            </w:r>
          </w:p>
        </w:tc>
        <w:tc>
          <w:tcPr>
            <w:tcW w:w="1174" w:type="dxa"/>
            <w:tcBorders>
              <w:top w:val="single" w:sz="4" w:space="0" w:color="auto"/>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416.6</w:t>
            </w:r>
          </w:p>
        </w:tc>
        <w:tc>
          <w:tcPr>
            <w:tcW w:w="985" w:type="dxa"/>
            <w:tcBorders>
              <w:top w:val="nil"/>
              <w:left w:val="nil"/>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right"/>
              <w:rPr>
                <w:rFonts w:ascii="Garamond" w:eastAsia="Times New Roman" w:hAnsi="Garamond"/>
                <w:sz w:val="18"/>
                <w:szCs w:val="18"/>
                <w:lang w:val="sq-AL"/>
              </w:rPr>
            </w:pPr>
            <w:r w:rsidRPr="008154AB">
              <w:rPr>
                <w:rFonts w:ascii="Garamond" w:eastAsia="Times New Roman" w:hAnsi="Garamond"/>
                <w:sz w:val="18"/>
                <w:szCs w:val="18"/>
                <w:lang w:val="sq-AL"/>
              </w:rPr>
              <w:t>546,579</w:t>
            </w:r>
          </w:p>
        </w:tc>
        <w:tc>
          <w:tcPr>
            <w:tcW w:w="1519" w:type="dxa"/>
            <w:tcBorders>
              <w:top w:val="nil"/>
              <w:left w:val="nil"/>
              <w:bottom w:val="single" w:sz="4" w:space="0" w:color="auto"/>
              <w:right w:val="single" w:sz="8"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Konfirmim ZRPP</w:t>
            </w:r>
          </w:p>
        </w:tc>
      </w:tr>
      <w:tr w:rsidR="00893DE5" w:rsidRPr="008154AB" w:rsidTr="00A12644">
        <w:trPr>
          <w:trHeight w:val="139"/>
          <w:jc w:val="center"/>
        </w:trPr>
        <w:tc>
          <w:tcPr>
            <w:tcW w:w="455" w:type="dxa"/>
            <w:tcBorders>
              <w:top w:val="nil"/>
              <w:left w:val="single" w:sz="8" w:space="0" w:color="auto"/>
              <w:bottom w:val="single" w:sz="8" w:space="0" w:color="auto"/>
              <w:right w:val="nil"/>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 </w:t>
            </w:r>
          </w:p>
        </w:tc>
        <w:tc>
          <w:tcPr>
            <w:tcW w:w="5058" w:type="dxa"/>
            <w:gridSpan w:val="5"/>
            <w:tcBorders>
              <w:top w:val="nil"/>
              <w:left w:val="nil"/>
              <w:bottom w:val="single" w:sz="8" w:space="0" w:color="auto"/>
              <w:right w:val="nil"/>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b/>
                <w:bCs/>
                <w:sz w:val="18"/>
                <w:szCs w:val="18"/>
                <w:lang w:val="sq-AL"/>
              </w:rPr>
            </w:pPr>
            <w:r w:rsidRPr="008154AB">
              <w:rPr>
                <w:rFonts w:ascii="Garamond" w:eastAsia="Times New Roman" w:hAnsi="Garamond"/>
                <w:b/>
                <w:bCs/>
                <w:sz w:val="18"/>
                <w:szCs w:val="18"/>
                <w:lang w:val="sq-AL"/>
              </w:rPr>
              <w:t> </w:t>
            </w:r>
          </w:p>
          <w:p w:rsidR="00893DE5" w:rsidRPr="008154AB" w:rsidRDefault="00893DE5" w:rsidP="00A12644">
            <w:pPr>
              <w:widowControl w:val="0"/>
              <w:spacing w:after="0" w:line="240" w:lineRule="auto"/>
              <w:ind w:firstLine="0"/>
              <w:jc w:val="center"/>
              <w:rPr>
                <w:rFonts w:ascii="Garamond" w:eastAsia="Times New Roman" w:hAnsi="Garamond"/>
                <w:b/>
                <w:bCs/>
                <w:sz w:val="18"/>
                <w:szCs w:val="18"/>
                <w:lang w:val="sq-AL"/>
              </w:rPr>
            </w:pPr>
            <w:r w:rsidRPr="008154AB">
              <w:rPr>
                <w:rFonts w:ascii="Garamond" w:eastAsia="Times New Roman" w:hAnsi="Garamond"/>
                <w:b/>
                <w:bCs/>
                <w:sz w:val="18"/>
                <w:szCs w:val="18"/>
                <w:lang w:val="sq-AL"/>
              </w:rPr>
              <w:t>Vlerat  totale e shpronësimit </w:t>
            </w:r>
          </w:p>
        </w:tc>
        <w:tc>
          <w:tcPr>
            <w:tcW w:w="9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center"/>
              <w:rPr>
                <w:rFonts w:ascii="Garamond" w:eastAsia="Times New Roman" w:hAnsi="Garamond"/>
                <w:sz w:val="18"/>
                <w:szCs w:val="18"/>
                <w:lang w:val="sq-AL"/>
              </w:rPr>
            </w:pPr>
            <w:r w:rsidRPr="008154AB">
              <w:rPr>
                <w:rFonts w:ascii="Garamond" w:eastAsia="Times New Roman" w:hAnsi="Garamond"/>
                <w:sz w:val="18"/>
                <w:szCs w:val="18"/>
                <w:lang w:val="sq-AL"/>
              </w:rPr>
              <w:t> </w:t>
            </w:r>
          </w:p>
        </w:tc>
        <w:tc>
          <w:tcPr>
            <w:tcW w:w="1174" w:type="dxa"/>
            <w:tcBorders>
              <w:top w:val="nil"/>
              <w:left w:val="nil"/>
              <w:bottom w:val="single" w:sz="8" w:space="0" w:color="auto"/>
              <w:right w:val="single" w:sz="4"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b/>
                <w:bCs/>
                <w:color w:val="000000"/>
                <w:sz w:val="18"/>
                <w:szCs w:val="18"/>
                <w:lang w:val="sq-AL"/>
              </w:rPr>
            </w:pPr>
            <w:r w:rsidRPr="008154AB">
              <w:rPr>
                <w:rFonts w:ascii="Garamond" w:eastAsia="Times New Roman" w:hAnsi="Garamond"/>
                <w:b/>
                <w:bCs/>
                <w:color w:val="000000"/>
                <w:sz w:val="18"/>
                <w:szCs w:val="18"/>
                <w:lang w:val="sq-AL"/>
              </w:rPr>
              <w:t> </w:t>
            </w:r>
          </w:p>
        </w:tc>
        <w:tc>
          <w:tcPr>
            <w:tcW w:w="985" w:type="dxa"/>
            <w:tcBorders>
              <w:top w:val="single" w:sz="4" w:space="0" w:color="auto"/>
              <w:left w:val="nil"/>
              <w:bottom w:val="single" w:sz="8" w:space="0" w:color="auto"/>
              <w:right w:val="single" w:sz="4" w:space="0" w:color="auto"/>
            </w:tcBorders>
            <w:shd w:val="clear" w:color="auto" w:fill="auto"/>
            <w:noWrap/>
            <w:hideMark/>
          </w:tcPr>
          <w:p w:rsidR="00893DE5" w:rsidRDefault="00893DE5" w:rsidP="00A12644">
            <w:pPr>
              <w:widowControl w:val="0"/>
              <w:spacing w:after="0" w:line="240" w:lineRule="auto"/>
              <w:ind w:firstLine="0"/>
              <w:jc w:val="center"/>
              <w:rPr>
                <w:rFonts w:ascii="Garamond" w:eastAsia="Times New Roman" w:hAnsi="Garamond"/>
                <w:b/>
                <w:bCs/>
                <w:color w:val="000000"/>
                <w:sz w:val="18"/>
                <w:szCs w:val="18"/>
                <w:lang w:val="sq-AL"/>
              </w:rPr>
            </w:pPr>
          </w:p>
          <w:p w:rsidR="00893DE5" w:rsidRPr="008154AB" w:rsidRDefault="00893DE5" w:rsidP="00A12644">
            <w:pPr>
              <w:widowControl w:val="0"/>
              <w:spacing w:after="0" w:line="240" w:lineRule="auto"/>
              <w:ind w:firstLine="0"/>
              <w:jc w:val="center"/>
              <w:rPr>
                <w:rFonts w:ascii="Garamond" w:eastAsia="Times New Roman" w:hAnsi="Garamond"/>
                <w:b/>
                <w:bCs/>
                <w:color w:val="000000"/>
                <w:sz w:val="18"/>
                <w:szCs w:val="18"/>
                <w:lang w:val="sq-AL"/>
              </w:rPr>
            </w:pPr>
            <w:r w:rsidRPr="008154AB">
              <w:rPr>
                <w:rFonts w:ascii="Garamond" w:eastAsia="Times New Roman" w:hAnsi="Garamond"/>
                <w:b/>
                <w:bCs/>
                <w:color w:val="000000"/>
                <w:sz w:val="18"/>
                <w:szCs w:val="18"/>
                <w:lang w:val="sq-AL"/>
              </w:rPr>
              <w:t>25,805,329</w:t>
            </w:r>
          </w:p>
        </w:tc>
        <w:tc>
          <w:tcPr>
            <w:tcW w:w="1519" w:type="dxa"/>
            <w:tcBorders>
              <w:top w:val="nil"/>
              <w:left w:val="nil"/>
              <w:bottom w:val="single" w:sz="8" w:space="0" w:color="auto"/>
              <w:right w:val="single" w:sz="8" w:space="0" w:color="auto"/>
            </w:tcBorders>
            <w:shd w:val="clear" w:color="auto" w:fill="auto"/>
            <w:noWrap/>
            <w:vAlign w:val="bottom"/>
            <w:hideMark/>
          </w:tcPr>
          <w:p w:rsidR="00893DE5" w:rsidRPr="008154AB" w:rsidRDefault="00893DE5" w:rsidP="00A12644">
            <w:pPr>
              <w:widowControl w:val="0"/>
              <w:spacing w:after="0" w:line="240" w:lineRule="auto"/>
              <w:ind w:firstLine="0"/>
              <w:jc w:val="left"/>
              <w:rPr>
                <w:rFonts w:ascii="Garamond" w:eastAsia="Times New Roman" w:hAnsi="Garamond"/>
                <w:b/>
                <w:bCs/>
                <w:color w:val="000000"/>
                <w:sz w:val="18"/>
                <w:szCs w:val="18"/>
                <w:lang w:val="sq-AL"/>
              </w:rPr>
            </w:pPr>
            <w:r w:rsidRPr="008154AB">
              <w:rPr>
                <w:rFonts w:ascii="Garamond" w:eastAsia="Times New Roman" w:hAnsi="Garamond"/>
                <w:b/>
                <w:bCs/>
                <w:color w:val="000000"/>
                <w:sz w:val="18"/>
                <w:szCs w:val="18"/>
                <w:lang w:val="sq-AL"/>
              </w:rPr>
              <w:t> </w:t>
            </w:r>
          </w:p>
        </w:tc>
      </w:tr>
    </w:tbl>
    <w:p w:rsidR="00893DE5" w:rsidRPr="00286848" w:rsidRDefault="00893DE5" w:rsidP="00893DE5">
      <w:pPr>
        <w:pStyle w:val="Paragrafi"/>
        <w:ind w:firstLine="0"/>
        <w:rPr>
          <w:sz w:val="14"/>
          <w:szCs w:val="24"/>
          <w:lang w:val="sq-AL"/>
        </w:rPr>
      </w:pPr>
    </w:p>
    <w:p w:rsidR="00893DE5" w:rsidRPr="00286848" w:rsidRDefault="00893DE5" w:rsidP="00893DE5">
      <w:pPr>
        <w:pStyle w:val="Paragrafi"/>
        <w:rPr>
          <w:sz w:val="14"/>
          <w:szCs w:val="24"/>
          <w:lang w:val="sq-AL"/>
        </w:rPr>
      </w:pPr>
    </w:p>
    <w:p w:rsidR="00893DE5" w:rsidRPr="00286848" w:rsidRDefault="00893DE5" w:rsidP="00893DE5">
      <w:pPr>
        <w:pStyle w:val="Paragrafi"/>
        <w:rPr>
          <w:szCs w:val="24"/>
          <w:lang w:val="sq-AL"/>
        </w:rPr>
        <w:sectPr w:rsidR="00893DE5" w:rsidRPr="00286848" w:rsidSect="00D534C3">
          <w:type w:val="continuous"/>
          <w:pgSz w:w="11907" w:h="16840" w:code="9"/>
          <w:pgMar w:top="720" w:right="1134" w:bottom="720" w:left="1134" w:header="851" w:footer="851" w:gutter="0"/>
          <w:cols w:space="720"/>
          <w:docGrid w:linePitch="360"/>
        </w:sectPr>
      </w:pPr>
    </w:p>
    <w:p w:rsidR="00893DE5" w:rsidRPr="00286848" w:rsidRDefault="00893DE5" w:rsidP="00893DE5">
      <w:pPr>
        <w:pStyle w:val="Akti"/>
        <w:rPr>
          <w:lang w:val="sq-AL"/>
        </w:rPr>
      </w:pPr>
      <w:r w:rsidRPr="00286848">
        <w:rPr>
          <w:lang w:val="sq-AL"/>
        </w:rPr>
        <w:lastRenderedPageBreak/>
        <w:t>Vendim</w:t>
      </w:r>
    </w:p>
    <w:p w:rsidR="00893DE5" w:rsidRDefault="00893DE5" w:rsidP="00893DE5">
      <w:pPr>
        <w:pStyle w:val="Paragrafi"/>
        <w:rPr>
          <w:i/>
          <w:szCs w:val="24"/>
          <w:lang w:val="sq-AL"/>
        </w:rPr>
      </w:pPr>
      <w:r>
        <w:rPr>
          <w:i/>
          <w:szCs w:val="24"/>
          <w:lang w:val="sq-AL"/>
        </w:rPr>
        <w:t xml:space="preserve">                         </w:t>
      </w:r>
      <w:r w:rsidRPr="00286848">
        <w:rPr>
          <w:i/>
          <w:szCs w:val="24"/>
          <w:lang w:val="sq-AL"/>
        </w:rPr>
        <w:t>(</w:t>
      </w:r>
      <w:r>
        <w:rPr>
          <w:i/>
          <w:szCs w:val="24"/>
          <w:lang w:val="sq-AL"/>
        </w:rPr>
        <w:t xml:space="preserve">i </w:t>
      </w:r>
      <w:r w:rsidRPr="00286848">
        <w:rPr>
          <w:i/>
          <w:szCs w:val="24"/>
          <w:lang w:val="sq-AL"/>
        </w:rPr>
        <w:t>shkurtuar)</w:t>
      </w:r>
    </w:p>
    <w:p w:rsidR="00893DE5" w:rsidRPr="004916D7" w:rsidRDefault="00893DE5" w:rsidP="00893DE5">
      <w:pPr>
        <w:pStyle w:val="Paragrafi"/>
        <w:ind w:left="2"/>
        <w:rPr>
          <w:i/>
          <w:sz w:val="14"/>
          <w:szCs w:val="24"/>
          <w:lang w:val="sq-AL"/>
        </w:rPr>
      </w:pPr>
    </w:p>
    <w:p w:rsidR="00893DE5" w:rsidRPr="00DE5036" w:rsidRDefault="00893DE5" w:rsidP="00893DE5">
      <w:pPr>
        <w:pStyle w:val="Paragrafi"/>
        <w:rPr>
          <w:spacing w:val="-4"/>
          <w:szCs w:val="24"/>
          <w:lang w:val="sq-AL"/>
        </w:rPr>
      </w:pPr>
      <w:r w:rsidRPr="00DE5036">
        <w:rPr>
          <w:spacing w:val="-4"/>
          <w:szCs w:val="24"/>
          <w:lang w:val="sq-AL"/>
        </w:rPr>
        <w:t xml:space="preserve">Gjykata e Rrethit  Gjyqësor Elbasan, me vendimin </w:t>
      </w:r>
      <w:proofErr w:type="spellStart"/>
      <w:r w:rsidRPr="00DE5036">
        <w:rPr>
          <w:spacing w:val="-4"/>
          <w:szCs w:val="24"/>
          <w:lang w:val="sq-AL"/>
        </w:rPr>
        <w:t>nr.1331</w:t>
      </w:r>
      <w:proofErr w:type="spellEnd"/>
      <w:r w:rsidRPr="00DE5036">
        <w:rPr>
          <w:spacing w:val="-4"/>
          <w:szCs w:val="24"/>
          <w:lang w:val="sq-AL"/>
        </w:rPr>
        <w:t xml:space="preserve"> (13-2014-5483), datë 22.9.2014, vendosi shpalljen të vdekur të shtetasit </w:t>
      </w:r>
      <w:proofErr w:type="spellStart"/>
      <w:r w:rsidRPr="00DE5036">
        <w:rPr>
          <w:spacing w:val="-4"/>
          <w:szCs w:val="24"/>
          <w:lang w:val="sq-AL"/>
        </w:rPr>
        <w:t>Bardhul</w:t>
      </w:r>
      <w:proofErr w:type="spellEnd"/>
      <w:r w:rsidRPr="00DE5036">
        <w:rPr>
          <w:spacing w:val="-4"/>
          <w:szCs w:val="24"/>
          <w:lang w:val="sq-AL"/>
        </w:rPr>
        <w:t xml:space="preserve"> </w:t>
      </w:r>
      <w:proofErr w:type="spellStart"/>
      <w:r w:rsidRPr="00DE5036">
        <w:rPr>
          <w:spacing w:val="-4"/>
          <w:szCs w:val="24"/>
          <w:lang w:val="sq-AL"/>
        </w:rPr>
        <w:t>Musaj</w:t>
      </w:r>
      <w:proofErr w:type="spellEnd"/>
      <w:r w:rsidRPr="00DE5036">
        <w:rPr>
          <w:spacing w:val="-4"/>
          <w:szCs w:val="24"/>
          <w:lang w:val="sq-AL"/>
        </w:rPr>
        <w:t xml:space="preserve">, lindur më 4.10.1940, në </w:t>
      </w:r>
      <w:proofErr w:type="spellStart"/>
      <w:r w:rsidRPr="00DE5036">
        <w:rPr>
          <w:spacing w:val="-4"/>
          <w:szCs w:val="24"/>
          <w:lang w:val="sq-AL"/>
        </w:rPr>
        <w:t>Kishtë</w:t>
      </w:r>
      <w:proofErr w:type="spellEnd"/>
      <w:r w:rsidRPr="00DE5036">
        <w:rPr>
          <w:spacing w:val="-4"/>
          <w:szCs w:val="24"/>
          <w:lang w:val="sq-AL"/>
        </w:rPr>
        <w:t xml:space="preserve">, Gramsh, i regjistruar aktualisht në zyrën e gjendjes civile </w:t>
      </w:r>
      <w:proofErr w:type="spellStart"/>
      <w:r w:rsidRPr="00DE5036">
        <w:rPr>
          <w:spacing w:val="-4"/>
          <w:szCs w:val="24"/>
          <w:lang w:val="sq-AL"/>
        </w:rPr>
        <w:t>nr.6</w:t>
      </w:r>
      <w:proofErr w:type="spellEnd"/>
      <w:r w:rsidRPr="00DE5036">
        <w:rPr>
          <w:spacing w:val="-4"/>
          <w:szCs w:val="24"/>
          <w:lang w:val="sq-AL"/>
        </w:rPr>
        <w:t>, Tiranë, duke përcaktuar si ditë të vdekjes së tij datën 13.4.2001.</w:t>
      </w:r>
    </w:p>
    <w:p w:rsidR="00893DE5" w:rsidRDefault="00893DE5" w:rsidP="00893DE5">
      <w:pPr>
        <w:pStyle w:val="Paragrafi"/>
        <w:rPr>
          <w:szCs w:val="24"/>
          <w:lang w:val="sq-AL"/>
        </w:rPr>
      </w:pPr>
    </w:p>
    <w:p w:rsidR="00893DE5" w:rsidRDefault="00893DE5" w:rsidP="00893DE5">
      <w:pPr>
        <w:pStyle w:val="Paragrafi"/>
        <w:rPr>
          <w:szCs w:val="24"/>
          <w:lang w:val="sq-AL"/>
        </w:rPr>
      </w:pPr>
    </w:p>
    <w:p w:rsidR="00893DE5" w:rsidRDefault="00893DE5" w:rsidP="00893DE5">
      <w:pPr>
        <w:pStyle w:val="Paragrafi"/>
        <w:rPr>
          <w:szCs w:val="24"/>
          <w:lang w:val="sq-AL"/>
        </w:rPr>
      </w:pPr>
    </w:p>
    <w:p w:rsidR="00893DE5" w:rsidRDefault="00893DE5" w:rsidP="00893DE5">
      <w:pPr>
        <w:pStyle w:val="Paragrafi"/>
        <w:rPr>
          <w:szCs w:val="24"/>
          <w:lang w:val="sq-AL"/>
        </w:rPr>
      </w:pPr>
    </w:p>
    <w:p w:rsidR="00893DE5" w:rsidRPr="00286848" w:rsidRDefault="00893DE5" w:rsidP="00893DE5">
      <w:pPr>
        <w:pStyle w:val="Akti"/>
        <w:rPr>
          <w:lang w:val="sq-AL"/>
        </w:rPr>
      </w:pPr>
      <w:r w:rsidRPr="00286848">
        <w:rPr>
          <w:lang w:val="sq-AL"/>
        </w:rPr>
        <w:t>Vendim</w:t>
      </w:r>
    </w:p>
    <w:p w:rsidR="00893DE5" w:rsidRDefault="00893DE5" w:rsidP="00893DE5">
      <w:pPr>
        <w:pStyle w:val="Paragrafi"/>
        <w:ind w:left="2"/>
        <w:rPr>
          <w:i/>
          <w:szCs w:val="24"/>
          <w:lang w:val="sq-AL"/>
        </w:rPr>
      </w:pPr>
      <w:r>
        <w:rPr>
          <w:i/>
          <w:szCs w:val="24"/>
          <w:lang w:val="sq-AL"/>
        </w:rPr>
        <w:t xml:space="preserve">                         </w:t>
      </w:r>
      <w:r w:rsidRPr="00286848">
        <w:rPr>
          <w:i/>
          <w:szCs w:val="24"/>
          <w:lang w:val="sq-AL"/>
        </w:rPr>
        <w:t>(</w:t>
      </w:r>
      <w:r>
        <w:rPr>
          <w:i/>
          <w:szCs w:val="24"/>
          <w:lang w:val="sq-AL"/>
        </w:rPr>
        <w:t xml:space="preserve">i </w:t>
      </w:r>
      <w:r w:rsidRPr="00286848">
        <w:rPr>
          <w:i/>
          <w:szCs w:val="24"/>
          <w:lang w:val="sq-AL"/>
        </w:rPr>
        <w:t>shkurtuar)</w:t>
      </w:r>
    </w:p>
    <w:p w:rsidR="00893DE5" w:rsidRPr="004916D7" w:rsidRDefault="00893DE5" w:rsidP="00893DE5">
      <w:pPr>
        <w:pStyle w:val="Paragrafi"/>
        <w:ind w:left="2"/>
        <w:rPr>
          <w:i/>
          <w:sz w:val="14"/>
          <w:szCs w:val="24"/>
          <w:lang w:val="sq-AL"/>
        </w:rPr>
      </w:pPr>
    </w:p>
    <w:p w:rsidR="00893DE5" w:rsidRPr="00286848" w:rsidRDefault="00893DE5" w:rsidP="00893DE5">
      <w:pPr>
        <w:pStyle w:val="Paragrafi"/>
        <w:rPr>
          <w:szCs w:val="24"/>
          <w:lang w:val="sq-AL"/>
        </w:rPr>
      </w:pPr>
      <w:r>
        <w:rPr>
          <w:szCs w:val="24"/>
          <w:lang w:val="sq-AL"/>
        </w:rPr>
        <w:t xml:space="preserve">Gjykata e Rrethit Gjyqësor Korçë, me vendimin nr. 1336, datë 19.9.2014, ka vendosur shpalljen të vdekur të shtetasit </w:t>
      </w:r>
      <w:proofErr w:type="spellStart"/>
      <w:r w:rsidRPr="00286848">
        <w:rPr>
          <w:szCs w:val="24"/>
          <w:lang w:val="sq-AL"/>
        </w:rPr>
        <w:t>Roland</w:t>
      </w:r>
      <w:proofErr w:type="spellEnd"/>
      <w:r w:rsidRPr="00286848">
        <w:rPr>
          <w:szCs w:val="24"/>
          <w:lang w:val="sq-AL"/>
        </w:rPr>
        <w:t xml:space="preserve"> </w:t>
      </w:r>
      <w:proofErr w:type="spellStart"/>
      <w:r w:rsidRPr="00286848">
        <w:rPr>
          <w:szCs w:val="24"/>
          <w:lang w:val="sq-AL"/>
        </w:rPr>
        <w:t>Gjyli</w:t>
      </w:r>
      <w:proofErr w:type="spellEnd"/>
      <w:r>
        <w:rPr>
          <w:szCs w:val="24"/>
          <w:lang w:val="sq-AL"/>
        </w:rPr>
        <w:t xml:space="preserve">, i biri i </w:t>
      </w:r>
      <w:proofErr w:type="spellStart"/>
      <w:r>
        <w:rPr>
          <w:szCs w:val="24"/>
          <w:lang w:val="sq-AL"/>
        </w:rPr>
        <w:t>Albertit</w:t>
      </w:r>
      <w:proofErr w:type="spellEnd"/>
      <w:r>
        <w:rPr>
          <w:szCs w:val="24"/>
          <w:lang w:val="sq-AL"/>
        </w:rPr>
        <w:t xml:space="preserve"> dhe </w:t>
      </w:r>
      <w:proofErr w:type="spellStart"/>
      <w:r>
        <w:rPr>
          <w:szCs w:val="24"/>
          <w:lang w:val="sq-AL"/>
        </w:rPr>
        <w:t>Myneveres</w:t>
      </w:r>
      <w:proofErr w:type="spellEnd"/>
      <w:r>
        <w:rPr>
          <w:szCs w:val="24"/>
          <w:lang w:val="sq-AL"/>
        </w:rPr>
        <w:t>, i datëlindjes 8.9.1978, duke përcaktuar si datë të vdekjes, datën 30.4.1998.</w:t>
      </w:r>
    </w:p>
    <w:p w:rsidR="00FD57DC" w:rsidRDefault="00893DE5"/>
    <w:sectPr w:rsidR="00FD57DC" w:rsidSect="00080EE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20"/>
  <w:characterSpacingControl w:val="doNotCompress"/>
  <w:compat/>
  <w:rsids>
    <w:rsidRoot w:val="00893DE5"/>
    <w:rsid w:val="00080EE1"/>
    <w:rsid w:val="002E7553"/>
    <w:rsid w:val="00893DE5"/>
    <w:rsid w:val="00A350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DE5"/>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93DE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93DE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93DE5"/>
    <w:rPr>
      <w:rFonts w:ascii="Garamond" w:eastAsia="MS Mincho" w:hAnsi="Garamond" w:cs="CG Times"/>
      <w:b/>
      <w:bCs/>
      <w:sz w:val="24"/>
      <w:lang w:val="en-GB"/>
    </w:rPr>
  </w:style>
  <w:style w:type="paragraph" w:customStyle="1" w:styleId="Paragrafi">
    <w:name w:val="Paragrafi"/>
    <w:link w:val="ParagrafiChar"/>
    <w:rsid w:val="00893DE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93DE5"/>
    <w:rPr>
      <w:rFonts w:ascii="Garamond" w:eastAsia="MS Mincho" w:hAnsi="Garamond" w:cs="CG Times"/>
      <w:sz w:val="24"/>
    </w:rPr>
  </w:style>
  <w:style w:type="paragraph" w:customStyle="1" w:styleId="Titulli">
    <w:name w:val="Titulli"/>
    <w:next w:val="Normal"/>
    <w:link w:val="TitulliChar"/>
    <w:rsid w:val="00893DE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93DE5"/>
    <w:rPr>
      <w:rFonts w:ascii="Garamond" w:eastAsia="MS Mincho" w:hAnsi="Garamond" w:cs="CG Times"/>
      <w:b/>
      <w:bCs/>
      <w:caps/>
      <w:sz w:val="24"/>
      <w:lang w:val="en-GB"/>
    </w:rPr>
  </w:style>
  <w:style w:type="character" w:customStyle="1" w:styleId="AktiChar">
    <w:name w:val="Akti Char"/>
    <w:basedOn w:val="DefaultParagraphFont"/>
    <w:link w:val="Akti"/>
    <w:rsid w:val="00893DE5"/>
    <w:rPr>
      <w:rFonts w:ascii="Garamond" w:eastAsia="MS Mincho" w:hAnsi="Garamond" w:cs="CG Times"/>
      <w:b/>
      <w:bCs/>
      <w:caps/>
      <w:color w:val="000000"/>
      <w:sz w:val="24"/>
      <w:lang w:val="en-GB"/>
    </w:rPr>
  </w:style>
  <w:style w:type="paragraph" w:customStyle="1" w:styleId="Autoriteti">
    <w:name w:val="Autoriteti"/>
    <w:next w:val="Normal"/>
    <w:link w:val="AutoritetiChar"/>
    <w:rsid w:val="00893DE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93DE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93DE5"/>
    <w:rPr>
      <w:rFonts w:ascii="Garamond" w:eastAsia="MS Mincho" w:hAnsi="Garamond" w:cs="CG Times"/>
      <w:caps/>
      <w:sz w:val="24"/>
      <w:lang w:val="en-GB"/>
    </w:rPr>
  </w:style>
  <w:style w:type="character" w:customStyle="1" w:styleId="AutoritetiEmerChar">
    <w:name w:val="Autoriteti_Emer Char"/>
    <w:link w:val="AutoritetiEmer"/>
    <w:locked/>
    <w:rsid w:val="00893DE5"/>
    <w:rPr>
      <w:rFonts w:ascii="Garamond" w:eastAsia="MS Mincho" w:hAnsi="Garamond" w:cs="Times New Roman"/>
      <w:b/>
      <w:bCs/>
      <w:sz w:val="24"/>
      <w:lang w:val="en-GB"/>
    </w:rPr>
  </w:style>
  <w:style w:type="paragraph" w:customStyle="1" w:styleId="Hapesira7">
    <w:name w:val="Hapesira 7"/>
    <w:basedOn w:val="Paragrafi"/>
    <w:qFormat/>
    <w:rsid w:val="00893DE5"/>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632</Words>
  <Characters>3603</Characters>
  <Application>Microsoft Office Word</Application>
  <DocSecurity>0</DocSecurity>
  <Lines>30</Lines>
  <Paragraphs>8</Paragraphs>
  <ScaleCrop>false</ScaleCrop>
  <Company>Grizli777</Company>
  <LinksUpToDate>false</LinksUpToDate>
  <CharactersWithSpaces>4227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2014-11-17T12:06:00Z</dcterms:created>
  <dcterms:modified xsi:type="dcterms:W3CDTF">2014-11-17T12:06:00Z</dcterms:modified>
</cp:coreProperties>
</file>